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FB497" w14:textId="77777777" w:rsidR="006C2953" w:rsidRDefault="00D37A71">
      <w:pPr>
        <w:spacing w:after="51"/>
        <w:ind w:left="-25" w:right="-412"/>
      </w:pPr>
      <w:r>
        <w:rPr>
          <w:noProof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4969C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31A9B1B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F3B707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E43CB8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66274F2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84E379B" w14:textId="77777777" w:rsidR="006C2953" w:rsidRDefault="00D37A71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3968385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60A74E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22628" w14:textId="77777777" w:rsidR="006C2953" w:rsidRDefault="00D37A71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4000403" w14:textId="04F54FD2" w:rsidR="006C2953" w:rsidRDefault="00F16E97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Committee Name</w:t>
      </w:r>
    </w:p>
    <w:p w14:paraId="7FA6A401" w14:textId="77777777" w:rsidR="006C2953" w:rsidRDefault="00D37A71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 xml:space="preserve">AGENDA </w:t>
      </w:r>
    </w:p>
    <w:p w14:paraId="36EEAE0E" w14:textId="77777777" w:rsidR="006C2953" w:rsidRDefault="00D37A71">
      <w:pPr>
        <w:spacing w:after="0"/>
        <w:ind w:left="-8" w:right="-4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" style="width:484.35pt;height:0.5pt;mso-position-horizontal-relative:char;mso-position-vertical-relative:line" coordsize="61512,63">
                <v:shape id="Shape 144" style="position:absolute;width:61512;height:0;left:0;top:0;" coordsize="6151245,0" path="m6151245,0l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D37A71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2A11C4E9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Date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  <w:t>9/13/24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700188EB" w14:textId="228199D8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  <w:t>10:30-11:30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05EE8068" w14:textId="784F5FDE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Place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  <w:t>Knight Campus Rm. 3201 or zoom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29C0D1F3" w14:textId="73CF3592" w:rsidR="00F16E97" w:rsidRDefault="00F16E97" w:rsidP="00595A1C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Attendees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eop"/>
          <w:rFonts w:ascii="Gill Sans MT" w:hAnsi="Gill Sans MT" w:cs="Segoe UI"/>
        </w:rPr>
        <w:t> </w:t>
      </w:r>
      <w:r w:rsidR="00DD3ACF">
        <w:rPr>
          <w:rStyle w:val="eop"/>
          <w:rFonts w:ascii="Gill Sans MT" w:hAnsi="Gill Sans MT" w:cs="Segoe UI"/>
        </w:rPr>
        <w:tab/>
        <w:t xml:space="preserve">Jennifer O’Rourke, </w:t>
      </w:r>
      <w:r w:rsidR="00595A1C">
        <w:rPr>
          <w:rStyle w:val="eop"/>
          <w:rFonts w:ascii="Gill Sans MT" w:hAnsi="Gill Sans MT" w:cs="Segoe UI"/>
        </w:rPr>
        <w:t xml:space="preserve">Janice Schmitz, Gaines Tyler, Rita </w:t>
      </w:r>
      <w:proofErr w:type="spellStart"/>
      <w:r w:rsidR="00595A1C">
        <w:rPr>
          <w:rStyle w:val="eop"/>
          <w:rFonts w:ascii="Gill Sans MT" w:hAnsi="Gill Sans MT" w:cs="Segoe UI"/>
        </w:rPr>
        <w:t>Koyame</w:t>
      </w:r>
      <w:proofErr w:type="spellEnd"/>
      <w:r w:rsidR="00595A1C">
        <w:rPr>
          <w:rStyle w:val="eop"/>
          <w:rFonts w:ascii="Gill Sans MT" w:hAnsi="Gill Sans MT" w:cs="Segoe UI"/>
        </w:rPr>
        <w:t>-Marsh, Matthew Reiger, Marc LaVasseur</w:t>
      </w:r>
    </w:p>
    <w:p w14:paraId="65432BA5" w14:textId="7777777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</w:rPr>
        <w:t> </w:t>
      </w:r>
    </w:p>
    <w:p w14:paraId="5D25BB83" w14:textId="56A08951" w:rsidR="00F16E97" w:rsidRPr="00F16E97" w:rsidRDefault="00F16E97" w:rsidP="00F16E97">
      <w:pPr>
        <w:pStyle w:val="paragraph"/>
        <w:numPr>
          <w:ilvl w:val="0"/>
          <w:numId w:val="1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Call to Order</w:t>
      </w:r>
    </w:p>
    <w:p w14:paraId="5CEE4702" w14:textId="29E1F94D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 </w:t>
      </w:r>
    </w:p>
    <w:p w14:paraId="53D2F1D3" w14:textId="67C0DF7C" w:rsidR="00F16E97" w:rsidRPr="00F16E97" w:rsidRDefault="00F16E97" w:rsidP="00F16E97">
      <w:pPr>
        <w:pStyle w:val="paragraph"/>
        <w:numPr>
          <w:ilvl w:val="0"/>
          <w:numId w:val="2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Roll Call</w:t>
      </w:r>
    </w:p>
    <w:p w14:paraId="3C271169" w14:textId="127CABAE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 </w:t>
      </w:r>
    </w:p>
    <w:p w14:paraId="41D3C262" w14:textId="6D4A89EF" w:rsidR="00F16E97" w:rsidRDefault="00F16E97" w:rsidP="00F16E97">
      <w:pPr>
        <w:pStyle w:val="paragraph"/>
        <w:numPr>
          <w:ilvl w:val="0"/>
          <w:numId w:val="3"/>
        </w:numPr>
        <w:spacing w:before="0" w:beforeAutospacing="0" w:after="0" w:afterAutospacing="0"/>
        <w:ind w:left="2880" w:firstLine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Approval of Minutes</w:t>
      </w:r>
      <w:r>
        <w:rPr>
          <w:rStyle w:val="eop"/>
          <w:rFonts w:ascii="Gill Sans MT" w:hAnsi="Gill Sans MT" w:cs="Segoe UI"/>
        </w:rPr>
        <w:t> </w:t>
      </w:r>
    </w:p>
    <w:p w14:paraId="70DCD659" w14:textId="77777777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</w:p>
    <w:p w14:paraId="05C6DBF7" w14:textId="5A3FE4AE" w:rsidR="00F16E97" w:rsidRPr="00F16E97" w:rsidRDefault="00F16E97" w:rsidP="00F16E97">
      <w:pPr>
        <w:pStyle w:val="paragraph"/>
        <w:numPr>
          <w:ilvl w:val="0"/>
          <w:numId w:val="4"/>
        </w:numPr>
        <w:spacing w:before="0" w:beforeAutospacing="0" w:after="0" w:afterAutospacing="0"/>
        <w:ind w:left="2880" w:firstLine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D37A71">
        <w:rPr>
          <w:rStyle w:val="normaltextrun"/>
          <w:rFonts w:ascii="Gill Sans MT" w:hAnsi="Gill Sans MT" w:cs="Segoe UI"/>
          <w:b/>
          <w:bCs/>
        </w:rPr>
        <w:t>Schedule meeting dates</w:t>
      </w:r>
    </w:p>
    <w:p w14:paraId="73D51040" w14:textId="686BAC88" w:rsidR="00F16E97" w:rsidRDefault="00F16E97" w:rsidP="00F16E97">
      <w:pPr>
        <w:pStyle w:val="paragraph"/>
        <w:spacing w:before="0" w:beforeAutospacing="0" w:after="0" w:afterAutospacing="0"/>
        <w:ind w:left="2880"/>
        <w:textAlignment w:val="baseline"/>
        <w:rPr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 </w:t>
      </w:r>
    </w:p>
    <w:p w14:paraId="57305CCA" w14:textId="10D7EC2A" w:rsidR="006C2953" w:rsidRDefault="00F16E97" w:rsidP="00D37A71">
      <w:pPr>
        <w:pStyle w:val="paragraph"/>
        <w:numPr>
          <w:ilvl w:val="0"/>
          <w:numId w:val="5"/>
        </w:numPr>
        <w:spacing w:before="0" w:beforeAutospacing="0" w:after="0" w:afterAutospacing="0"/>
        <w:ind w:left="2880" w:firstLine="0"/>
        <w:textAlignment w:val="baseline"/>
      </w:pP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D37A71">
        <w:rPr>
          <w:rStyle w:val="normaltextrun"/>
          <w:rFonts w:ascii="Gill Sans MT" w:hAnsi="Gill Sans MT" w:cs="Segoe UI"/>
          <w:b/>
          <w:bCs/>
        </w:rPr>
        <w:t>Set goals for the semester</w:t>
      </w:r>
    </w:p>
    <w:sectPr w:rsidR="006C2953">
      <w:pgSz w:w="12240" w:h="15840"/>
      <w:pgMar w:top="720" w:right="1764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2183A"/>
    <w:multiLevelType w:val="multilevel"/>
    <w:tmpl w:val="28E075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D7166"/>
    <w:multiLevelType w:val="multilevel"/>
    <w:tmpl w:val="654A549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12407027">
    <w:abstractNumId w:val="4"/>
  </w:num>
  <w:num w:numId="2" w16cid:durableId="1870602654">
    <w:abstractNumId w:val="2"/>
  </w:num>
  <w:num w:numId="3" w16cid:durableId="1406992612">
    <w:abstractNumId w:val="5"/>
  </w:num>
  <w:num w:numId="4" w16cid:durableId="1317419924">
    <w:abstractNumId w:val="3"/>
  </w:num>
  <w:num w:numId="5" w16cid:durableId="1781097808">
    <w:abstractNumId w:val="0"/>
  </w:num>
  <w:num w:numId="6" w16cid:durableId="2175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3"/>
    <w:rsid w:val="00595A1C"/>
    <w:rsid w:val="006C2953"/>
    <w:rsid w:val="0078479D"/>
    <w:rsid w:val="009D4090"/>
    <w:rsid w:val="00D16AC4"/>
    <w:rsid w:val="00D37A71"/>
    <w:rsid w:val="00DD3ACF"/>
    <w:rsid w:val="00F1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5AB919C1-F2C3-994A-ADC5-1B2B9A1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Swithers, Kristen</dc:creator>
  <cp:keywords/>
  <cp:lastModifiedBy>Schmitz, Janice</cp:lastModifiedBy>
  <cp:revision>2</cp:revision>
  <dcterms:created xsi:type="dcterms:W3CDTF">2024-09-11T18:30:00Z</dcterms:created>
  <dcterms:modified xsi:type="dcterms:W3CDTF">2024-09-11T18:30:00Z</dcterms:modified>
</cp:coreProperties>
</file>