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37A588" w14:textId="77777777" w:rsidR="00BC2408" w:rsidRDefault="00BC2408" w:rsidP="00BC2408">
      <w:pPr>
        <w:ind w:left="860" w:hanging="720"/>
      </w:pPr>
    </w:p>
    <w:p w14:paraId="2E85DFDC" w14:textId="7F0104E3" w:rsidR="00BC2408" w:rsidRPr="00BC2408" w:rsidRDefault="00BC2408" w:rsidP="00BC2408">
      <w:pPr>
        <w:widowControl w:val="0"/>
        <w:autoSpaceDE w:val="0"/>
        <w:autoSpaceDN w:val="0"/>
        <w:spacing w:before="191" w:after="0" w:line="240" w:lineRule="auto"/>
        <w:ind w:left="283"/>
        <w:rPr>
          <w:rFonts w:eastAsia="Times New Roman" w:cs="Times New Roman"/>
          <w:b/>
          <w:kern w:val="0"/>
          <w:sz w:val="20"/>
          <w14:ligatures w14:val="none"/>
        </w:rPr>
      </w:pPr>
      <w:r>
        <w:rPr>
          <w:noProof/>
          <w:sz w:val="20"/>
        </w:rPr>
        <w:drawing>
          <wp:anchor distT="0" distB="0" distL="114300" distR="114300" simplePos="0" relativeHeight="251660288" behindDoc="0" locked="0" layoutInCell="1" allowOverlap="1" wp14:anchorId="0F98335C" wp14:editId="72830793">
            <wp:simplePos x="0" y="0"/>
            <wp:positionH relativeFrom="column">
              <wp:posOffset>5095875</wp:posOffset>
            </wp:positionH>
            <wp:positionV relativeFrom="paragraph">
              <wp:posOffset>33020</wp:posOffset>
            </wp:positionV>
            <wp:extent cx="811530" cy="822960"/>
            <wp:effectExtent l="0" t="0" r="7620" b="0"/>
            <wp:wrapSquare wrapText="bothSides"/>
            <wp:docPr id="1" name="image1.png" descr="A green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A green and white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811530" cy="822960"/>
                    </a:xfrm>
                    <a:prstGeom prst="rect">
                      <a:avLst/>
                    </a:prstGeom>
                  </pic:spPr>
                </pic:pic>
              </a:graphicData>
            </a:graphic>
          </wp:anchor>
        </w:drawing>
      </w:r>
      <w:r w:rsidRPr="00BC2408">
        <w:rPr>
          <w:rFonts w:eastAsia="Times New Roman" w:cs="Times New Roman"/>
          <w:b/>
          <w:color w:val="1A1C1C"/>
          <w:spacing w:val="-5"/>
          <w:w w:val="105"/>
          <w:kern w:val="0"/>
          <w:sz w:val="20"/>
          <w14:ligatures w14:val="none"/>
        </w:rPr>
        <w:t>THE</w:t>
      </w:r>
    </w:p>
    <w:p w14:paraId="12B9FCF9" w14:textId="3EA29A2A" w:rsidR="00BC2408" w:rsidRDefault="00BC2408" w:rsidP="00BC2408">
      <w:pPr>
        <w:widowControl w:val="0"/>
        <w:autoSpaceDE w:val="0"/>
        <w:autoSpaceDN w:val="0"/>
        <w:spacing w:before="77" w:after="0" w:line="283" w:lineRule="auto"/>
        <w:ind w:left="282" w:firstLine="1"/>
        <w:rPr>
          <w:rFonts w:eastAsia="Times New Roman" w:cs="Times New Roman"/>
          <w:b/>
          <w:color w:val="1A1C1C"/>
          <w:w w:val="105"/>
          <w:kern w:val="0"/>
          <w:sz w:val="20"/>
          <w14:ligatures w14:val="none"/>
        </w:rPr>
      </w:pPr>
      <w:r w:rsidRPr="00BC2408">
        <w:rPr>
          <w:rFonts w:eastAsia="Times New Roman" w:cs="Times New Roman"/>
          <w:noProof/>
          <w:kern w:val="0"/>
          <w:sz w:val="22"/>
          <w14:ligatures w14:val="none"/>
        </w:rPr>
        <mc:AlternateContent>
          <mc:Choice Requires="wps">
            <w:drawing>
              <wp:anchor distT="0" distB="0" distL="114300" distR="114300" simplePos="0" relativeHeight="251659264" behindDoc="0" locked="0" layoutInCell="1" allowOverlap="1" wp14:anchorId="0121C1BB" wp14:editId="0711C448">
                <wp:simplePos x="0" y="0"/>
                <wp:positionH relativeFrom="page">
                  <wp:posOffset>895985</wp:posOffset>
                </wp:positionH>
                <wp:positionV relativeFrom="paragraph">
                  <wp:posOffset>701040</wp:posOffset>
                </wp:positionV>
                <wp:extent cx="5980430" cy="6350"/>
                <wp:effectExtent l="0" t="0" r="1270" b="6350"/>
                <wp:wrapNone/>
                <wp:docPr id="158601594"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8043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373D29" id="docshape1" o:spid="_x0000_s1026" style="position:absolute;margin-left:70.55pt;margin-top:55.2pt;width:470.9pt;height:.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" fillcolor="black" stroked="f">
                <v:path arrowok="t"/>
                <w10:wrap anchorx="page"/>
              </v:rect>
            </w:pict>
          </mc:Fallback>
        </mc:AlternateContent>
      </w:r>
      <w:r w:rsidRPr="00BC2408">
        <w:rPr>
          <w:rFonts w:eastAsia="Times New Roman" w:cs="Times New Roman"/>
          <w:b/>
          <w:color w:val="1A1C1C"/>
          <w:w w:val="105"/>
          <w:kern w:val="0"/>
          <w:sz w:val="20"/>
          <w14:ligatures w14:val="none"/>
        </w:rPr>
        <w:t xml:space="preserve">COMMUNITY COLLEGE </w:t>
      </w:r>
    </w:p>
    <w:p w14:paraId="60E9B716" w14:textId="66DA911E" w:rsidR="00BC2408" w:rsidRPr="00BC2408" w:rsidRDefault="00BC2408" w:rsidP="00BC2408">
      <w:pPr>
        <w:widowControl w:val="0"/>
        <w:autoSpaceDE w:val="0"/>
        <w:autoSpaceDN w:val="0"/>
        <w:spacing w:before="77" w:after="0" w:line="283" w:lineRule="auto"/>
        <w:ind w:left="282" w:firstLine="1"/>
        <w:rPr>
          <w:rFonts w:eastAsia="Times New Roman" w:cs="Times New Roman"/>
          <w:kern w:val="0"/>
          <w:sz w:val="20"/>
          <w14:ligatures w14:val="none"/>
        </w:rPr>
      </w:pPr>
      <w:r w:rsidRPr="00BC2408">
        <w:rPr>
          <w:rFonts w:eastAsia="Times New Roman" w:cs="Times New Roman"/>
          <w:b/>
          <w:color w:val="1A1C1C"/>
          <w:w w:val="105"/>
          <w:kern w:val="0"/>
          <w:sz w:val="20"/>
          <w14:ligatures w14:val="none"/>
        </w:rPr>
        <w:t xml:space="preserve">OF RHODE ISLAND </w:t>
      </w:r>
      <w:r w:rsidRPr="00BC2408">
        <w:rPr>
          <w:rFonts w:eastAsia="Times New Roman" w:cs="Times New Roman"/>
          <w:color w:val="CF823F"/>
          <w:w w:val="105"/>
          <w:kern w:val="0"/>
          <w:sz w:val="20"/>
          <w14:ligatures w14:val="none"/>
        </w:rPr>
        <w:t>FACU</w:t>
      </w:r>
      <w:r w:rsidRPr="00BC2408">
        <w:rPr>
          <w:rFonts w:eastAsia="Times New Roman" w:cs="Times New Roman"/>
          <w:color w:val="B3521A"/>
          <w:w w:val="105"/>
          <w:kern w:val="0"/>
          <w:sz w:val="20"/>
          <w14:ligatures w14:val="none"/>
        </w:rPr>
        <w:t>L</w:t>
      </w:r>
      <w:r w:rsidRPr="00BC2408">
        <w:rPr>
          <w:rFonts w:eastAsia="Times New Roman" w:cs="Times New Roman"/>
          <w:color w:val="CF823F"/>
          <w:w w:val="105"/>
          <w:kern w:val="0"/>
          <w:sz w:val="20"/>
          <w14:ligatures w14:val="none"/>
        </w:rPr>
        <w:t xml:space="preserve">TY </w:t>
      </w:r>
      <w:r w:rsidRPr="00BC2408">
        <w:rPr>
          <w:rFonts w:eastAsia="Times New Roman" w:cs="Times New Roman"/>
          <w:color w:val="D69357"/>
          <w:w w:val="105"/>
          <w:kern w:val="0"/>
          <w:sz w:val="20"/>
          <w14:ligatures w14:val="none"/>
        </w:rPr>
        <w:t>S</w:t>
      </w:r>
      <w:r w:rsidRPr="00BC2408">
        <w:rPr>
          <w:rFonts w:eastAsia="Times New Roman" w:cs="Times New Roman"/>
          <w:color w:val="CC6E33"/>
          <w:w w:val="105"/>
          <w:kern w:val="0"/>
          <w:sz w:val="20"/>
          <w14:ligatures w14:val="none"/>
        </w:rPr>
        <w:t>ENATE</w:t>
      </w:r>
      <w:r>
        <w:rPr>
          <w:rFonts w:eastAsia="Times New Roman" w:cs="Times New Roman"/>
          <w:color w:val="CC6E33"/>
          <w:w w:val="105"/>
          <w:kern w:val="0"/>
          <w:sz w:val="20"/>
          <w14:ligatures w14:val="none"/>
        </w:rPr>
        <w:tab/>
      </w:r>
      <w:r>
        <w:rPr>
          <w:rFonts w:eastAsia="Times New Roman" w:cs="Times New Roman"/>
          <w:color w:val="CC6E33"/>
          <w:w w:val="105"/>
          <w:kern w:val="0"/>
          <w:sz w:val="20"/>
          <w14:ligatures w14:val="none"/>
        </w:rPr>
        <w:tab/>
      </w:r>
      <w:r>
        <w:rPr>
          <w:rFonts w:eastAsia="Times New Roman" w:cs="Times New Roman"/>
          <w:color w:val="CC6E33"/>
          <w:w w:val="105"/>
          <w:kern w:val="0"/>
          <w:sz w:val="20"/>
          <w14:ligatures w14:val="none"/>
        </w:rPr>
        <w:tab/>
      </w:r>
      <w:r>
        <w:rPr>
          <w:rFonts w:eastAsia="Times New Roman" w:cs="Times New Roman"/>
          <w:color w:val="CC6E33"/>
          <w:w w:val="105"/>
          <w:kern w:val="0"/>
          <w:sz w:val="20"/>
          <w14:ligatures w14:val="none"/>
        </w:rPr>
        <w:tab/>
      </w:r>
      <w:r>
        <w:rPr>
          <w:rFonts w:eastAsia="Times New Roman" w:cs="Times New Roman"/>
          <w:color w:val="CC6E33"/>
          <w:w w:val="105"/>
          <w:kern w:val="0"/>
          <w:sz w:val="20"/>
          <w14:ligatures w14:val="none"/>
        </w:rPr>
        <w:tab/>
      </w:r>
    </w:p>
    <w:p w14:paraId="41459448" w14:textId="519D4F74" w:rsidR="00BC2408" w:rsidRDefault="00BC2408" w:rsidP="00BC2408">
      <w:pPr>
        <w:ind w:left="860"/>
      </w:pPr>
    </w:p>
    <w:p w14:paraId="26A49277" w14:textId="77777777" w:rsidR="00BC2408" w:rsidRPr="00BC2408" w:rsidRDefault="00BC2408" w:rsidP="00BC2408">
      <w:pPr>
        <w:ind w:left="860"/>
        <w:jc w:val="center"/>
        <w:rPr>
          <w:b/>
          <w:bCs/>
        </w:rPr>
      </w:pPr>
      <w:r w:rsidRPr="00BC2408">
        <w:rPr>
          <w:b/>
          <w:bCs/>
        </w:rPr>
        <w:t>CCRI FACULTY SENATE</w:t>
      </w:r>
    </w:p>
    <w:p w14:paraId="12939794" w14:textId="4FE1DCE9" w:rsidR="00BC2408" w:rsidRPr="00BC2408" w:rsidRDefault="00BC2408" w:rsidP="00BC2408">
      <w:pPr>
        <w:ind w:left="860"/>
        <w:jc w:val="center"/>
      </w:pPr>
      <w:r>
        <w:t xml:space="preserve">Approved </w:t>
      </w:r>
      <w:r w:rsidRPr="00BC2408">
        <w:t>Minutes for September 13, 2024</w:t>
      </w:r>
    </w:p>
    <w:p w14:paraId="148D8117" w14:textId="449A678B" w:rsidR="00BC2408" w:rsidRPr="00BC2408" w:rsidRDefault="00BC2408" w:rsidP="00BC2408">
      <w:r>
        <w:rPr>
          <w:noProof/>
          <w:sz w:val="2"/>
        </w:rPr>
        <mc:AlternateContent>
          <mc:Choice Requires="wpg">
            <w:drawing>
              <wp:inline distT="0" distB="0" distL="0" distR="0" wp14:anchorId="44FD4075" wp14:editId="38CBB2EC">
                <wp:extent cx="5943600" cy="6311"/>
                <wp:effectExtent l="0" t="0" r="0" b="0"/>
                <wp:docPr id="1685965620" name="docshapegroup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6311"/>
                          <a:chOff x="0" y="0"/>
                          <a:chExt cx="9418" cy="10"/>
                        </a:xfrm>
                      </wpg:grpSpPr>
                      <wps:wsp>
                        <wps:cNvPr id="1870823449" name="docshape3"/>
                        <wps:cNvSpPr>
                          <a:spLocks/>
                        </wps:cNvSpPr>
                        <wps:spPr bwMode="auto">
                          <a:xfrm>
                            <a:off x="0" y="0"/>
                            <a:ext cx="9418"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018F1F6B" id="docshapegroup2" o:spid="_x0000_s1026" style="width:468pt;height:.5pt;mso-position-horizontal-relative:char;mso-position-vertical-relative:line" coordsize="94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">
                <v:rect id="docshape3" o:spid="_x0000_s1027" style="position:absolute;width:9418;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" fillcolor="black" stroked="f">
                  <v:path arrowok="t"/>
                </v:rect>
                <w10:anchorlock/>
              </v:group>
            </w:pict>
          </mc:Fallback>
        </mc:AlternateContent>
      </w:r>
    </w:p>
    <w:p w14:paraId="2F864989" w14:textId="743F73AC" w:rsidR="00BC2408" w:rsidRPr="00BC2408" w:rsidRDefault="00BC2408" w:rsidP="00BC2408">
      <w:pPr>
        <w:numPr>
          <w:ilvl w:val="0"/>
          <w:numId w:val="1"/>
        </w:numPr>
      </w:pPr>
      <w:proofErr w:type="gramStart"/>
      <w:r w:rsidRPr="00BC2408">
        <w:rPr>
          <w:b/>
        </w:rPr>
        <w:t>CALL TO</w:t>
      </w:r>
      <w:proofErr w:type="gramEnd"/>
      <w:r w:rsidRPr="00BC2408">
        <w:rPr>
          <w:b/>
        </w:rPr>
        <w:t xml:space="preserve"> ORDER </w:t>
      </w:r>
      <w:r w:rsidRPr="00BC2408">
        <w:t>at 9:00 a.m.</w:t>
      </w:r>
    </w:p>
    <w:p w14:paraId="4DBFE7A8" w14:textId="77777777" w:rsidR="00BC2408" w:rsidRPr="00BC2408" w:rsidRDefault="00BC2408" w:rsidP="00BC2408">
      <w:pPr>
        <w:numPr>
          <w:ilvl w:val="1"/>
          <w:numId w:val="1"/>
        </w:numPr>
      </w:pPr>
      <w:r w:rsidRPr="00BC2408">
        <w:t>Roll Call</w:t>
      </w:r>
    </w:p>
    <w:p w14:paraId="5626FE88" w14:textId="77777777" w:rsidR="00BC2408" w:rsidRPr="00BC2408" w:rsidRDefault="00BC2408" w:rsidP="00BC2408">
      <w:pPr>
        <w:numPr>
          <w:ilvl w:val="1"/>
          <w:numId w:val="1"/>
        </w:numPr>
      </w:pPr>
      <w:r w:rsidRPr="00BC2408">
        <w:t>32 Senators present</w:t>
      </w:r>
    </w:p>
    <w:p w14:paraId="30FF93D4" w14:textId="77777777" w:rsidR="00BC2408" w:rsidRPr="00BC2408" w:rsidRDefault="00BC2408" w:rsidP="00BC2408">
      <w:pPr>
        <w:numPr>
          <w:ilvl w:val="1"/>
          <w:numId w:val="1"/>
        </w:numPr>
      </w:pPr>
      <w:r w:rsidRPr="00BC2408">
        <w:t>11 Senators absent</w:t>
      </w:r>
    </w:p>
    <w:p w14:paraId="57D6FF7C" w14:textId="77777777" w:rsidR="00BC2408" w:rsidRPr="00BC2408" w:rsidRDefault="00BC2408" w:rsidP="00BC2408">
      <w:pPr>
        <w:numPr>
          <w:ilvl w:val="1"/>
          <w:numId w:val="1"/>
        </w:numPr>
      </w:pPr>
      <w:r w:rsidRPr="00BC2408">
        <w:t>A quorum is established</w:t>
      </w:r>
    </w:p>
    <w:p w14:paraId="6E141F38" w14:textId="77777777" w:rsidR="00BC2408" w:rsidRPr="00BC2408" w:rsidRDefault="00BC2408" w:rsidP="00BC2408">
      <w:pPr>
        <w:numPr>
          <w:ilvl w:val="0"/>
          <w:numId w:val="1"/>
        </w:numPr>
      </w:pPr>
      <w:r w:rsidRPr="00BC2408">
        <w:rPr>
          <w:b/>
        </w:rPr>
        <w:t xml:space="preserve">DISPOSITION OF MINUTES </w:t>
      </w:r>
      <w:r w:rsidRPr="00BC2408">
        <w:t xml:space="preserve">of May 10, </w:t>
      </w:r>
      <w:proofErr w:type="gramStart"/>
      <w:r w:rsidRPr="00BC2408">
        <w:t>2024</w:t>
      </w:r>
      <w:proofErr w:type="gramEnd"/>
      <w:r w:rsidRPr="00BC2408">
        <w:t xml:space="preserve"> meeting</w:t>
      </w:r>
    </w:p>
    <w:p w14:paraId="14FEAC1F" w14:textId="77777777" w:rsidR="00BC2408" w:rsidRPr="00BC2408" w:rsidRDefault="00BC2408" w:rsidP="00BC2408">
      <w:pPr>
        <w:numPr>
          <w:ilvl w:val="1"/>
          <w:numId w:val="1"/>
        </w:numPr>
      </w:pPr>
      <w:r w:rsidRPr="00BC2408">
        <w:t>Motion to accept: Senator Mowry</w:t>
      </w:r>
    </w:p>
    <w:p w14:paraId="091DCFA5" w14:textId="77777777" w:rsidR="00BC2408" w:rsidRPr="00BC2408" w:rsidRDefault="00BC2408" w:rsidP="00BC2408">
      <w:pPr>
        <w:numPr>
          <w:ilvl w:val="1"/>
          <w:numId w:val="1"/>
        </w:numPr>
        <w:rPr>
          <w:bCs/>
        </w:rPr>
      </w:pPr>
      <w:r w:rsidRPr="00BC2408">
        <w:rPr>
          <w:bCs/>
        </w:rPr>
        <w:t>Second: Senator Egan-Kunicki</w:t>
      </w:r>
    </w:p>
    <w:p w14:paraId="57B3B120" w14:textId="77777777" w:rsidR="00BC2408" w:rsidRPr="00BC2408" w:rsidRDefault="00BC2408" w:rsidP="00BC2408">
      <w:pPr>
        <w:numPr>
          <w:ilvl w:val="1"/>
          <w:numId w:val="1"/>
        </w:numPr>
      </w:pPr>
      <w:r w:rsidRPr="00BC2408">
        <w:t>All in favor except for 2 abstentions, no opposition</w:t>
      </w:r>
    </w:p>
    <w:p w14:paraId="239EFDB5" w14:textId="77777777" w:rsidR="00BC2408" w:rsidRPr="00BC2408" w:rsidRDefault="00BC2408" w:rsidP="00BC2408">
      <w:pPr>
        <w:numPr>
          <w:ilvl w:val="1"/>
          <w:numId w:val="1"/>
        </w:numPr>
      </w:pPr>
      <w:r w:rsidRPr="00BC2408">
        <w:t>Minutes approved</w:t>
      </w:r>
    </w:p>
    <w:p w14:paraId="2577BD81" w14:textId="77777777" w:rsidR="00BC2408" w:rsidRPr="00BC2408" w:rsidRDefault="00BC2408" w:rsidP="00BC2408">
      <w:pPr>
        <w:numPr>
          <w:ilvl w:val="0"/>
          <w:numId w:val="1"/>
        </w:numPr>
        <w:rPr>
          <w:b/>
          <w:bCs/>
        </w:rPr>
      </w:pPr>
      <w:r w:rsidRPr="00BC2408">
        <w:rPr>
          <w:b/>
          <w:bCs/>
        </w:rPr>
        <w:t xml:space="preserve">REPORT OF THE SENATE PRESIDENT </w:t>
      </w:r>
    </w:p>
    <w:p w14:paraId="7DADD2E7" w14:textId="77777777" w:rsidR="00BC2408" w:rsidRPr="00BC2408" w:rsidRDefault="00BC2408" w:rsidP="00BC2408">
      <w:pPr>
        <w:numPr>
          <w:ilvl w:val="1"/>
          <w:numId w:val="1"/>
        </w:numPr>
      </w:pPr>
      <w:r w:rsidRPr="00BC2408">
        <w:t>Welcomed senators to AY24-25</w:t>
      </w:r>
    </w:p>
    <w:p w14:paraId="1080EE58" w14:textId="77777777" w:rsidR="00BC2408" w:rsidRPr="00BC2408" w:rsidRDefault="00BC2408" w:rsidP="00BC2408">
      <w:pPr>
        <w:numPr>
          <w:ilvl w:val="1"/>
          <w:numId w:val="1"/>
        </w:numPr>
      </w:pPr>
      <w:r w:rsidRPr="00BC2408">
        <w:t xml:space="preserve">Reviewed Senate Retreat that took </w:t>
      </w:r>
      <w:proofErr w:type="gramStart"/>
      <w:r w:rsidRPr="00BC2408">
        <w:t>place</w:t>
      </w:r>
      <w:proofErr w:type="gramEnd"/>
      <w:r w:rsidRPr="00BC2408">
        <w:t xml:space="preserve"> August 30, 2024</w:t>
      </w:r>
    </w:p>
    <w:p w14:paraId="3D44545A" w14:textId="77777777" w:rsidR="00BC2408" w:rsidRPr="00BC2408" w:rsidRDefault="00BC2408" w:rsidP="00BC2408">
      <w:pPr>
        <w:numPr>
          <w:ilvl w:val="1"/>
          <w:numId w:val="1"/>
        </w:numPr>
      </w:pPr>
      <w:r w:rsidRPr="00BC2408">
        <w:t xml:space="preserve">Discussed new communications plan for this year, including branding, new banner, and the new Faculty Senate Newsletter, the first of which was sent out campuswide on Monday, September 9, 2024, and will go out the first Tuesday of every month going forward. </w:t>
      </w:r>
    </w:p>
    <w:p w14:paraId="0164C4E2" w14:textId="77777777" w:rsidR="00BC2408" w:rsidRPr="00BC2408" w:rsidRDefault="00BC2408" w:rsidP="00BC2408">
      <w:pPr>
        <w:numPr>
          <w:ilvl w:val="1"/>
          <w:numId w:val="1"/>
        </w:numPr>
      </w:pPr>
      <w:r w:rsidRPr="00BC2408">
        <w:t xml:space="preserve">Welcomed Interim Vice President of Academic Affairs Nauman and Vice President Alix Ogden, who attended on behalf of Interim President Costigan as her designee. </w:t>
      </w:r>
    </w:p>
    <w:p w14:paraId="11E1D0D2" w14:textId="77777777" w:rsidR="00BC2408" w:rsidRPr="00BC2408" w:rsidRDefault="00BC2408" w:rsidP="00BC2408">
      <w:pPr>
        <w:numPr>
          <w:ilvl w:val="1"/>
          <w:numId w:val="1"/>
        </w:numPr>
      </w:pPr>
      <w:r w:rsidRPr="00BC2408">
        <w:t>Discussed Faculty Senate and Staff Assembly Collaboration, particularly the Academic Tech and Technology and Data Pilot</w:t>
      </w:r>
    </w:p>
    <w:p w14:paraId="1F14BD0B" w14:textId="77777777" w:rsidR="00BC2408" w:rsidRPr="00BC2408" w:rsidRDefault="00BC2408" w:rsidP="00BC2408">
      <w:pPr>
        <w:numPr>
          <w:ilvl w:val="1"/>
          <w:numId w:val="1"/>
        </w:numPr>
      </w:pPr>
      <w:r w:rsidRPr="00BC2408">
        <w:t>Requested anyone interested in Strategic Plan Committee involvement contact her.</w:t>
      </w:r>
    </w:p>
    <w:p w14:paraId="79A5092D" w14:textId="77777777" w:rsidR="00BC2408" w:rsidRPr="00BC2408" w:rsidRDefault="00BC2408" w:rsidP="00BC2408">
      <w:pPr>
        <w:numPr>
          <w:ilvl w:val="0"/>
          <w:numId w:val="1"/>
        </w:numPr>
        <w:rPr>
          <w:b/>
          <w:bCs/>
        </w:rPr>
      </w:pPr>
      <w:r w:rsidRPr="00BC2408">
        <w:rPr>
          <w:b/>
          <w:bCs/>
        </w:rPr>
        <w:lastRenderedPageBreak/>
        <w:t xml:space="preserve">REPORT OF THE SENATE VICE PRESIDENT </w:t>
      </w:r>
    </w:p>
    <w:p w14:paraId="4B5DF20E" w14:textId="77777777" w:rsidR="00BC2408" w:rsidRPr="00BC2408" w:rsidRDefault="00BC2408" w:rsidP="00BC2408">
      <w:pPr>
        <w:numPr>
          <w:ilvl w:val="1"/>
          <w:numId w:val="1"/>
        </w:numPr>
        <w:rPr>
          <w:b/>
          <w:bCs/>
        </w:rPr>
      </w:pPr>
      <w:r w:rsidRPr="00BC2408">
        <w:t>Discussed forming subcommittees for Constitution, Bylaws, and Elections Committee to be comprised of more members and seeking members for those subcommittees who would work with the four members of the Constitution, Bylaws, and Elections Committee.</w:t>
      </w:r>
    </w:p>
    <w:p w14:paraId="6E1BD821" w14:textId="77777777" w:rsidR="00BC2408" w:rsidRPr="00BC2408" w:rsidRDefault="00BC2408" w:rsidP="00BC2408">
      <w:pPr>
        <w:numPr>
          <w:ilvl w:val="1"/>
          <w:numId w:val="1"/>
        </w:numPr>
        <w:rPr>
          <w:b/>
          <w:bCs/>
        </w:rPr>
      </w:pPr>
      <w:r w:rsidRPr="00BC2408">
        <w:t xml:space="preserve">Reminded senators of their being representatives of the whole CCRI faculty and the importance of reviewing meeting materials beforehand. </w:t>
      </w:r>
    </w:p>
    <w:p w14:paraId="3D3F4A0C" w14:textId="77777777" w:rsidR="00BC2408" w:rsidRPr="00BC2408" w:rsidRDefault="00BC2408" w:rsidP="00BC2408">
      <w:pPr>
        <w:numPr>
          <w:ilvl w:val="1"/>
          <w:numId w:val="1"/>
        </w:numPr>
        <w:rPr>
          <w:b/>
          <w:bCs/>
        </w:rPr>
      </w:pPr>
      <w:r w:rsidRPr="00BC2408">
        <w:t xml:space="preserve">Reviewed procedure for speaking during senate meetings: raise hand, wait to be acknowledged, state your name and department, then speak. </w:t>
      </w:r>
    </w:p>
    <w:p w14:paraId="4008831B" w14:textId="77777777" w:rsidR="00BC2408" w:rsidRPr="00BC2408" w:rsidRDefault="00BC2408" w:rsidP="00BC2408">
      <w:pPr>
        <w:numPr>
          <w:ilvl w:val="0"/>
          <w:numId w:val="1"/>
        </w:numPr>
        <w:rPr>
          <w:b/>
          <w:bCs/>
        </w:rPr>
      </w:pPr>
      <w:r w:rsidRPr="00BC2408">
        <w:rPr>
          <w:b/>
          <w:bCs/>
        </w:rPr>
        <w:t xml:space="preserve">ACTIONS FOR SENATE CONSIDERATION  </w:t>
      </w:r>
    </w:p>
    <w:p w14:paraId="219A66FF" w14:textId="77777777" w:rsidR="00BC2408" w:rsidRPr="00BC2408" w:rsidRDefault="00BC2408" w:rsidP="00BC2408">
      <w:pPr>
        <w:rPr>
          <w:b/>
          <w:bCs/>
        </w:rPr>
      </w:pPr>
      <w:proofErr w:type="gramStart"/>
      <w:r w:rsidRPr="00BC2408">
        <w:rPr>
          <w:b/>
          <w:bCs/>
        </w:rPr>
        <w:t>Approve</w:t>
      </w:r>
      <w:proofErr w:type="gramEnd"/>
      <w:r w:rsidRPr="00BC2408">
        <w:rPr>
          <w:b/>
          <w:bCs/>
        </w:rPr>
        <w:t xml:space="preserve"> New Committee Members to Senate Committees:</w:t>
      </w:r>
    </w:p>
    <w:p w14:paraId="3B6E035A" w14:textId="77777777" w:rsidR="00BC2408" w:rsidRPr="00BC2408" w:rsidRDefault="00BC2408" w:rsidP="00BC2408">
      <w:pPr>
        <w:numPr>
          <w:ilvl w:val="2"/>
          <w:numId w:val="1"/>
        </w:numPr>
      </w:pPr>
      <w:r w:rsidRPr="00BC2408">
        <w:t>Motion to approve: Senator Rieger</w:t>
      </w:r>
      <w:r w:rsidRPr="00BC2408">
        <w:tab/>
        <w:t>2</w:t>
      </w:r>
      <w:r w:rsidRPr="00BC2408">
        <w:rPr>
          <w:vertAlign w:val="superscript"/>
        </w:rPr>
        <w:t>nd</w:t>
      </w:r>
      <w:r w:rsidRPr="00BC2408">
        <w:t>: Senator Friel</w:t>
      </w:r>
    </w:p>
    <w:p w14:paraId="06836ED0" w14:textId="77777777" w:rsidR="00BC2408" w:rsidRPr="00BC2408" w:rsidRDefault="00BC2408" w:rsidP="00BC2408">
      <w:pPr>
        <w:numPr>
          <w:ilvl w:val="2"/>
          <w:numId w:val="1"/>
        </w:numPr>
      </w:pPr>
      <w:r w:rsidRPr="00BC2408">
        <w:t>Discussion: None</w:t>
      </w:r>
    </w:p>
    <w:p w14:paraId="7B3ED03D" w14:textId="77777777" w:rsidR="00BC2408" w:rsidRPr="00BC2408" w:rsidRDefault="00BC2408" w:rsidP="00BC2408">
      <w:pPr>
        <w:numPr>
          <w:ilvl w:val="2"/>
          <w:numId w:val="1"/>
        </w:numPr>
      </w:pPr>
      <w:r w:rsidRPr="00BC2408">
        <w:t>All in favor, no abstentions nor opposition</w:t>
      </w:r>
    </w:p>
    <w:p w14:paraId="33C7BA95" w14:textId="77777777" w:rsidR="00BC2408" w:rsidRPr="00BC2408" w:rsidRDefault="00BC2408" w:rsidP="00BC2408">
      <w:pPr>
        <w:rPr>
          <w:b/>
          <w:bCs/>
        </w:rPr>
      </w:pPr>
      <w:r w:rsidRPr="00BC2408">
        <w:rPr>
          <w:b/>
          <w:bCs/>
        </w:rPr>
        <w:t>Action Items:</w:t>
      </w:r>
    </w:p>
    <w:p w14:paraId="104DBAE0" w14:textId="77777777" w:rsidR="00BC2408" w:rsidRPr="00BC2408" w:rsidRDefault="00BC2408" w:rsidP="00BC2408">
      <w:pPr>
        <w:rPr>
          <w:b/>
          <w:bCs/>
        </w:rPr>
      </w:pPr>
      <w:r w:rsidRPr="00BC2408">
        <w:rPr>
          <w:b/>
          <w:bCs/>
        </w:rPr>
        <w:t>Shared Governance Resolution</w:t>
      </w:r>
    </w:p>
    <w:p w14:paraId="1106E790" w14:textId="77777777" w:rsidR="00BC2408" w:rsidRPr="00BC2408" w:rsidRDefault="00BC2408" w:rsidP="00BC2408">
      <w:pPr>
        <w:numPr>
          <w:ilvl w:val="0"/>
          <w:numId w:val="3"/>
        </w:numPr>
      </w:pPr>
      <w:r w:rsidRPr="00BC2408">
        <w:t>Motion from Senator Rieger to vote on resolution</w:t>
      </w:r>
    </w:p>
    <w:p w14:paraId="50EE3E07" w14:textId="77777777" w:rsidR="00BC2408" w:rsidRPr="00BC2408" w:rsidRDefault="00BC2408" w:rsidP="00BC2408">
      <w:pPr>
        <w:numPr>
          <w:ilvl w:val="0"/>
          <w:numId w:val="3"/>
        </w:numPr>
      </w:pPr>
      <w:r w:rsidRPr="00BC2408">
        <w:t>2nd: Senator Friel</w:t>
      </w:r>
    </w:p>
    <w:p w14:paraId="5ECE6DA7" w14:textId="77777777" w:rsidR="00BC2408" w:rsidRPr="00BC2408" w:rsidRDefault="00BC2408" w:rsidP="00BC2408">
      <w:pPr>
        <w:numPr>
          <w:ilvl w:val="0"/>
          <w:numId w:val="3"/>
        </w:numPr>
      </w:pPr>
      <w:r w:rsidRPr="00BC2408">
        <w:t> Discussion: </w:t>
      </w:r>
    </w:p>
    <w:p w14:paraId="30519B13" w14:textId="77777777" w:rsidR="00BC2408" w:rsidRPr="00BC2408" w:rsidRDefault="00BC2408" w:rsidP="00BC2408">
      <w:pPr>
        <w:numPr>
          <w:ilvl w:val="4"/>
          <w:numId w:val="3"/>
        </w:numPr>
      </w:pPr>
      <w:r w:rsidRPr="00BC2408">
        <w:t>Senator Rieger requested to withdraw the resolution to revise and work with Governance Subcommittee of the Constitution, By-laws, and Elections Committee to resubmit.</w:t>
      </w:r>
    </w:p>
    <w:p w14:paraId="45B707F6" w14:textId="77777777" w:rsidR="00BC2408" w:rsidRPr="00BC2408" w:rsidRDefault="00BC2408" w:rsidP="00BC2408">
      <w:pPr>
        <w:numPr>
          <w:ilvl w:val="4"/>
          <w:numId w:val="3"/>
        </w:numPr>
      </w:pPr>
      <w:r w:rsidRPr="00BC2408">
        <w:t>President Swithers accepted the withdrawal</w:t>
      </w:r>
    </w:p>
    <w:p w14:paraId="19B93CF7" w14:textId="77777777" w:rsidR="00BC2408" w:rsidRPr="00BC2408" w:rsidRDefault="00BC2408" w:rsidP="00BC2408">
      <w:pPr>
        <w:numPr>
          <w:ilvl w:val="4"/>
          <w:numId w:val="3"/>
        </w:numPr>
      </w:pPr>
      <w:r w:rsidRPr="00BC2408">
        <w:t>Resolution is withdrawn</w:t>
      </w:r>
    </w:p>
    <w:p w14:paraId="726485FA" w14:textId="77777777" w:rsidR="00BC2408" w:rsidRPr="00BC2408" w:rsidRDefault="00BC2408" w:rsidP="00BC2408">
      <w:pPr>
        <w:numPr>
          <w:ilvl w:val="0"/>
          <w:numId w:val="3"/>
        </w:numPr>
      </w:pPr>
      <w:r w:rsidRPr="00BC2408">
        <w:t>Senator Kitzmiller requested a timeline for revision and resubmission.</w:t>
      </w:r>
    </w:p>
    <w:p w14:paraId="1574B525" w14:textId="77777777" w:rsidR="00BC2408" w:rsidRPr="00BC2408" w:rsidRDefault="00BC2408" w:rsidP="00BC2408">
      <w:pPr>
        <w:numPr>
          <w:ilvl w:val="0"/>
          <w:numId w:val="3"/>
        </w:numPr>
      </w:pPr>
      <w:r w:rsidRPr="00BC2408">
        <w:t xml:space="preserve">Senator Rieger stated </w:t>
      </w:r>
      <w:proofErr w:type="gramStart"/>
      <w:r w:rsidRPr="00BC2408">
        <w:t>revision</w:t>
      </w:r>
      <w:proofErr w:type="gramEnd"/>
      <w:r w:rsidRPr="00BC2408">
        <w:t xml:space="preserve"> and resubmission should be finished by the end of Fall 2024.</w:t>
      </w:r>
    </w:p>
    <w:p w14:paraId="39560084" w14:textId="77777777" w:rsidR="00BC2408" w:rsidRPr="00BC2408" w:rsidRDefault="00BC2408" w:rsidP="00BC2408">
      <w:pPr>
        <w:numPr>
          <w:ilvl w:val="0"/>
          <w:numId w:val="3"/>
        </w:numPr>
      </w:pPr>
      <w:r w:rsidRPr="00BC2408">
        <w:t xml:space="preserve">The </w:t>
      </w:r>
      <w:proofErr w:type="gramStart"/>
      <w:r w:rsidRPr="00BC2408">
        <w:t>senate</w:t>
      </w:r>
      <w:proofErr w:type="gramEnd"/>
      <w:r w:rsidRPr="00BC2408">
        <w:t xml:space="preserve"> voted in agreement of the plan</w:t>
      </w:r>
    </w:p>
    <w:p w14:paraId="335EAB02" w14:textId="77777777" w:rsidR="00BC2408" w:rsidRPr="00BC2408" w:rsidRDefault="00BC2408" w:rsidP="00BC2408">
      <w:pPr>
        <w:numPr>
          <w:ilvl w:val="4"/>
          <w:numId w:val="3"/>
        </w:numPr>
      </w:pPr>
      <w:r w:rsidRPr="00BC2408">
        <w:t>Approve: 31 Abstain: 1 Oppose: 0</w:t>
      </w:r>
    </w:p>
    <w:p w14:paraId="51D34A83" w14:textId="77777777" w:rsidR="00BC2408" w:rsidRPr="00BC2408" w:rsidRDefault="00BC2408" w:rsidP="00BC2408">
      <w:pPr>
        <w:numPr>
          <w:ilvl w:val="0"/>
          <w:numId w:val="1"/>
        </w:numPr>
        <w:rPr>
          <w:b/>
          <w:bCs/>
        </w:rPr>
      </w:pPr>
      <w:r w:rsidRPr="00BC2408">
        <w:rPr>
          <w:b/>
          <w:bCs/>
        </w:rPr>
        <w:t>SEVEN-WEEK MOA UPDATE FROM UNION REP</w:t>
      </w:r>
    </w:p>
    <w:p w14:paraId="31DE54D0" w14:textId="77777777" w:rsidR="00BC2408" w:rsidRPr="00BC2408" w:rsidRDefault="00BC2408" w:rsidP="00BC2408">
      <w:pPr>
        <w:numPr>
          <w:ilvl w:val="2"/>
          <w:numId w:val="1"/>
        </w:numPr>
      </w:pPr>
      <w:r w:rsidRPr="00BC2408">
        <w:lastRenderedPageBreak/>
        <w:t xml:space="preserve">Senator White, union representative for Faculty Senate, reviewed terms of the Seven-Week MOA, a pilot agreement for the 2024-25, </w:t>
      </w:r>
    </w:p>
    <w:p w14:paraId="39688582" w14:textId="77777777" w:rsidR="00BC2408" w:rsidRPr="00BC2408" w:rsidRDefault="00BC2408" w:rsidP="00BC2408">
      <w:r w:rsidRPr="00BC2408">
        <w:t xml:space="preserve">1) Before being offered </w:t>
      </w:r>
      <w:proofErr w:type="gramStart"/>
      <w:r w:rsidRPr="00BC2408">
        <w:t>via</w:t>
      </w:r>
      <w:proofErr w:type="gramEnd"/>
      <w:r w:rsidRPr="00BC2408">
        <w:t xml:space="preserve"> a seven-week length, credit-bearing courses need to be approved by the department chair. </w:t>
      </w:r>
    </w:p>
    <w:p w14:paraId="79D68CD0" w14:textId="77777777" w:rsidR="00BC2408" w:rsidRPr="00BC2408" w:rsidRDefault="00BC2408" w:rsidP="00BC2408">
      <w:r w:rsidRPr="00BC2408">
        <w:t>2) Faculty members can only be assigned seven-week courses if mutually agreed upon or if it is necessary to make their contractual load.</w:t>
      </w:r>
    </w:p>
    <w:p w14:paraId="36E4F76E" w14:textId="77777777" w:rsidR="00BC2408" w:rsidRPr="00BC2408" w:rsidRDefault="00BC2408" w:rsidP="00BC2408">
      <w:r w:rsidRPr="00BC2408">
        <w:t xml:space="preserve">3) Faculty shall not be assigned more than two (2) courses within the second seven-week session of each semester, unless mutually agreed upon by the chair and faculty member. </w:t>
      </w:r>
    </w:p>
    <w:p w14:paraId="08F51826" w14:textId="77777777" w:rsidR="00BC2408" w:rsidRPr="00BC2408" w:rsidRDefault="00BC2408" w:rsidP="00BC2408">
      <w:r w:rsidRPr="00BC2408">
        <w:t xml:space="preserve">4) Should any second seven-week course cancellations occur, the chair will work to find another course the faculty member can teach during that seven-week session. If course reassignment is not possible: a. Faculty will be given alternative assignments for the session. b. If another course assignment and an alternate assignment are not available, the canceled hours will contribute to the load calculation for courses that are initially part of the faculty's contractual load. c. As referred to in items 4.a and 4.b above, </w:t>
      </w:r>
      <w:proofErr w:type="gramStart"/>
      <w:r w:rsidRPr="00BC2408">
        <w:t>initially</w:t>
      </w:r>
      <w:proofErr w:type="gramEnd"/>
      <w:r w:rsidRPr="00BC2408">
        <w:t xml:space="preserve"> is defined as five days before the first day of classes of the first seven-week session. </w:t>
      </w:r>
    </w:p>
    <w:p w14:paraId="3DAC0D79" w14:textId="77777777" w:rsidR="00BC2408" w:rsidRPr="00BC2408" w:rsidRDefault="00BC2408" w:rsidP="00BC2408">
      <w:r w:rsidRPr="00BC2408">
        <w:t xml:space="preserve">5) Any chair who schedules any 7-week courses </w:t>
      </w:r>
      <w:proofErr w:type="gramStart"/>
      <w:r w:rsidRPr="00BC2408">
        <w:t>in a given</w:t>
      </w:r>
      <w:proofErr w:type="gramEnd"/>
      <w:r w:rsidRPr="00BC2408">
        <w:t xml:space="preserve"> semester shall be paid an additional stipend of $750 for that semester. </w:t>
      </w:r>
    </w:p>
    <w:p w14:paraId="0C8DA01F" w14:textId="77777777" w:rsidR="00BC2408" w:rsidRPr="00BC2408" w:rsidRDefault="00BC2408" w:rsidP="00BC2408">
      <w:r w:rsidRPr="00BC2408">
        <w:t xml:space="preserve">6) The Union agrees to withdraw the Unfair Labor Practice charge related to this case. </w:t>
      </w:r>
    </w:p>
    <w:p w14:paraId="30446B7A" w14:textId="77777777" w:rsidR="00BC2408" w:rsidRPr="00BC2408" w:rsidRDefault="00BC2408" w:rsidP="00BC2408">
      <w:r w:rsidRPr="00BC2408">
        <w:t>7) This agreement shall expire at the end of the current CBA between the parties.</w:t>
      </w:r>
    </w:p>
    <w:p w14:paraId="4BDBF339" w14:textId="77777777" w:rsidR="00BC2408" w:rsidRPr="00BC2408" w:rsidRDefault="00BC2408" w:rsidP="00BC2408">
      <w:pPr>
        <w:numPr>
          <w:ilvl w:val="0"/>
          <w:numId w:val="2"/>
        </w:numPr>
      </w:pPr>
      <w:r w:rsidRPr="00BC2408">
        <w:t xml:space="preserve">Discussion: Senator Duah recommends a survey among faculty to assess the efficacy of seven-week courses. Other senators discussed assessing whether certain courses should be offered as seven-week courses. Dr. Webb informed the senate that some student data will be available in the spring, but larger data, like graduation rates and retention will take longer. Discussion was also had about Item Four of the MOA. </w:t>
      </w:r>
    </w:p>
    <w:p w14:paraId="500EAB9F" w14:textId="77777777" w:rsidR="00BC2408" w:rsidRPr="00BC2408" w:rsidRDefault="00BC2408" w:rsidP="00BC2408">
      <w:pPr>
        <w:numPr>
          <w:ilvl w:val="0"/>
          <w:numId w:val="1"/>
        </w:numPr>
        <w:rPr>
          <w:b/>
          <w:bCs/>
        </w:rPr>
      </w:pPr>
      <w:r w:rsidRPr="00BC2408">
        <w:rPr>
          <w:b/>
          <w:bCs/>
        </w:rPr>
        <w:t xml:space="preserve">COLLEGE MISSION STATEMENT REVIEW COMMITTEE </w:t>
      </w:r>
    </w:p>
    <w:p w14:paraId="5DDACB67" w14:textId="77777777" w:rsidR="00BC2408" w:rsidRPr="00BC2408" w:rsidRDefault="00BC2408" w:rsidP="00BC2408">
      <w:pPr>
        <w:numPr>
          <w:ilvl w:val="3"/>
          <w:numId w:val="1"/>
        </w:numPr>
      </w:pPr>
      <w:r w:rsidRPr="00BC2408">
        <w:t xml:space="preserve">Dr. Lauren Webb presented on the revision of the college Mission Statement and drafting of the college Vision Statement, identified the current committee members, the goals of the mission statement, the definition of a vision statement, the reasoning behind the </w:t>
      </w:r>
      <w:proofErr w:type="gramStart"/>
      <w:r w:rsidRPr="00BC2408">
        <w:t>revision of the mission</w:t>
      </w:r>
      <w:proofErr w:type="gramEnd"/>
      <w:r w:rsidRPr="00BC2408">
        <w:t xml:space="preserve"> statement and drafting of the vision statement, and the timeline of the project. </w:t>
      </w:r>
    </w:p>
    <w:p w14:paraId="2DBA03B0" w14:textId="77777777" w:rsidR="00BC2408" w:rsidRPr="00BC2408" w:rsidRDefault="00BC2408" w:rsidP="00BC2408">
      <w:pPr>
        <w:numPr>
          <w:ilvl w:val="0"/>
          <w:numId w:val="1"/>
        </w:numPr>
        <w:rPr>
          <w:b/>
          <w:bCs/>
        </w:rPr>
      </w:pPr>
      <w:r w:rsidRPr="00BC2408">
        <w:rPr>
          <w:b/>
          <w:bCs/>
        </w:rPr>
        <w:t>DEI UPDATES</w:t>
      </w:r>
    </w:p>
    <w:p w14:paraId="542C4589" w14:textId="77777777" w:rsidR="00BC2408" w:rsidRPr="00BC2408" w:rsidRDefault="00BC2408" w:rsidP="00BC2408">
      <w:pPr>
        <w:numPr>
          <w:ilvl w:val="1"/>
          <w:numId w:val="1"/>
        </w:numPr>
        <w:rPr>
          <w:b/>
          <w:bCs/>
        </w:rPr>
      </w:pPr>
      <w:r w:rsidRPr="00BC2408">
        <w:t xml:space="preserve">Raekwon Grace discussed CCRI’s HSI designation and the importance of emphasizing the “serving” in Hispanic-Serving Institution, citing work by Gina Ann Garcia and the Seal of </w:t>
      </w:r>
      <w:proofErr w:type="spellStart"/>
      <w:r w:rsidRPr="00BC2408">
        <w:t>Excelencia</w:t>
      </w:r>
      <w:proofErr w:type="spellEnd"/>
      <w:r w:rsidRPr="00BC2408">
        <w:t xml:space="preserve"> Framework. He also discussed the Hispanic Heritage Month events scheduled at CCRI campuses. </w:t>
      </w:r>
    </w:p>
    <w:p w14:paraId="4174875D" w14:textId="77777777" w:rsidR="00BC2408" w:rsidRPr="00BC2408" w:rsidRDefault="00BC2408" w:rsidP="00BC2408">
      <w:pPr>
        <w:numPr>
          <w:ilvl w:val="0"/>
          <w:numId w:val="1"/>
        </w:numPr>
        <w:rPr>
          <w:b/>
          <w:bCs/>
        </w:rPr>
      </w:pPr>
      <w:r w:rsidRPr="00BC2408">
        <w:rPr>
          <w:b/>
          <w:bCs/>
        </w:rPr>
        <w:lastRenderedPageBreak/>
        <w:t>TITLE IX UPDATES</w:t>
      </w:r>
    </w:p>
    <w:p w14:paraId="2E79D886" w14:textId="77777777" w:rsidR="00BC2408" w:rsidRPr="00BC2408" w:rsidRDefault="00BC2408" w:rsidP="00BC2408">
      <w:pPr>
        <w:numPr>
          <w:ilvl w:val="1"/>
          <w:numId w:val="1"/>
        </w:numPr>
      </w:pPr>
      <w:r w:rsidRPr="00BC2408">
        <w:t>Kara DiPaola discussed new Title IX requirements for reporting and referrals, especially in relation to pregnant students, or students with pregnancy-related conditions, which include reasonable modifications, lactation breaks/space, time off, and mandatory referrals to Title IX Coordinator.</w:t>
      </w:r>
    </w:p>
    <w:p w14:paraId="13744913" w14:textId="77777777" w:rsidR="00BC2408" w:rsidRPr="00BC2408" w:rsidRDefault="00BC2408" w:rsidP="00BC2408">
      <w:pPr>
        <w:numPr>
          <w:ilvl w:val="0"/>
          <w:numId w:val="1"/>
        </w:numPr>
        <w:rPr>
          <w:b/>
          <w:bCs/>
        </w:rPr>
      </w:pPr>
      <w:r w:rsidRPr="00BC2408">
        <w:rPr>
          <w:b/>
          <w:bCs/>
        </w:rPr>
        <w:t xml:space="preserve">REPORT OF THE COLLEGE PRESIDENT </w:t>
      </w:r>
    </w:p>
    <w:p w14:paraId="6F2420D0" w14:textId="77777777" w:rsidR="00BC2408" w:rsidRPr="00BC2408" w:rsidRDefault="00BC2408" w:rsidP="00BC2408">
      <w:pPr>
        <w:numPr>
          <w:ilvl w:val="1"/>
          <w:numId w:val="1"/>
        </w:numPr>
      </w:pPr>
      <w:r w:rsidRPr="00BC2408">
        <w:t>Alix Ogden, Vice President Institutional Equity, Human Resources, &amp; OD, as designee of Dr. Rosemary Costigan, Interim President</w:t>
      </w:r>
    </w:p>
    <w:p w14:paraId="580BAD45" w14:textId="77777777" w:rsidR="00BC2408" w:rsidRPr="00BC2408" w:rsidRDefault="00BC2408" w:rsidP="00BC2408">
      <w:pPr>
        <w:numPr>
          <w:ilvl w:val="2"/>
          <w:numId w:val="1"/>
        </w:numPr>
      </w:pPr>
      <w:r w:rsidRPr="00BC2408">
        <w:t>Discussed HSI activities and thanked faculty for their work on the events</w:t>
      </w:r>
    </w:p>
    <w:p w14:paraId="53030482" w14:textId="77777777" w:rsidR="00BC2408" w:rsidRPr="00BC2408" w:rsidRDefault="00BC2408" w:rsidP="00BC2408">
      <w:pPr>
        <w:numPr>
          <w:ilvl w:val="2"/>
          <w:numId w:val="1"/>
        </w:numPr>
      </w:pPr>
      <w:r w:rsidRPr="00BC2408">
        <w:t>Discussed election year and the Civics activities planned, including Voter Registration Drive and Oct 2</w:t>
      </w:r>
      <w:r w:rsidRPr="00BC2408">
        <w:rPr>
          <w:vertAlign w:val="superscript"/>
        </w:rPr>
        <w:t>nd</w:t>
      </w:r>
      <w:r w:rsidRPr="00BC2408">
        <w:t xml:space="preserve"> Democracy Fair at Knight campus.</w:t>
      </w:r>
    </w:p>
    <w:p w14:paraId="35D0E444" w14:textId="77777777" w:rsidR="00BC2408" w:rsidRPr="00BC2408" w:rsidRDefault="00BC2408" w:rsidP="00BC2408">
      <w:pPr>
        <w:numPr>
          <w:ilvl w:val="2"/>
          <w:numId w:val="1"/>
        </w:numPr>
      </w:pPr>
      <w:r w:rsidRPr="00BC2408">
        <w:t>Discussed CCRI Advantage and positive student feedback received.</w:t>
      </w:r>
    </w:p>
    <w:p w14:paraId="29D1D3E7" w14:textId="77777777" w:rsidR="00BC2408" w:rsidRPr="00BC2408" w:rsidRDefault="00BC2408" w:rsidP="00BC2408">
      <w:pPr>
        <w:numPr>
          <w:ilvl w:val="2"/>
          <w:numId w:val="1"/>
        </w:numPr>
      </w:pPr>
      <w:r w:rsidRPr="00BC2408">
        <w:t>Recommended faculty take climate survey for Mission and Vision Statements discussed by Dr. Webb.</w:t>
      </w:r>
    </w:p>
    <w:p w14:paraId="71BB1E88" w14:textId="77777777" w:rsidR="00BC2408" w:rsidRPr="00BC2408" w:rsidRDefault="00BC2408" w:rsidP="00BC2408">
      <w:pPr>
        <w:numPr>
          <w:ilvl w:val="2"/>
          <w:numId w:val="1"/>
        </w:numPr>
      </w:pPr>
      <w:r w:rsidRPr="00BC2408">
        <w:t>Discussed Town Hall scheduled for October 16, 2024, which will discuss the Fiscal Year 2026 budget requests, the service level budget and the 7.5% reduced budget.</w:t>
      </w:r>
    </w:p>
    <w:p w14:paraId="328F2A8A" w14:textId="77777777" w:rsidR="00BC2408" w:rsidRPr="00BC2408" w:rsidRDefault="00BC2408" w:rsidP="00BC2408">
      <w:pPr>
        <w:numPr>
          <w:ilvl w:val="2"/>
          <w:numId w:val="1"/>
        </w:numPr>
      </w:pPr>
      <w:r w:rsidRPr="00BC2408">
        <w:t xml:space="preserve">Answered senator question regarding update on president search, stating that there are no additional details </w:t>
      </w:r>
      <w:proofErr w:type="gramStart"/>
      <w:r w:rsidRPr="00BC2408">
        <w:t>as of yet</w:t>
      </w:r>
      <w:proofErr w:type="gramEnd"/>
      <w:r w:rsidRPr="00BC2408">
        <w:t>.</w:t>
      </w:r>
    </w:p>
    <w:p w14:paraId="395FAF99" w14:textId="77777777" w:rsidR="00BC2408" w:rsidRPr="00BC2408" w:rsidRDefault="00BC2408" w:rsidP="00BC2408">
      <w:pPr>
        <w:numPr>
          <w:ilvl w:val="2"/>
          <w:numId w:val="1"/>
        </w:numPr>
      </w:pPr>
      <w:r w:rsidRPr="00BC2408">
        <w:t>Answered senator question on update on NECHE Report, stating, in concurrence with Dr. Webb, that the report should arrive in December.</w:t>
      </w:r>
    </w:p>
    <w:p w14:paraId="26E054A7" w14:textId="77777777" w:rsidR="00BC2408" w:rsidRPr="00BC2408" w:rsidRDefault="00BC2408" w:rsidP="00BC2408">
      <w:pPr>
        <w:numPr>
          <w:ilvl w:val="0"/>
          <w:numId w:val="1"/>
        </w:numPr>
        <w:rPr>
          <w:b/>
          <w:bCs/>
        </w:rPr>
      </w:pPr>
      <w:r w:rsidRPr="00BC2408">
        <w:rPr>
          <w:b/>
          <w:bCs/>
        </w:rPr>
        <w:t>REPORT OF THE VICE PRESIDENT OF ACADEMIC AFFAIRS</w:t>
      </w:r>
    </w:p>
    <w:p w14:paraId="071C5CDE" w14:textId="77777777" w:rsidR="00BC2408" w:rsidRPr="00BC2408" w:rsidRDefault="00BC2408" w:rsidP="00BC2408">
      <w:pPr>
        <w:numPr>
          <w:ilvl w:val="1"/>
          <w:numId w:val="1"/>
        </w:numPr>
      </w:pPr>
      <w:r w:rsidRPr="00BC2408">
        <w:t>Barbara Nauman, Interim Vice President of Academic Affairs</w:t>
      </w:r>
    </w:p>
    <w:p w14:paraId="66236E16" w14:textId="77777777" w:rsidR="00BC2408" w:rsidRPr="00BC2408" w:rsidRDefault="00BC2408" w:rsidP="00BC2408">
      <w:pPr>
        <w:numPr>
          <w:ilvl w:val="2"/>
          <w:numId w:val="1"/>
        </w:numPr>
      </w:pPr>
      <w:r w:rsidRPr="00BC2408">
        <w:t>Discussed the Academic Master Plan as a top priority, disclosing that 21 out of the 39 measures (51%) have been met, ahead of the 2027 deadline for completion.</w:t>
      </w:r>
    </w:p>
    <w:p w14:paraId="78434018" w14:textId="77777777" w:rsidR="00BC2408" w:rsidRPr="00BC2408" w:rsidRDefault="00BC2408" w:rsidP="00BC2408">
      <w:pPr>
        <w:numPr>
          <w:ilvl w:val="2"/>
          <w:numId w:val="1"/>
        </w:numPr>
      </w:pPr>
      <w:r w:rsidRPr="00BC2408">
        <w:t xml:space="preserve">Discussed the CCRI Advantage progress and praise from students. Detailed the faculty and staff that comprise the program and that the $2 million private donation received will fund the program for three years. </w:t>
      </w:r>
    </w:p>
    <w:p w14:paraId="46FECD75" w14:textId="77777777" w:rsidR="00BC2408" w:rsidRPr="00BC2408" w:rsidRDefault="00BC2408" w:rsidP="00BC2408">
      <w:pPr>
        <w:numPr>
          <w:ilvl w:val="2"/>
          <w:numId w:val="1"/>
        </w:numPr>
      </w:pPr>
      <w:r w:rsidRPr="00BC2408">
        <w:lastRenderedPageBreak/>
        <w:t>Discussed the 60</w:t>
      </w:r>
      <w:r w:rsidRPr="00BC2408">
        <w:rPr>
          <w:vertAlign w:val="superscript"/>
        </w:rPr>
        <w:t>th</w:t>
      </w:r>
      <w:r w:rsidRPr="00BC2408">
        <w:t xml:space="preserve"> anniversary celebration scheduled for Tuesday, September 24</w:t>
      </w:r>
      <w:r w:rsidRPr="00BC2408">
        <w:rPr>
          <w:vertAlign w:val="superscript"/>
        </w:rPr>
        <w:t>th</w:t>
      </w:r>
      <w:r w:rsidRPr="00BC2408">
        <w:t xml:space="preserve"> from 11am-3pm on all campuses, with 92PRO.fm broadcasting and a famous personality appearing at the Knight Campus. There will also be cake and cupcakes, as well as events throughout the day. </w:t>
      </w:r>
    </w:p>
    <w:p w14:paraId="381CDB58" w14:textId="77777777" w:rsidR="00BC2408" w:rsidRPr="00BC2408" w:rsidRDefault="00BC2408" w:rsidP="00BC2408">
      <w:pPr>
        <w:numPr>
          <w:ilvl w:val="2"/>
          <w:numId w:val="1"/>
        </w:numPr>
      </w:pPr>
      <w:r w:rsidRPr="00BC2408">
        <w:t xml:space="preserve">Discussed Faculty Meeting scheduled for Friday, September 27, </w:t>
      </w:r>
      <w:proofErr w:type="gramStart"/>
      <w:r w:rsidRPr="00BC2408">
        <w:t>2024</w:t>
      </w:r>
      <w:proofErr w:type="gramEnd"/>
      <w:r w:rsidRPr="00BC2408">
        <w:t xml:space="preserve"> in Room 4090. </w:t>
      </w:r>
    </w:p>
    <w:p w14:paraId="461790A4" w14:textId="77777777" w:rsidR="00BC2408" w:rsidRPr="00BC2408" w:rsidRDefault="00BC2408" w:rsidP="00BC2408">
      <w:pPr>
        <w:numPr>
          <w:ilvl w:val="2"/>
          <w:numId w:val="1"/>
        </w:numPr>
      </w:pPr>
      <w:r w:rsidRPr="00BC2408">
        <w:t xml:space="preserve">Focused conversations will take place this semester, with the first one focusing on AI. </w:t>
      </w:r>
    </w:p>
    <w:p w14:paraId="1114BCF9" w14:textId="77777777" w:rsidR="00BC2408" w:rsidRPr="00BC2408" w:rsidRDefault="00BC2408" w:rsidP="00BC2408">
      <w:pPr>
        <w:numPr>
          <w:ilvl w:val="2"/>
          <w:numId w:val="1"/>
        </w:numPr>
      </w:pPr>
      <w:r w:rsidRPr="00BC2408">
        <w:t>Answered senator question about classes on September 24</w:t>
      </w:r>
      <w:r w:rsidRPr="00BC2408">
        <w:rPr>
          <w:vertAlign w:val="superscript"/>
        </w:rPr>
        <w:t>th</w:t>
      </w:r>
      <w:r w:rsidRPr="00BC2408">
        <w:t>, during the 60</w:t>
      </w:r>
      <w:r w:rsidRPr="00BC2408">
        <w:rPr>
          <w:vertAlign w:val="superscript"/>
        </w:rPr>
        <w:t>th</w:t>
      </w:r>
      <w:r w:rsidRPr="00BC2408">
        <w:t xml:space="preserve"> anniversary, stating that classes will run as scheduled.</w:t>
      </w:r>
    </w:p>
    <w:p w14:paraId="63A24451" w14:textId="77777777" w:rsidR="00BC2408" w:rsidRPr="00BC2408" w:rsidRDefault="00BC2408" w:rsidP="00BC2408">
      <w:pPr>
        <w:numPr>
          <w:ilvl w:val="0"/>
          <w:numId w:val="1"/>
        </w:numPr>
        <w:rPr>
          <w:b/>
          <w:bCs/>
        </w:rPr>
      </w:pPr>
      <w:r w:rsidRPr="00BC2408">
        <w:rPr>
          <w:b/>
          <w:bCs/>
        </w:rPr>
        <w:t>ADJOURNMENT</w:t>
      </w:r>
    </w:p>
    <w:p w14:paraId="6323C98A" w14:textId="77777777" w:rsidR="00BC2408" w:rsidRPr="00BC2408" w:rsidRDefault="00BC2408" w:rsidP="00BC2408">
      <w:pPr>
        <w:numPr>
          <w:ilvl w:val="1"/>
          <w:numId w:val="1"/>
        </w:numPr>
        <w:rPr>
          <w:bCs/>
        </w:rPr>
      </w:pPr>
      <w:r w:rsidRPr="00BC2408">
        <w:rPr>
          <w:bCs/>
        </w:rPr>
        <w:t>Motion: Senator Egan-Kunicki</w:t>
      </w:r>
    </w:p>
    <w:p w14:paraId="6EF7A579" w14:textId="77777777" w:rsidR="00BC2408" w:rsidRPr="00BC2408" w:rsidRDefault="00BC2408" w:rsidP="00BC2408">
      <w:pPr>
        <w:numPr>
          <w:ilvl w:val="1"/>
          <w:numId w:val="1"/>
        </w:numPr>
        <w:rPr>
          <w:bCs/>
        </w:rPr>
      </w:pPr>
      <w:r w:rsidRPr="00BC2408">
        <w:rPr>
          <w:bCs/>
        </w:rPr>
        <w:t>Second: Senator Melucci</w:t>
      </w:r>
    </w:p>
    <w:p w14:paraId="2D93F3D7" w14:textId="77777777" w:rsidR="00BC2408" w:rsidRPr="00BC2408" w:rsidRDefault="00BC2408" w:rsidP="00BC2408">
      <w:pPr>
        <w:numPr>
          <w:ilvl w:val="1"/>
          <w:numId w:val="1"/>
        </w:numPr>
        <w:rPr>
          <w:bCs/>
        </w:rPr>
      </w:pPr>
      <w:r w:rsidRPr="00BC2408">
        <w:rPr>
          <w:bCs/>
        </w:rPr>
        <w:t>All in Favor</w:t>
      </w:r>
    </w:p>
    <w:p w14:paraId="1FFE53B4" w14:textId="77777777" w:rsidR="00BC2408" w:rsidRPr="00BC2408" w:rsidRDefault="00BC2408" w:rsidP="00BC2408">
      <w:pPr>
        <w:numPr>
          <w:ilvl w:val="1"/>
          <w:numId w:val="1"/>
        </w:numPr>
        <w:rPr>
          <w:bCs/>
        </w:rPr>
      </w:pPr>
      <w:r w:rsidRPr="00BC2408">
        <w:rPr>
          <w:bCs/>
        </w:rPr>
        <w:t>Meeting adjourned at 10:20am</w:t>
      </w:r>
    </w:p>
    <w:p w14:paraId="5520624A" w14:textId="77777777" w:rsidR="000403CD" w:rsidRDefault="000403CD"/>
    <w:sectPr w:rsidR="000403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7D285F"/>
    <w:multiLevelType w:val="hybridMultilevel"/>
    <w:tmpl w:val="0FE069C6"/>
    <w:lvl w:ilvl="0" w:tplc="04090001">
      <w:start w:val="1"/>
      <w:numFmt w:val="bullet"/>
      <w:lvlText w:val=""/>
      <w:lvlJc w:val="left"/>
      <w:pPr>
        <w:ind w:left="860" w:hanging="360"/>
      </w:pPr>
      <w:rPr>
        <w:rFonts w:ascii="Symbol" w:hAnsi="Symbol" w:hint="default"/>
      </w:rPr>
    </w:lvl>
    <w:lvl w:ilvl="1" w:tplc="04090003" w:tentative="1">
      <w:start w:val="1"/>
      <w:numFmt w:val="bullet"/>
      <w:lvlText w:val="o"/>
      <w:lvlJc w:val="left"/>
      <w:pPr>
        <w:ind w:left="1580" w:hanging="360"/>
      </w:pPr>
      <w:rPr>
        <w:rFonts w:ascii="Courier New" w:hAnsi="Courier New" w:cs="Courier New" w:hint="default"/>
      </w:rPr>
    </w:lvl>
    <w:lvl w:ilvl="2" w:tplc="04090005" w:tentative="1">
      <w:start w:val="1"/>
      <w:numFmt w:val="bullet"/>
      <w:lvlText w:val=""/>
      <w:lvlJc w:val="left"/>
      <w:pPr>
        <w:ind w:left="2300" w:hanging="360"/>
      </w:pPr>
      <w:rPr>
        <w:rFonts w:ascii="Wingdings" w:hAnsi="Wingdings" w:hint="default"/>
      </w:rPr>
    </w:lvl>
    <w:lvl w:ilvl="3" w:tplc="04090001" w:tentative="1">
      <w:start w:val="1"/>
      <w:numFmt w:val="bullet"/>
      <w:lvlText w:val=""/>
      <w:lvlJc w:val="left"/>
      <w:pPr>
        <w:ind w:left="3020" w:hanging="360"/>
      </w:pPr>
      <w:rPr>
        <w:rFonts w:ascii="Symbol" w:hAnsi="Symbol" w:hint="default"/>
      </w:rPr>
    </w:lvl>
    <w:lvl w:ilvl="4" w:tplc="04090003" w:tentative="1">
      <w:start w:val="1"/>
      <w:numFmt w:val="bullet"/>
      <w:lvlText w:val="o"/>
      <w:lvlJc w:val="left"/>
      <w:pPr>
        <w:ind w:left="3740" w:hanging="360"/>
      </w:pPr>
      <w:rPr>
        <w:rFonts w:ascii="Courier New" w:hAnsi="Courier New" w:cs="Courier New" w:hint="default"/>
      </w:rPr>
    </w:lvl>
    <w:lvl w:ilvl="5" w:tplc="04090005" w:tentative="1">
      <w:start w:val="1"/>
      <w:numFmt w:val="bullet"/>
      <w:lvlText w:val=""/>
      <w:lvlJc w:val="left"/>
      <w:pPr>
        <w:ind w:left="4460" w:hanging="360"/>
      </w:pPr>
      <w:rPr>
        <w:rFonts w:ascii="Wingdings" w:hAnsi="Wingdings" w:hint="default"/>
      </w:rPr>
    </w:lvl>
    <w:lvl w:ilvl="6" w:tplc="04090001" w:tentative="1">
      <w:start w:val="1"/>
      <w:numFmt w:val="bullet"/>
      <w:lvlText w:val=""/>
      <w:lvlJc w:val="left"/>
      <w:pPr>
        <w:ind w:left="5180" w:hanging="360"/>
      </w:pPr>
      <w:rPr>
        <w:rFonts w:ascii="Symbol" w:hAnsi="Symbol" w:hint="default"/>
      </w:rPr>
    </w:lvl>
    <w:lvl w:ilvl="7" w:tplc="04090003" w:tentative="1">
      <w:start w:val="1"/>
      <w:numFmt w:val="bullet"/>
      <w:lvlText w:val="o"/>
      <w:lvlJc w:val="left"/>
      <w:pPr>
        <w:ind w:left="5900" w:hanging="360"/>
      </w:pPr>
      <w:rPr>
        <w:rFonts w:ascii="Courier New" w:hAnsi="Courier New" w:cs="Courier New" w:hint="default"/>
      </w:rPr>
    </w:lvl>
    <w:lvl w:ilvl="8" w:tplc="04090005" w:tentative="1">
      <w:start w:val="1"/>
      <w:numFmt w:val="bullet"/>
      <w:lvlText w:val=""/>
      <w:lvlJc w:val="left"/>
      <w:pPr>
        <w:ind w:left="6620" w:hanging="360"/>
      </w:pPr>
      <w:rPr>
        <w:rFonts w:ascii="Wingdings" w:hAnsi="Wingdings" w:hint="default"/>
      </w:rPr>
    </w:lvl>
  </w:abstractNum>
  <w:abstractNum w:abstractNumId="1" w15:restartNumberingAfterBreak="0">
    <w:nsid w:val="1BC87A03"/>
    <w:multiLevelType w:val="multilevel"/>
    <w:tmpl w:val="237239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554181"/>
    <w:multiLevelType w:val="hybridMultilevel"/>
    <w:tmpl w:val="6E4844D6"/>
    <w:lvl w:ilvl="0" w:tplc="5FFCBAFA">
      <w:start w:val="1"/>
      <w:numFmt w:val="decimal"/>
      <w:lvlText w:val="%1."/>
      <w:lvlJc w:val="left"/>
      <w:pPr>
        <w:ind w:left="860" w:hanging="720"/>
      </w:pPr>
      <w:rPr>
        <w:rFonts w:ascii="Times New Roman" w:eastAsia="Times New Roman" w:hAnsi="Times New Roman" w:cs="Times New Roman" w:hint="default"/>
        <w:b w:val="0"/>
        <w:bCs w:val="0"/>
        <w:i w:val="0"/>
        <w:iCs w:val="0"/>
        <w:w w:val="100"/>
        <w:sz w:val="24"/>
        <w:szCs w:val="24"/>
        <w:lang w:val="en-US" w:eastAsia="en-US" w:bidi="ar-SA"/>
      </w:rPr>
    </w:lvl>
    <w:lvl w:ilvl="1" w:tplc="04090001">
      <w:start w:val="1"/>
      <w:numFmt w:val="bullet"/>
      <w:lvlText w:val=""/>
      <w:lvlJc w:val="left"/>
      <w:pPr>
        <w:ind w:left="1940" w:hanging="360"/>
      </w:pPr>
      <w:rPr>
        <w:rFonts w:ascii="Symbol" w:hAnsi="Symbol" w:hint="default"/>
      </w:rPr>
    </w:lvl>
    <w:lvl w:ilvl="2" w:tplc="2C8675CE">
      <w:numFmt w:val="bullet"/>
      <w:lvlText w:val="•"/>
      <w:lvlJc w:val="left"/>
      <w:pPr>
        <w:ind w:left="2806" w:hanging="360"/>
      </w:pPr>
      <w:rPr>
        <w:rFonts w:hint="default"/>
        <w:lang w:val="en-US" w:eastAsia="en-US" w:bidi="ar-SA"/>
      </w:rPr>
    </w:lvl>
    <w:lvl w:ilvl="3" w:tplc="EA1A704C">
      <w:numFmt w:val="bullet"/>
      <w:lvlText w:val="•"/>
      <w:lvlJc w:val="left"/>
      <w:pPr>
        <w:ind w:left="3673" w:hanging="360"/>
      </w:pPr>
      <w:rPr>
        <w:rFonts w:hint="default"/>
        <w:lang w:val="en-US" w:eastAsia="en-US" w:bidi="ar-SA"/>
      </w:rPr>
    </w:lvl>
    <w:lvl w:ilvl="4" w:tplc="8B34E194">
      <w:numFmt w:val="bullet"/>
      <w:lvlText w:val="•"/>
      <w:lvlJc w:val="left"/>
      <w:pPr>
        <w:ind w:left="4540" w:hanging="360"/>
      </w:pPr>
      <w:rPr>
        <w:rFonts w:hint="default"/>
        <w:lang w:val="en-US" w:eastAsia="en-US" w:bidi="ar-SA"/>
      </w:rPr>
    </w:lvl>
    <w:lvl w:ilvl="5" w:tplc="8C2C16C0">
      <w:numFmt w:val="bullet"/>
      <w:lvlText w:val="•"/>
      <w:lvlJc w:val="left"/>
      <w:pPr>
        <w:ind w:left="5406" w:hanging="360"/>
      </w:pPr>
      <w:rPr>
        <w:rFonts w:hint="default"/>
        <w:lang w:val="en-US" w:eastAsia="en-US" w:bidi="ar-SA"/>
      </w:rPr>
    </w:lvl>
    <w:lvl w:ilvl="6" w:tplc="16784A90">
      <w:numFmt w:val="bullet"/>
      <w:lvlText w:val="•"/>
      <w:lvlJc w:val="left"/>
      <w:pPr>
        <w:ind w:left="6273" w:hanging="360"/>
      </w:pPr>
      <w:rPr>
        <w:rFonts w:hint="default"/>
        <w:lang w:val="en-US" w:eastAsia="en-US" w:bidi="ar-SA"/>
      </w:rPr>
    </w:lvl>
    <w:lvl w:ilvl="7" w:tplc="D7927A90">
      <w:numFmt w:val="bullet"/>
      <w:lvlText w:val="•"/>
      <w:lvlJc w:val="left"/>
      <w:pPr>
        <w:ind w:left="7140" w:hanging="360"/>
      </w:pPr>
      <w:rPr>
        <w:rFonts w:hint="default"/>
        <w:lang w:val="en-US" w:eastAsia="en-US" w:bidi="ar-SA"/>
      </w:rPr>
    </w:lvl>
    <w:lvl w:ilvl="8" w:tplc="79460C14">
      <w:numFmt w:val="bullet"/>
      <w:lvlText w:val="•"/>
      <w:lvlJc w:val="left"/>
      <w:pPr>
        <w:ind w:left="8006" w:hanging="360"/>
      </w:pPr>
      <w:rPr>
        <w:rFonts w:hint="default"/>
        <w:lang w:val="en-US" w:eastAsia="en-US" w:bidi="ar-SA"/>
      </w:rPr>
    </w:lvl>
  </w:abstractNum>
  <w:num w:numId="1" w16cid:durableId="1695888265">
    <w:abstractNumId w:val="2"/>
  </w:num>
  <w:num w:numId="2" w16cid:durableId="1036464514">
    <w:abstractNumId w:val="0"/>
  </w:num>
  <w:num w:numId="3" w16cid:durableId="268351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408"/>
    <w:rsid w:val="000403CD"/>
    <w:rsid w:val="0035490F"/>
    <w:rsid w:val="003850C7"/>
    <w:rsid w:val="00515341"/>
    <w:rsid w:val="005D36CA"/>
    <w:rsid w:val="00695D8A"/>
    <w:rsid w:val="006A1DA1"/>
    <w:rsid w:val="007016A3"/>
    <w:rsid w:val="008B43D7"/>
    <w:rsid w:val="008E721A"/>
    <w:rsid w:val="00BC2408"/>
    <w:rsid w:val="00C91831"/>
    <w:rsid w:val="00EE4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65D66D"/>
  <w15:chartTrackingRefBased/>
  <w15:docId w15:val="{B6FAE938-4DF1-4F3A-A2F4-98D16C624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kern w:val="2"/>
        <w:sz w:val="24"/>
        <w:szCs w:val="24"/>
        <w:lang w:val="en-US" w:eastAsia="en-US" w:bidi="ar-SA"/>
        <w14:ligatures w14:val="standardContextual"/>
      </w:rPr>
    </w:rPrDefault>
    <w:pPrDefault>
      <w:pPr>
        <w:spacing w:after="160"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43D7"/>
    <w:pPr>
      <w:spacing w:line="259" w:lineRule="auto"/>
      <w:ind w:firstLine="0"/>
    </w:pPr>
    <w:rPr>
      <w:szCs w:val="22"/>
    </w:rPr>
  </w:style>
  <w:style w:type="paragraph" w:styleId="Heading1">
    <w:name w:val="heading 1"/>
    <w:basedOn w:val="Normal"/>
    <w:next w:val="Normal"/>
    <w:link w:val="Heading1Char"/>
    <w:uiPriority w:val="9"/>
    <w:qFormat/>
    <w:rsid w:val="00BC240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240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C2408"/>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2408"/>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BC2408"/>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BC2408"/>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BC2408"/>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BC2408"/>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C2408"/>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240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240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2408"/>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2408"/>
    <w:rPr>
      <w:rFonts w:asciiTheme="minorHAnsi" w:eastAsiaTheme="majorEastAsia" w:hAnsiTheme="minorHAnsi" w:cstheme="majorBidi"/>
      <w:i/>
      <w:iCs/>
      <w:color w:val="0F4761" w:themeColor="accent1" w:themeShade="BF"/>
      <w:szCs w:val="22"/>
    </w:rPr>
  </w:style>
  <w:style w:type="character" w:customStyle="1" w:styleId="Heading5Char">
    <w:name w:val="Heading 5 Char"/>
    <w:basedOn w:val="DefaultParagraphFont"/>
    <w:link w:val="Heading5"/>
    <w:uiPriority w:val="9"/>
    <w:semiHidden/>
    <w:rsid w:val="00BC2408"/>
    <w:rPr>
      <w:rFonts w:asciiTheme="minorHAnsi" w:eastAsiaTheme="majorEastAsia" w:hAnsiTheme="minorHAnsi" w:cstheme="majorBidi"/>
      <w:color w:val="0F4761" w:themeColor="accent1" w:themeShade="BF"/>
      <w:szCs w:val="22"/>
    </w:rPr>
  </w:style>
  <w:style w:type="character" w:customStyle="1" w:styleId="Heading6Char">
    <w:name w:val="Heading 6 Char"/>
    <w:basedOn w:val="DefaultParagraphFont"/>
    <w:link w:val="Heading6"/>
    <w:uiPriority w:val="9"/>
    <w:semiHidden/>
    <w:rsid w:val="00BC2408"/>
    <w:rPr>
      <w:rFonts w:asciiTheme="minorHAnsi" w:eastAsiaTheme="majorEastAsia" w:hAnsiTheme="minorHAnsi" w:cstheme="majorBidi"/>
      <w:i/>
      <w:iCs/>
      <w:color w:val="595959" w:themeColor="text1" w:themeTint="A6"/>
      <w:szCs w:val="22"/>
    </w:rPr>
  </w:style>
  <w:style w:type="character" w:customStyle="1" w:styleId="Heading7Char">
    <w:name w:val="Heading 7 Char"/>
    <w:basedOn w:val="DefaultParagraphFont"/>
    <w:link w:val="Heading7"/>
    <w:uiPriority w:val="9"/>
    <w:semiHidden/>
    <w:rsid w:val="00BC2408"/>
    <w:rPr>
      <w:rFonts w:asciiTheme="minorHAnsi" w:eastAsiaTheme="majorEastAsia" w:hAnsiTheme="minorHAnsi" w:cstheme="majorBidi"/>
      <w:color w:val="595959" w:themeColor="text1" w:themeTint="A6"/>
      <w:szCs w:val="22"/>
    </w:rPr>
  </w:style>
  <w:style w:type="character" w:customStyle="1" w:styleId="Heading8Char">
    <w:name w:val="Heading 8 Char"/>
    <w:basedOn w:val="DefaultParagraphFont"/>
    <w:link w:val="Heading8"/>
    <w:uiPriority w:val="9"/>
    <w:semiHidden/>
    <w:rsid w:val="00BC2408"/>
    <w:rPr>
      <w:rFonts w:asciiTheme="minorHAnsi" w:eastAsiaTheme="majorEastAsia" w:hAnsiTheme="minorHAnsi" w:cstheme="majorBidi"/>
      <w:i/>
      <w:iCs/>
      <w:color w:val="272727" w:themeColor="text1" w:themeTint="D8"/>
      <w:szCs w:val="22"/>
    </w:rPr>
  </w:style>
  <w:style w:type="character" w:customStyle="1" w:styleId="Heading9Char">
    <w:name w:val="Heading 9 Char"/>
    <w:basedOn w:val="DefaultParagraphFont"/>
    <w:link w:val="Heading9"/>
    <w:uiPriority w:val="9"/>
    <w:semiHidden/>
    <w:rsid w:val="00BC2408"/>
    <w:rPr>
      <w:rFonts w:asciiTheme="minorHAnsi" w:eastAsiaTheme="majorEastAsia" w:hAnsiTheme="minorHAnsi" w:cstheme="majorBidi"/>
      <w:color w:val="272727" w:themeColor="text1" w:themeTint="D8"/>
      <w:szCs w:val="22"/>
    </w:rPr>
  </w:style>
  <w:style w:type="paragraph" w:styleId="Title">
    <w:name w:val="Title"/>
    <w:basedOn w:val="Normal"/>
    <w:next w:val="Normal"/>
    <w:link w:val="TitleChar"/>
    <w:uiPriority w:val="10"/>
    <w:qFormat/>
    <w:rsid w:val="00BC240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240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2408"/>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240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BC2408"/>
    <w:pPr>
      <w:spacing w:before="160"/>
      <w:jc w:val="center"/>
    </w:pPr>
    <w:rPr>
      <w:i/>
      <w:iCs/>
      <w:color w:val="404040" w:themeColor="text1" w:themeTint="BF"/>
    </w:rPr>
  </w:style>
  <w:style w:type="character" w:customStyle="1" w:styleId="QuoteChar">
    <w:name w:val="Quote Char"/>
    <w:basedOn w:val="DefaultParagraphFont"/>
    <w:link w:val="Quote"/>
    <w:uiPriority w:val="29"/>
    <w:rsid w:val="00BC2408"/>
    <w:rPr>
      <w:i/>
      <w:iCs/>
      <w:color w:val="404040" w:themeColor="text1" w:themeTint="BF"/>
      <w:szCs w:val="22"/>
    </w:rPr>
  </w:style>
  <w:style w:type="paragraph" w:styleId="ListParagraph">
    <w:name w:val="List Paragraph"/>
    <w:basedOn w:val="Normal"/>
    <w:uiPriority w:val="34"/>
    <w:qFormat/>
    <w:rsid w:val="00BC2408"/>
    <w:pPr>
      <w:ind w:left="720"/>
      <w:contextualSpacing/>
    </w:pPr>
  </w:style>
  <w:style w:type="character" w:styleId="IntenseEmphasis">
    <w:name w:val="Intense Emphasis"/>
    <w:basedOn w:val="DefaultParagraphFont"/>
    <w:uiPriority w:val="21"/>
    <w:qFormat/>
    <w:rsid w:val="00BC2408"/>
    <w:rPr>
      <w:i/>
      <w:iCs/>
      <w:color w:val="0F4761" w:themeColor="accent1" w:themeShade="BF"/>
    </w:rPr>
  </w:style>
  <w:style w:type="paragraph" w:styleId="IntenseQuote">
    <w:name w:val="Intense Quote"/>
    <w:basedOn w:val="Normal"/>
    <w:next w:val="Normal"/>
    <w:link w:val="IntenseQuoteChar"/>
    <w:uiPriority w:val="30"/>
    <w:qFormat/>
    <w:rsid w:val="00BC240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2408"/>
    <w:rPr>
      <w:i/>
      <w:iCs/>
      <w:color w:val="0F4761" w:themeColor="accent1" w:themeShade="BF"/>
      <w:szCs w:val="22"/>
    </w:rPr>
  </w:style>
  <w:style w:type="character" w:styleId="IntenseReference">
    <w:name w:val="Intense Reference"/>
    <w:basedOn w:val="DefaultParagraphFont"/>
    <w:uiPriority w:val="32"/>
    <w:qFormat/>
    <w:rsid w:val="00BC240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1129</Words>
  <Characters>6438</Characters>
  <Application>Microsoft Office Word</Application>
  <DocSecurity>0</DocSecurity>
  <Lines>53</Lines>
  <Paragraphs>15</Paragraphs>
  <ScaleCrop>false</ScaleCrop>
  <Company/>
  <LinksUpToDate>false</LinksUpToDate>
  <CharactersWithSpaces>7552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Araujo, Jessica</dc:creator>
  <cp:keywords/>
  <dc:description/>
  <cp:lastModifiedBy>Araujo, Jessica</cp:lastModifiedBy>
  <cp:revision>1</cp:revision>
  <dcterms:created xsi:type="dcterms:W3CDTF">2024-10-18T16:26:00Z</dcterms:created>
  <dcterms:modified xsi:type="dcterms:W3CDTF">2024-10-18T16:33:00Z</dcterms:modified>
</cp:coreProperties>
</file>