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CD137" w14:textId="77777777" w:rsidR="00297DF9" w:rsidRDefault="00297DF9">
      <w:pPr>
        <w:spacing w:line="200" w:lineRule="exact"/>
      </w:pPr>
    </w:p>
    <w:p w14:paraId="00E2D3F8" w14:textId="77777777" w:rsidR="00297DF9" w:rsidRDefault="00297DF9">
      <w:pPr>
        <w:spacing w:before="12" w:line="220" w:lineRule="exact"/>
        <w:rPr>
          <w:sz w:val="22"/>
          <w:szCs w:val="22"/>
        </w:rPr>
      </w:pPr>
    </w:p>
    <w:p w14:paraId="18EA9249" w14:textId="77777777" w:rsidR="00297DF9" w:rsidRDefault="00160A39">
      <w:pPr>
        <w:spacing w:before="81"/>
        <w:ind w:left="2207" w:right="2206"/>
        <w:jc w:val="center"/>
        <w:rPr>
          <w:sz w:val="40"/>
          <w:szCs w:val="40"/>
        </w:rPr>
      </w:pPr>
      <w:r>
        <w:rPr>
          <w:w w:val="82"/>
          <w:sz w:val="40"/>
          <w:szCs w:val="40"/>
        </w:rPr>
        <w:t>CHEM</w:t>
      </w:r>
      <w:r>
        <w:rPr>
          <w:spacing w:val="2"/>
          <w:w w:val="82"/>
          <w:sz w:val="40"/>
          <w:szCs w:val="40"/>
        </w:rPr>
        <w:t>I</w:t>
      </w:r>
      <w:r>
        <w:rPr>
          <w:w w:val="82"/>
          <w:sz w:val="40"/>
          <w:szCs w:val="40"/>
        </w:rPr>
        <w:t>CAL</w:t>
      </w:r>
      <w:r>
        <w:rPr>
          <w:spacing w:val="30"/>
          <w:w w:val="82"/>
          <w:sz w:val="40"/>
          <w:szCs w:val="40"/>
        </w:rPr>
        <w:t xml:space="preserve"> </w:t>
      </w:r>
      <w:r>
        <w:rPr>
          <w:w w:val="82"/>
          <w:sz w:val="40"/>
          <w:szCs w:val="40"/>
        </w:rPr>
        <w:t>H</w:t>
      </w:r>
      <w:r>
        <w:rPr>
          <w:spacing w:val="-2"/>
          <w:w w:val="82"/>
          <w:sz w:val="40"/>
          <w:szCs w:val="40"/>
        </w:rPr>
        <w:t>Y</w:t>
      </w:r>
      <w:r>
        <w:rPr>
          <w:w w:val="82"/>
          <w:sz w:val="40"/>
          <w:szCs w:val="40"/>
        </w:rPr>
        <w:t>G</w:t>
      </w:r>
      <w:r>
        <w:rPr>
          <w:spacing w:val="2"/>
          <w:w w:val="82"/>
          <w:sz w:val="40"/>
          <w:szCs w:val="40"/>
        </w:rPr>
        <w:t>I</w:t>
      </w:r>
      <w:r>
        <w:rPr>
          <w:w w:val="82"/>
          <w:sz w:val="40"/>
          <w:szCs w:val="40"/>
        </w:rPr>
        <w:t>ENE</w:t>
      </w:r>
      <w:r>
        <w:rPr>
          <w:spacing w:val="19"/>
          <w:w w:val="82"/>
          <w:sz w:val="40"/>
          <w:szCs w:val="40"/>
        </w:rPr>
        <w:t xml:space="preserve"> </w:t>
      </w:r>
      <w:r>
        <w:rPr>
          <w:w w:val="96"/>
          <w:sz w:val="40"/>
          <w:szCs w:val="40"/>
        </w:rPr>
        <w:t>P</w:t>
      </w:r>
      <w:r>
        <w:rPr>
          <w:spacing w:val="2"/>
          <w:w w:val="68"/>
          <w:sz w:val="40"/>
          <w:szCs w:val="40"/>
        </w:rPr>
        <w:t>L</w:t>
      </w:r>
      <w:r>
        <w:rPr>
          <w:w w:val="87"/>
          <w:sz w:val="40"/>
          <w:szCs w:val="40"/>
        </w:rPr>
        <w:t>AN</w:t>
      </w:r>
    </w:p>
    <w:p w14:paraId="79FABA8A" w14:textId="77777777" w:rsidR="00297DF9" w:rsidRDefault="00297DF9">
      <w:pPr>
        <w:spacing w:before="10" w:line="260" w:lineRule="exact"/>
        <w:rPr>
          <w:sz w:val="26"/>
          <w:szCs w:val="26"/>
        </w:rPr>
      </w:pPr>
    </w:p>
    <w:p w14:paraId="22D344A5" w14:textId="77777777" w:rsidR="00297DF9" w:rsidRDefault="00160A39">
      <w:pPr>
        <w:ind w:left="1638" w:right="1636"/>
        <w:jc w:val="center"/>
        <w:rPr>
          <w:sz w:val="24"/>
          <w:szCs w:val="24"/>
        </w:rPr>
      </w:pPr>
      <w:r>
        <w:rPr>
          <w:w w:val="95"/>
          <w:sz w:val="24"/>
          <w:szCs w:val="24"/>
        </w:rPr>
        <w:t>Policies</w:t>
      </w:r>
      <w:r>
        <w:rPr>
          <w:spacing w:val="5"/>
          <w:w w:val="95"/>
          <w:sz w:val="24"/>
          <w:szCs w:val="24"/>
        </w:rPr>
        <w:t xml:space="preserve"> </w:t>
      </w:r>
      <w:r>
        <w:rPr>
          <w:spacing w:val="-2"/>
          <w:sz w:val="24"/>
          <w:szCs w:val="24"/>
        </w:rPr>
        <w:t>a</w:t>
      </w:r>
      <w:r>
        <w:rPr>
          <w:spacing w:val="2"/>
          <w:sz w:val="24"/>
          <w:szCs w:val="24"/>
        </w:rPr>
        <w:t>n</w:t>
      </w:r>
      <w:r>
        <w:rPr>
          <w:sz w:val="24"/>
          <w:szCs w:val="24"/>
        </w:rPr>
        <w:t>d</w:t>
      </w:r>
      <w:r>
        <w:rPr>
          <w:spacing w:val="13"/>
          <w:sz w:val="24"/>
          <w:szCs w:val="24"/>
        </w:rPr>
        <w:t xml:space="preserve"> </w:t>
      </w:r>
      <w:r>
        <w:rPr>
          <w:sz w:val="24"/>
          <w:szCs w:val="24"/>
        </w:rPr>
        <w:t>Proc</w:t>
      </w:r>
      <w:r>
        <w:rPr>
          <w:spacing w:val="-2"/>
          <w:sz w:val="24"/>
          <w:szCs w:val="24"/>
        </w:rPr>
        <w:t>e</w:t>
      </w:r>
      <w:r>
        <w:rPr>
          <w:spacing w:val="2"/>
          <w:sz w:val="24"/>
          <w:szCs w:val="24"/>
        </w:rPr>
        <w:t>du</w:t>
      </w:r>
      <w:r>
        <w:rPr>
          <w:sz w:val="24"/>
          <w:szCs w:val="24"/>
        </w:rPr>
        <w:t>res</w:t>
      </w:r>
      <w:r>
        <w:rPr>
          <w:spacing w:val="23"/>
          <w:sz w:val="24"/>
          <w:szCs w:val="24"/>
        </w:rPr>
        <w:t xml:space="preserve"> </w:t>
      </w:r>
      <w:r>
        <w:rPr>
          <w:w w:val="97"/>
          <w:sz w:val="24"/>
          <w:szCs w:val="24"/>
        </w:rPr>
        <w:t>Regar</w:t>
      </w:r>
      <w:r>
        <w:rPr>
          <w:spacing w:val="2"/>
          <w:w w:val="97"/>
          <w:sz w:val="24"/>
          <w:szCs w:val="24"/>
        </w:rPr>
        <w:t>d</w:t>
      </w:r>
      <w:r>
        <w:rPr>
          <w:w w:val="97"/>
          <w:sz w:val="24"/>
          <w:szCs w:val="24"/>
        </w:rPr>
        <w:t>i</w:t>
      </w:r>
      <w:r>
        <w:rPr>
          <w:spacing w:val="2"/>
          <w:w w:val="97"/>
          <w:sz w:val="24"/>
          <w:szCs w:val="24"/>
        </w:rPr>
        <w:t>n</w:t>
      </w:r>
      <w:r>
        <w:rPr>
          <w:w w:val="97"/>
          <w:sz w:val="24"/>
          <w:szCs w:val="24"/>
        </w:rPr>
        <w:t xml:space="preserve">g </w:t>
      </w:r>
      <w:r>
        <w:rPr>
          <w:spacing w:val="-2"/>
          <w:sz w:val="24"/>
          <w:szCs w:val="24"/>
        </w:rPr>
        <w:t>W</w:t>
      </w:r>
      <w:r>
        <w:rPr>
          <w:sz w:val="24"/>
          <w:szCs w:val="24"/>
        </w:rPr>
        <w:t>ork</w:t>
      </w:r>
      <w:r>
        <w:rPr>
          <w:spacing w:val="-21"/>
          <w:sz w:val="24"/>
          <w:szCs w:val="24"/>
        </w:rPr>
        <w:t xml:space="preserve"> </w:t>
      </w:r>
      <w:r>
        <w:rPr>
          <w:sz w:val="24"/>
          <w:szCs w:val="24"/>
        </w:rPr>
        <w:t>in</w:t>
      </w:r>
      <w:r>
        <w:rPr>
          <w:spacing w:val="-12"/>
          <w:sz w:val="24"/>
          <w:szCs w:val="24"/>
        </w:rPr>
        <w:t xml:space="preserve"> </w:t>
      </w:r>
      <w:r>
        <w:rPr>
          <w:w w:val="68"/>
          <w:sz w:val="24"/>
          <w:szCs w:val="24"/>
        </w:rPr>
        <w:t>L</w:t>
      </w:r>
      <w:r>
        <w:rPr>
          <w:w w:val="106"/>
          <w:sz w:val="24"/>
          <w:szCs w:val="24"/>
        </w:rPr>
        <w:t>a</w:t>
      </w:r>
      <w:r>
        <w:rPr>
          <w:spacing w:val="2"/>
          <w:w w:val="106"/>
          <w:sz w:val="24"/>
          <w:szCs w:val="24"/>
        </w:rPr>
        <w:t>b</w:t>
      </w:r>
      <w:r>
        <w:rPr>
          <w:spacing w:val="-3"/>
          <w:w w:val="106"/>
          <w:sz w:val="24"/>
          <w:szCs w:val="24"/>
        </w:rPr>
        <w:t>o</w:t>
      </w:r>
      <w:r>
        <w:rPr>
          <w:spacing w:val="-2"/>
          <w:w w:val="105"/>
          <w:sz w:val="24"/>
          <w:szCs w:val="24"/>
        </w:rPr>
        <w:t>r</w:t>
      </w:r>
      <w:r>
        <w:rPr>
          <w:w w:val="112"/>
          <w:sz w:val="24"/>
          <w:szCs w:val="24"/>
        </w:rPr>
        <w:t>a</w:t>
      </w:r>
      <w:r>
        <w:rPr>
          <w:spacing w:val="3"/>
          <w:w w:val="112"/>
          <w:sz w:val="24"/>
          <w:szCs w:val="24"/>
        </w:rPr>
        <w:t>t</w:t>
      </w:r>
      <w:r>
        <w:rPr>
          <w:w w:val="106"/>
          <w:sz w:val="24"/>
          <w:szCs w:val="24"/>
        </w:rPr>
        <w:t>o</w:t>
      </w:r>
      <w:r>
        <w:rPr>
          <w:w w:val="105"/>
          <w:sz w:val="24"/>
          <w:szCs w:val="24"/>
        </w:rPr>
        <w:t>r</w:t>
      </w:r>
      <w:r>
        <w:rPr>
          <w:sz w:val="24"/>
          <w:szCs w:val="24"/>
        </w:rPr>
        <w:t>ies</w:t>
      </w:r>
    </w:p>
    <w:p w14:paraId="1DFD3D98" w14:textId="77777777" w:rsidR="00297DF9" w:rsidRDefault="00297DF9">
      <w:pPr>
        <w:spacing w:line="200" w:lineRule="exact"/>
      </w:pPr>
    </w:p>
    <w:p w14:paraId="1730A6EB" w14:textId="77777777" w:rsidR="00297DF9" w:rsidRDefault="00297DF9">
      <w:pPr>
        <w:spacing w:line="200" w:lineRule="exact"/>
      </w:pPr>
    </w:p>
    <w:p w14:paraId="40804FC6" w14:textId="77777777" w:rsidR="00297DF9" w:rsidRDefault="00297DF9">
      <w:pPr>
        <w:spacing w:line="200" w:lineRule="exact"/>
      </w:pPr>
    </w:p>
    <w:p w14:paraId="158146EF" w14:textId="77777777" w:rsidR="00297DF9" w:rsidRDefault="00297DF9">
      <w:pPr>
        <w:spacing w:line="200" w:lineRule="exact"/>
      </w:pPr>
    </w:p>
    <w:p w14:paraId="1B8AF6CC" w14:textId="77777777" w:rsidR="00297DF9" w:rsidRDefault="00297DF9">
      <w:pPr>
        <w:spacing w:line="200" w:lineRule="exact"/>
      </w:pPr>
    </w:p>
    <w:p w14:paraId="0489EB46" w14:textId="331D1FEC" w:rsidR="00297DF9" w:rsidRDefault="00297DF9" w:rsidP="009074EF">
      <w:pPr>
        <w:ind w:right="2973"/>
        <w:rPr>
          <w:sz w:val="32"/>
          <w:szCs w:val="32"/>
        </w:rPr>
      </w:pPr>
    </w:p>
    <w:p w14:paraId="3A1394B4" w14:textId="77777777" w:rsidR="00297DF9" w:rsidRDefault="00297DF9">
      <w:pPr>
        <w:spacing w:before="15" w:line="200" w:lineRule="exact"/>
      </w:pPr>
    </w:p>
    <w:p w14:paraId="1048581D" w14:textId="77777777" w:rsidR="00297DF9" w:rsidRDefault="00297DF9">
      <w:pPr>
        <w:spacing w:line="200" w:lineRule="exact"/>
      </w:pPr>
    </w:p>
    <w:p w14:paraId="4268FAB8" w14:textId="77777777" w:rsidR="00297DF9" w:rsidRDefault="00297DF9">
      <w:pPr>
        <w:spacing w:before="2" w:line="260" w:lineRule="exact"/>
        <w:rPr>
          <w:sz w:val="26"/>
          <w:szCs w:val="26"/>
        </w:rPr>
      </w:pPr>
    </w:p>
    <w:p w14:paraId="506748CC" w14:textId="4590E514" w:rsidR="00297DF9" w:rsidRDefault="009074EF" w:rsidP="009074EF">
      <w:pPr>
        <w:jc w:val="center"/>
      </w:pPr>
      <w:r>
        <w:rPr>
          <w:noProof/>
        </w:rPr>
        <w:drawing>
          <wp:inline distT="0" distB="0" distL="0" distR="0" wp14:anchorId="30277B15" wp14:editId="43F2DEDD">
            <wp:extent cx="5834897" cy="2293424"/>
            <wp:effectExtent l="0" t="0" r="0" b="0"/>
            <wp:docPr id="1" name="Picture 1" descr="Image result for cc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cr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0406" cy="2315242"/>
                    </a:xfrm>
                    <a:prstGeom prst="rect">
                      <a:avLst/>
                    </a:prstGeom>
                    <a:noFill/>
                    <a:ln>
                      <a:noFill/>
                    </a:ln>
                  </pic:spPr>
                </pic:pic>
              </a:graphicData>
            </a:graphic>
          </wp:inline>
        </w:drawing>
      </w:r>
    </w:p>
    <w:p w14:paraId="25609FCA" w14:textId="77777777" w:rsidR="00297DF9" w:rsidRDefault="00297DF9">
      <w:pPr>
        <w:spacing w:before="6" w:line="160" w:lineRule="exact"/>
        <w:rPr>
          <w:sz w:val="17"/>
          <w:szCs w:val="17"/>
        </w:rPr>
      </w:pPr>
    </w:p>
    <w:p w14:paraId="06DECE85" w14:textId="77777777" w:rsidR="00297DF9" w:rsidRDefault="00297DF9">
      <w:pPr>
        <w:spacing w:line="200" w:lineRule="exact"/>
      </w:pPr>
    </w:p>
    <w:p w14:paraId="2CA57865" w14:textId="77777777" w:rsidR="00297DF9" w:rsidRDefault="00297DF9">
      <w:pPr>
        <w:spacing w:line="200" w:lineRule="exact"/>
      </w:pPr>
    </w:p>
    <w:p w14:paraId="63087762" w14:textId="77777777" w:rsidR="00297DF9" w:rsidRDefault="00297DF9">
      <w:pPr>
        <w:spacing w:line="200" w:lineRule="exact"/>
      </w:pPr>
    </w:p>
    <w:p w14:paraId="56D8C963" w14:textId="77777777" w:rsidR="00297DF9" w:rsidRDefault="00297DF9">
      <w:pPr>
        <w:spacing w:line="200" w:lineRule="exact"/>
      </w:pPr>
    </w:p>
    <w:p w14:paraId="55B2AC30" w14:textId="2B188CA5" w:rsidR="00297DF9" w:rsidRDefault="009074EF">
      <w:pPr>
        <w:spacing w:before="28"/>
        <w:ind w:left="3685" w:right="3685"/>
        <w:jc w:val="center"/>
        <w:rPr>
          <w:sz w:val="24"/>
          <w:szCs w:val="24"/>
        </w:rPr>
      </w:pPr>
      <w:r>
        <w:rPr>
          <w:w w:val="101"/>
          <w:sz w:val="24"/>
          <w:szCs w:val="24"/>
        </w:rPr>
        <w:t>December</w:t>
      </w:r>
      <w:r w:rsidR="00D97E18">
        <w:rPr>
          <w:w w:val="101"/>
          <w:sz w:val="24"/>
          <w:szCs w:val="24"/>
        </w:rPr>
        <w:t xml:space="preserve"> 2019</w:t>
      </w:r>
    </w:p>
    <w:p w14:paraId="42848361" w14:textId="77777777" w:rsidR="00297DF9" w:rsidRDefault="00297DF9">
      <w:pPr>
        <w:spacing w:before="18" w:line="280" w:lineRule="exact"/>
        <w:rPr>
          <w:sz w:val="28"/>
          <w:szCs w:val="28"/>
        </w:rPr>
      </w:pPr>
    </w:p>
    <w:p w14:paraId="70B10730" w14:textId="77777777" w:rsidR="00160A39" w:rsidRDefault="00160A39">
      <w:pPr>
        <w:spacing w:line="580" w:lineRule="atLeast"/>
        <w:ind w:left="2836" w:right="2838" w:firstLine="3"/>
        <w:jc w:val="center"/>
        <w:rPr>
          <w:spacing w:val="-12"/>
          <w:sz w:val="24"/>
          <w:szCs w:val="24"/>
        </w:rPr>
      </w:pPr>
      <w:r>
        <w:rPr>
          <w:sz w:val="24"/>
          <w:szCs w:val="24"/>
        </w:rPr>
        <w:t>Pre</w:t>
      </w:r>
      <w:r>
        <w:rPr>
          <w:spacing w:val="2"/>
          <w:sz w:val="24"/>
          <w:szCs w:val="24"/>
        </w:rPr>
        <w:t>p</w:t>
      </w:r>
      <w:r>
        <w:rPr>
          <w:sz w:val="24"/>
          <w:szCs w:val="24"/>
        </w:rPr>
        <w:t>a</w:t>
      </w:r>
      <w:r>
        <w:rPr>
          <w:spacing w:val="-2"/>
          <w:sz w:val="24"/>
          <w:szCs w:val="24"/>
        </w:rPr>
        <w:t>r</w:t>
      </w:r>
      <w:r>
        <w:rPr>
          <w:sz w:val="24"/>
          <w:szCs w:val="24"/>
        </w:rPr>
        <w:t>ed</w:t>
      </w:r>
      <w:r>
        <w:rPr>
          <w:spacing w:val="36"/>
          <w:sz w:val="24"/>
          <w:szCs w:val="24"/>
        </w:rPr>
        <w:t xml:space="preserve"> </w:t>
      </w:r>
      <w:r>
        <w:rPr>
          <w:spacing w:val="2"/>
          <w:sz w:val="24"/>
          <w:szCs w:val="24"/>
        </w:rPr>
        <w:t>b</w:t>
      </w:r>
      <w:r>
        <w:rPr>
          <w:sz w:val="24"/>
          <w:szCs w:val="24"/>
        </w:rPr>
        <w:t>y:</w:t>
      </w:r>
      <w:r>
        <w:rPr>
          <w:spacing w:val="-12"/>
          <w:sz w:val="24"/>
          <w:szCs w:val="24"/>
        </w:rPr>
        <w:t xml:space="preserve"> </w:t>
      </w:r>
    </w:p>
    <w:p w14:paraId="526DAC4E" w14:textId="77777777" w:rsidR="00297DF9" w:rsidRDefault="00160A39">
      <w:pPr>
        <w:spacing w:line="580" w:lineRule="atLeast"/>
        <w:ind w:left="2836" w:right="2838" w:firstLine="3"/>
        <w:jc w:val="center"/>
        <w:rPr>
          <w:sz w:val="24"/>
          <w:szCs w:val="24"/>
        </w:rPr>
      </w:pPr>
      <w:r>
        <w:rPr>
          <w:w w:val="80"/>
          <w:sz w:val="24"/>
          <w:szCs w:val="24"/>
        </w:rPr>
        <w:t>T</w:t>
      </w:r>
      <w:r>
        <w:rPr>
          <w:w w:val="105"/>
          <w:sz w:val="24"/>
          <w:szCs w:val="24"/>
        </w:rPr>
        <w:t>r</w:t>
      </w:r>
      <w:r>
        <w:rPr>
          <w:w w:val="96"/>
          <w:sz w:val="24"/>
          <w:szCs w:val="24"/>
        </w:rPr>
        <w:t>i</w:t>
      </w:r>
      <w:r>
        <w:rPr>
          <w:spacing w:val="2"/>
          <w:w w:val="96"/>
          <w:sz w:val="24"/>
          <w:szCs w:val="24"/>
        </w:rPr>
        <w:t>u</w:t>
      </w:r>
      <w:r>
        <w:rPr>
          <w:w w:val="102"/>
          <w:sz w:val="24"/>
          <w:szCs w:val="24"/>
        </w:rPr>
        <w:t>m</w:t>
      </w:r>
      <w:r>
        <w:rPr>
          <w:w w:val="89"/>
          <w:sz w:val="24"/>
          <w:szCs w:val="24"/>
        </w:rPr>
        <w:t>v</w:t>
      </w:r>
      <w:r>
        <w:rPr>
          <w:w w:val="95"/>
          <w:sz w:val="24"/>
          <w:szCs w:val="24"/>
        </w:rPr>
        <w:t>ir</w:t>
      </w:r>
      <w:r>
        <w:rPr>
          <w:spacing w:val="-2"/>
          <w:w w:val="108"/>
          <w:sz w:val="24"/>
          <w:szCs w:val="24"/>
        </w:rPr>
        <w:t>a</w:t>
      </w:r>
      <w:r>
        <w:rPr>
          <w:spacing w:val="3"/>
          <w:w w:val="119"/>
          <w:sz w:val="24"/>
          <w:szCs w:val="24"/>
        </w:rPr>
        <w:t>t</w:t>
      </w:r>
      <w:r>
        <w:rPr>
          <w:w w:val="112"/>
          <w:sz w:val="24"/>
          <w:szCs w:val="24"/>
        </w:rPr>
        <w:t>e</w:t>
      </w:r>
      <w:r>
        <w:rPr>
          <w:spacing w:val="-5"/>
          <w:sz w:val="24"/>
          <w:szCs w:val="24"/>
        </w:rPr>
        <w:t xml:space="preserve"> </w:t>
      </w:r>
      <w:r>
        <w:rPr>
          <w:spacing w:val="-2"/>
          <w:w w:val="80"/>
          <w:sz w:val="24"/>
          <w:szCs w:val="24"/>
        </w:rPr>
        <w:t>E</w:t>
      </w:r>
      <w:r>
        <w:rPr>
          <w:spacing w:val="2"/>
          <w:w w:val="104"/>
          <w:sz w:val="24"/>
          <w:szCs w:val="24"/>
        </w:rPr>
        <w:t>n</w:t>
      </w:r>
      <w:r>
        <w:rPr>
          <w:w w:val="89"/>
          <w:sz w:val="24"/>
          <w:szCs w:val="24"/>
        </w:rPr>
        <w:t>v</w:t>
      </w:r>
      <w:r>
        <w:rPr>
          <w:w w:val="95"/>
          <w:sz w:val="24"/>
          <w:szCs w:val="24"/>
        </w:rPr>
        <w:t>ir</w:t>
      </w:r>
      <w:r>
        <w:rPr>
          <w:spacing w:val="-3"/>
          <w:w w:val="106"/>
          <w:sz w:val="24"/>
          <w:szCs w:val="24"/>
        </w:rPr>
        <w:t>o</w:t>
      </w:r>
      <w:r>
        <w:rPr>
          <w:spacing w:val="2"/>
          <w:w w:val="104"/>
          <w:sz w:val="24"/>
          <w:szCs w:val="24"/>
        </w:rPr>
        <w:t>n</w:t>
      </w:r>
      <w:r>
        <w:rPr>
          <w:w w:val="102"/>
          <w:sz w:val="24"/>
          <w:szCs w:val="24"/>
        </w:rPr>
        <w:t>m</w:t>
      </w:r>
      <w:r>
        <w:rPr>
          <w:w w:val="110"/>
          <w:sz w:val="24"/>
          <w:szCs w:val="24"/>
        </w:rPr>
        <w:t>ent</w:t>
      </w:r>
      <w:r>
        <w:rPr>
          <w:w w:val="98"/>
          <w:sz w:val="24"/>
          <w:szCs w:val="24"/>
        </w:rPr>
        <w:t>al,</w:t>
      </w:r>
      <w:r>
        <w:rPr>
          <w:spacing w:val="-5"/>
          <w:sz w:val="24"/>
          <w:szCs w:val="24"/>
        </w:rPr>
        <w:t xml:space="preserve"> </w:t>
      </w:r>
      <w:r>
        <w:rPr>
          <w:w w:val="92"/>
          <w:sz w:val="24"/>
          <w:szCs w:val="24"/>
        </w:rPr>
        <w:t>I</w:t>
      </w:r>
      <w:r>
        <w:rPr>
          <w:spacing w:val="2"/>
          <w:w w:val="92"/>
          <w:sz w:val="24"/>
          <w:szCs w:val="24"/>
        </w:rPr>
        <w:t>n</w:t>
      </w:r>
      <w:r>
        <w:rPr>
          <w:w w:val="94"/>
          <w:sz w:val="24"/>
          <w:szCs w:val="24"/>
        </w:rPr>
        <w:t>c</w:t>
      </w:r>
      <w:r>
        <w:rPr>
          <w:sz w:val="24"/>
          <w:szCs w:val="24"/>
        </w:rPr>
        <w:t>.</w:t>
      </w:r>
    </w:p>
    <w:p w14:paraId="54780D84" w14:textId="77777777" w:rsidR="00297DF9" w:rsidRDefault="00160A39">
      <w:pPr>
        <w:spacing w:before="17"/>
        <w:ind w:left="3395" w:right="3397"/>
        <w:jc w:val="center"/>
        <w:rPr>
          <w:sz w:val="24"/>
          <w:szCs w:val="24"/>
        </w:rPr>
      </w:pPr>
      <w:r>
        <w:rPr>
          <w:sz w:val="24"/>
          <w:szCs w:val="24"/>
        </w:rPr>
        <w:t>200</w:t>
      </w:r>
      <w:r>
        <w:rPr>
          <w:spacing w:val="-1"/>
          <w:sz w:val="24"/>
          <w:szCs w:val="24"/>
        </w:rPr>
        <w:t xml:space="preserve"> </w:t>
      </w:r>
      <w:r>
        <w:rPr>
          <w:spacing w:val="-3"/>
          <w:w w:val="75"/>
          <w:sz w:val="24"/>
          <w:szCs w:val="24"/>
        </w:rPr>
        <w:t>I</w:t>
      </w:r>
      <w:r>
        <w:rPr>
          <w:spacing w:val="2"/>
          <w:w w:val="104"/>
          <w:sz w:val="24"/>
          <w:szCs w:val="24"/>
        </w:rPr>
        <w:t>nn</w:t>
      </w:r>
      <w:r>
        <w:rPr>
          <w:w w:val="109"/>
          <w:sz w:val="24"/>
          <w:szCs w:val="24"/>
        </w:rPr>
        <w:t>er</w:t>
      </w:r>
      <w:r>
        <w:rPr>
          <w:spacing w:val="-7"/>
          <w:sz w:val="24"/>
          <w:szCs w:val="24"/>
        </w:rPr>
        <w:t xml:space="preserve"> </w:t>
      </w:r>
      <w:r>
        <w:rPr>
          <w:sz w:val="24"/>
          <w:szCs w:val="24"/>
        </w:rPr>
        <w:t>Belt</w:t>
      </w:r>
      <w:r>
        <w:rPr>
          <w:spacing w:val="-21"/>
          <w:sz w:val="24"/>
          <w:szCs w:val="24"/>
        </w:rPr>
        <w:t xml:space="preserve"> </w:t>
      </w:r>
      <w:r>
        <w:rPr>
          <w:w w:val="91"/>
          <w:sz w:val="24"/>
          <w:szCs w:val="24"/>
        </w:rPr>
        <w:t>Ro</w:t>
      </w:r>
      <w:r>
        <w:rPr>
          <w:w w:val="106"/>
          <w:sz w:val="24"/>
          <w:szCs w:val="24"/>
        </w:rPr>
        <w:t>ad</w:t>
      </w:r>
    </w:p>
    <w:p w14:paraId="1CAB7159" w14:textId="77777777" w:rsidR="00297DF9" w:rsidRDefault="00160A39">
      <w:pPr>
        <w:spacing w:before="17"/>
        <w:ind w:left="3289" w:right="3287"/>
        <w:jc w:val="center"/>
        <w:rPr>
          <w:sz w:val="24"/>
          <w:szCs w:val="24"/>
        </w:rPr>
      </w:pPr>
      <w:r>
        <w:rPr>
          <w:w w:val="92"/>
          <w:sz w:val="24"/>
          <w:szCs w:val="24"/>
        </w:rPr>
        <w:t>Somerville,</w:t>
      </w:r>
      <w:r>
        <w:rPr>
          <w:spacing w:val="54"/>
          <w:w w:val="92"/>
          <w:sz w:val="24"/>
          <w:szCs w:val="24"/>
        </w:rPr>
        <w:t xml:space="preserve"> </w:t>
      </w:r>
      <w:r>
        <w:rPr>
          <w:spacing w:val="3"/>
          <w:w w:val="92"/>
          <w:sz w:val="24"/>
          <w:szCs w:val="24"/>
        </w:rPr>
        <w:t>M</w:t>
      </w:r>
      <w:r>
        <w:rPr>
          <w:w w:val="92"/>
          <w:sz w:val="24"/>
          <w:szCs w:val="24"/>
        </w:rPr>
        <w:t>A</w:t>
      </w:r>
      <w:r>
        <w:rPr>
          <w:spacing w:val="-16"/>
          <w:w w:val="92"/>
          <w:sz w:val="24"/>
          <w:szCs w:val="24"/>
        </w:rPr>
        <w:t xml:space="preserve"> </w:t>
      </w:r>
      <w:r>
        <w:rPr>
          <w:w w:val="101"/>
          <w:sz w:val="24"/>
          <w:szCs w:val="24"/>
        </w:rPr>
        <w:t>02</w:t>
      </w:r>
      <w:r>
        <w:rPr>
          <w:spacing w:val="-2"/>
          <w:w w:val="101"/>
          <w:sz w:val="24"/>
          <w:szCs w:val="24"/>
        </w:rPr>
        <w:t>1</w:t>
      </w:r>
      <w:r>
        <w:rPr>
          <w:w w:val="101"/>
          <w:sz w:val="24"/>
          <w:szCs w:val="24"/>
        </w:rPr>
        <w:t>43</w:t>
      </w:r>
    </w:p>
    <w:p w14:paraId="7828287D" w14:textId="77777777" w:rsidR="00297DF9" w:rsidRDefault="00160A39">
      <w:pPr>
        <w:spacing w:before="17"/>
        <w:ind w:left="3582" w:right="3581"/>
        <w:jc w:val="center"/>
        <w:rPr>
          <w:w w:val="101"/>
          <w:sz w:val="24"/>
          <w:szCs w:val="24"/>
        </w:rPr>
      </w:pPr>
      <w:r>
        <w:rPr>
          <w:w w:val="101"/>
          <w:sz w:val="24"/>
          <w:szCs w:val="24"/>
        </w:rPr>
        <w:t>1</w:t>
      </w:r>
      <w:r>
        <w:rPr>
          <w:w w:val="93"/>
          <w:sz w:val="24"/>
          <w:szCs w:val="24"/>
        </w:rPr>
        <w:t>-</w:t>
      </w:r>
      <w:r>
        <w:rPr>
          <w:w w:val="101"/>
          <w:sz w:val="24"/>
          <w:szCs w:val="24"/>
        </w:rPr>
        <w:t>8</w:t>
      </w:r>
      <w:r>
        <w:rPr>
          <w:spacing w:val="-2"/>
          <w:w w:val="101"/>
          <w:sz w:val="24"/>
          <w:szCs w:val="24"/>
        </w:rPr>
        <w:t>0</w:t>
      </w:r>
      <w:r>
        <w:rPr>
          <w:w w:val="101"/>
          <w:sz w:val="24"/>
          <w:szCs w:val="24"/>
        </w:rPr>
        <w:t>0</w:t>
      </w:r>
      <w:r>
        <w:rPr>
          <w:w w:val="93"/>
          <w:sz w:val="24"/>
          <w:szCs w:val="24"/>
        </w:rPr>
        <w:t>-</w:t>
      </w:r>
      <w:r>
        <w:rPr>
          <w:spacing w:val="-2"/>
          <w:w w:val="101"/>
          <w:sz w:val="24"/>
          <w:szCs w:val="24"/>
        </w:rPr>
        <w:t>9</w:t>
      </w:r>
      <w:r>
        <w:rPr>
          <w:w w:val="101"/>
          <w:sz w:val="24"/>
          <w:szCs w:val="24"/>
        </w:rPr>
        <w:t>66</w:t>
      </w:r>
      <w:r>
        <w:rPr>
          <w:spacing w:val="-2"/>
          <w:w w:val="93"/>
          <w:sz w:val="24"/>
          <w:szCs w:val="24"/>
        </w:rPr>
        <w:t>-</w:t>
      </w:r>
      <w:r>
        <w:rPr>
          <w:w w:val="101"/>
          <w:sz w:val="24"/>
          <w:szCs w:val="24"/>
        </w:rPr>
        <w:t>92</w:t>
      </w:r>
      <w:r>
        <w:rPr>
          <w:spacing w:val="-2"/>
          <w:w w:val="101"/>
          <w:sz w:val="24"/>
          <w:szCs w:val="24"/>
        </w:rPr>
        <w:t>8</w:t>
      </w:r>
      <w:r>
        <w:rPr>
          <w:w w:val="101"/>
          <w:sz w:val="24"/>
          <w:szCs w:val="24"/>
        </w:rPr>
        <w:t>2</w:t>
      </w:r>
    </w:p>
    <w:p w14:paraId="7C6F95B4" w14:textId="437B9CA5" w:rsidR="00750436" w:rsidRDefault="00750436">
      <w:pPr>
        <w:rPr>
          <w:sz w:val="24"/>
          <w:szCs w:val="24"/>
        </w:rPr>
      </w:pPr>
      <w:r>
        <w:rPr>
          <w:sz w:val="24"/>
          <w:szCs w:val="24"/>
        </w:rPr>
        <w:br w:type="page"/>
      </w:r>
    </w:p>
    <w:p w14:paraId="32EE58BD" w14:textId="1D064CBD" w:rsidR="00B627A0" w:rsidRPr="00B627A0" w:rsidRDefault="00041B81" w:rsidP="00B627A0">
      <w:pPr>
        <w:jc w:val="center"/>
        <w:rPr>
          <w:b/>
          <w:sz w:val="32"/>
          <w:szCs w:val="24"/>
        </w:rPr>
      </w:pPr>
      <w:r>
        <w:rPr>
          <w:b/>
          <w:sz w:val="32"/>
          <w:szCs w:val="24"/>
        </w:rPr>
        <w:lastRenderedPageBreak/>
        <w:t>Community College of Rhode Island</w:t>
      </w:r>
    </w:p>
    <w:p w14:paraId="31B2546F" w14:textId="29A451B2" w:rsidR="00B627A0" w:rsidRPr="00B627A0" w:rsidRDefault="00B627A0" w:rsidP="00B627A0">
      <w:pPr>
        <w:jc w:val="center"/>
        <w:rPr>
          <w:sz w:val="32"/>
          <w:szCs w:val="24"/>
        </w:rPr>
      </w:pPr>
      <w:r w:rsidRPr="00B627A0">
        <w:rPr>
          <w:sz w:val="32"/>
          <w:szCs w:val="24"/>
        </w:rPr>
        <w:t>Chemical Hygiene Plan</w:t>
      </w:r>
    </w:p>
    <w:sdt>
      <w:sdtPr>
        <w:rPr>
          <w:rFonts w:ascii="Times New Roman" w:eastAsia="Times New Roman" w:hAnsi="Times New Roman" w:cs="Times New Roman"/>
          <w:color w:val="auto"/>
          <w:sz w:val="20"/>
          <w:szCs w:val="20"/>
        </w:rPr>
        <w:id w:val="-811175314"/>
        <w:docPartObj>
          <w:docPartGallery w:val="Table of Contents"/>
          <w:docPartUnique/>
        </w:docPartObj>
      </w:sdtPr>
      <w:sdtEndPr>
        <w:rPr>
          <w:b/>
          <w:bCs/>
          <w:noProof/>
        </w:rPr>
      </w:sdtEndPr>
      <w:sdtContent>
        <w:p w14:paraId="5E4E3E14" w14:textId="4395E088" w:rsidR="006254FB" w:rsidRDefault="006254FB" w:rsidP="006254FB">
          <w:pPr>
            <w:pStyle w:val="TOCHeading"/>
            <w:jc w:val="center"/>
          </w:pPr>
          <w:r>
            <w:t>Table of Contents</w:t>
          </w:r>
        </w:p>
        <w:p w14:paraId="6F7CBA26" w14:textId="77777777" w:rsidR="006254FB" w:rsidRPr="006254FB" w:rsidRDefault="006254FB" w:rsidP="006254FB"/>
        <w:p w14:paraId="757FED9E" w14:textId="3782C101" w:rsidR="00B92BA9" w:rsidRDefault="006254FB">
          <w:pPr>
            <w:pStyle w:val="TOC1"/>
            <w:tabs>
              <w:tab w:val="left" w:pos="400"/>
              <w:tab w:val="right" w:leader="dot" w:pos="979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5235428" w:history="1">
            <w:r w:rsidR="00B92BA9" w:rsidRPr="00837BFA">
              <w:rPr>
                <w:rStyle w:val="Hyperlink"/>
                <w:b/>
                <w:noProof/>
              </w:rPr>
              <w:t>1.</w:t>
            </w:r>
            <w:r w:rsidR="00B92BA9">
              <w:rPr>
                <w:rFonts w:asciiTheme="minorHAnsi" w:eastAsiaTheme="minorEastAsia" w:hAnsiTheme="minorHAnsi" w:cstheme="minorBidi"/>
                <w:noProof/>
                <w:sz w:val="22"/>
                <w:szCs w:val="22"/>
              </w:rPr>
              <w:tab/>
            </w:r>
            <w:r w:rsidR="00041B81">
              <w:rPr>
                <w:rStyle w:val="Hyperlink"/>
                <w:b/>
                <w:noProof/>
              </w:rPr>
              <w:t>Community College of Rhode Island</w:t>
            </w:r>
            <w:r w:rsidR="00B92BA9" w:rsidRPr="00837BFA">
              <w:rPr>
                <w:rStyle w:val="Hyperlink"/>
                <w:b/>
                <w:noProof/>
              </w:rPr>
              <w:t xml:space="preserve"> – Commitment to Safety</w:t>
            </w:r>
            <w:r w:rsidR="00B92BA9">
              <w:rPr>
                <w:noProof/>
                <w:webHidden/>
              </w:rPr>
              <w:tab/>
            </w:r>
            <w:r w:rsidR="00B92BA9">
              <w:rPr>
                <w:noProof/>
                <w:webHidden/>
              </w:rPr>
              <w:fldChar w:fldCharType="begin"/>
            </w:r>
            <w:r w:rsidR="00B92BA9">
              <w:rPr>
                <w:noProof/>
                <w:webHidden/>
              </w:rPr>
              <w:instrText xml:space="preserve"> PAGEREF _Toc25235428 \h </w:instrText>
            </w:r>
            <w:r w:rsidR="00B92BA9">
              <w:rPr>
                <w:noProof/>
                <w:webHidden/>
              </w:rPr>
            </w:r>
            <w:r w:rsidR="00B92BA9">
              <w:rPr>
                <w:noProof/>
                <w:webHidden/>
              </w:rPr>
              <w:fldChar w:fldCharType="separate"/>
            </w:r>
            <w:r w:rsidR="00C26628">
              <w:rPr>
                <w:noProof/>
                <w:webHidden/>
              </w:rPr>
              <w:t>5</w:t>
            </w:r>
            <w:r w:rsidR="00B92BA9">
              <w:rPr>
                <w:noProof/>
                <w:webHidden/>
              </w:rPr>
              <w:fldChar w:fldCharType="end"/>
            </w:r>
          </w:hyperlink>
        </w:p>
        <w:p w14:paraId="47CBBE6F" w14:textId="28F34A6E"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29" w:history="1">
            <w:r w:rsidRPr="00837BFA">
              <w:rPr>
                <w:rStyle w:val="Hyperlink"/>
                <w:noProof/>
              </w:rPr>
              <w:t>1.1.</w:t>
            </w:r>
            <w:r>
              <w:rPr>
                <w:rFonts w:asciiTheme="minorHAnsi" w:eastAsiaTheme="minorEastAsia" w:hAnsiTheme="minorHAnsi" w:cstheme="minorBidi"/>
                <w:noProof/>
                <w:sz w:val="22"/>
                <w:szCs w:val="22"/>
              </w:rPr>
              <w:tab/>
            </w:r>
            <w:r w:rsidRPr="00837BFA">
              <w:rPr>
                <w:rStyle w:val="Hyperlink"/>
                <w:noProof/>
              </w:rPr>
              <w:t>Commitment</w:t>
            </w:r>
            <w:r>
              <w:rPr>
                <w:noProof/>
                <w:webHidden/>
              </w:rPr>
              <w:tab/>
            </w:r>
            <w:r>
              <w:rPr>
                <w:noProof/>
                <w:webHidden/>
              </w:rPr>
              <w:fldChar w:fldCharType="begin"/>
            </w:r>
            <w:r>
              <w:rPr>
                <w:noProof/>
                <w:webHidden/>
              </w:rPr>
              <w:instrText xml:space="preserve"> PAGEREF _Toc25235429 \h </w:instrText>
            </w:r>
            <w:r>
              <w:rPr>
                <w:noProof/>
                <w:webHidden/>
              </w:rPr>
            </w:r>
            <w:r>
              <w:rPr>
                <w:noProof/>
                <w:webHidden/>
              </w:rPr>
              <w:fldChar w:fldCharType="separate"/>
            </w:r>
            <w:r w:rsidR="00C26628">
              <w:rPr>
                <w:noProof/>
                <w:webHidden/>
              </w:rPr>
              <w:t>5</w:t>
            </w:r>
            <w:r>
              <w:rPr>
                <w:noProof/>
                <w:webHidden/>
              </w:rPr>
              <w:fldChar w:fldCharType="end"/>
            </w:r>
          </w:hyperlink>
        </w:p>
        <w:p w14:paraId="6E5581DC" w14:textId="4763C450"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30" w:history="1">
            <w:r w:rsidRPr="00837BFA">
              <w:rPr>
                <w:rStyle w:val="Hyperlink"/>
                <w:noProof/>
              </w:rPr>
              <w:t>1.2.</w:t>
            </w:r>
            <w:r>
              <w:rPr>
                <w:rFonts w:asciiTheme="minorHAnsi" w:eastAsiaTheme="minorEastAsia" w:hAnsiTheme="minorHAnsi" w:cstheme="minorBidi"/>
                <w:noProof/>
                <w:sz w:val="22"/>
                <w:szCs w:val="22"/>
              </w:rPr>
              <w:tab/>
            </w:r>
            <w:r w:rsidRPr="00837BFA">
              <w:rPr>
                <w:rStyle w:val="Hyperlink"/>
                <w:noProof/>
              </w:rPr>
              <w:t>Purpose</w:t>
            </w:r>
            <w:r>
              <w:rPr>
                <w:noProof/>
                <w:webHidden/>
              </w:rPr>
              <w:tab/>
            </w:r>
            <w:r>
              <w:rPr>
                <w:noProof/>
                <w:webHidden/>
              </w:rPr>
              <w:fldChar w:fldCharType="begin"/>
            </w:r>
            <w:r>
              <w:rPr>
                <w:noProof/>
                <w:webHidden/>
              </w:rPr>
              <w:instrText xml:space="preserve"> PAGEREF _Toc25235430 \h </w:instrText>
            </w:r>
            <w:r>
              <w:rPr>
                <w:noProof/>
                <w:webHidden/>
              </w:rPr>
            </w:r>
            <w:r>
              <w:rPr>
                <w:noProof/>
                <w:webHidden/>
              </w:rPr>
              <w:fldChar w:fldCharType="separate"/>
            </w:r>
            <w:r w:rsidR="00C26628">
              <w:rPr>
                <w:noProof/>
                <w:webHidden/>
              </w:rPr>
              <w:t>5</w:t>
            </w:r>
            <w:r>
              <w:rPr>
                <w:noProof/>
                <w:webHidden/>
              </w:rPr>
              <w:fldChar w:fldCharType="end"/>
            </w:r>
          </w:hyperlink>
        </w:p>
        <w:p w14:paraId="6163D772" w14:textId="134CF9BE"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31" w:history="1">
            <w:r w:rsidRPr="00837BFA">
              <w:rPr>
                <w:rStyle w:val="Hyperlink"/>
                <w:noProof/>
              </w:rPr>
              <w:t>1.3.</w:t>
            </w:r>
            <w:r>
              <w:rPr>
                <w:rFonts w:asciiTheme="minorHAnsi" w:eastAsiaTheme="minorEastAsia" w:hAnsiTheme="minorHAnsi" w:cstheme="minorBidi"/>
                <w:noProof/>
                <w:sz w:val="22"/>
                <w:szCs w:val="22"/>
              </w:rPr>
              <w:tab/>
            </w:r>
            <w:r w:rsidRPr="00837BFA">
              <w:rPr>
                <w:rStyle w:val="Hyperlink"/>
                <w:noProof/>
              </w:rPr>
              <w:t>Scope</w:t>
            </w:r>
            <w:r>
              <w:rPr>
                <w:noProof/>
                <w:webHidden/>
              </w:rPr>
              <w:tab/>
            </w:r>
            <w:r>
              <w:rPr>
                <w:noProof/>
                <w:webHidden/>
              </w:rPr>
              <w:fldChar w:fldCharType="begin"/>
            </w:r>
            <w:r>
              <w:rPr>
                <w:noProof/>
                <w:webHidden/>
              </w:rPr>
              <w:instrText xml:space="preserve"> PAGEREF _Toc25235431 \h </w:instrText>
            </w:r>
            <w:r>
              <w:rPr>
                <w:noProof/>
                <w:webHidden/>
              </w:rPr>
            </w:r>
            <w:r>
              <w:rPr>
                <w:noProof/>
                <w:webHidden/>
              </w:rPr>
              <w:fldChar w:fldCharType="separate"/>
            </w:r>
            <w:r w:rsidR="00C26628">
              <w:rPr>
                <w:noProof/>
                <w:webHidden/>
              </w:rPr>
              <w:t>5</w:t>
            </w:r>
            <w:r>
              <w:rPr>
                <w:noProof/>
                <w:webHidden/>
              </w:rPr>
              <w:fldChar w:fldCharType="end"/>
            </w:r>
          </w:hyperlink>
        </w:p>
        <w:p w14:paraId="4E4D1A70" w14:textId="567A2D56" w:rsidR="00B92BA9" w:rsidRDefault="00B92BA9">
          <w:pPr>
            <w:pStyle w:val="TOC1"/>
            <w:tabs>
              <w:tab w:val="left" w:pos="400"/>
              <w:tab w:val="right" w:leader="dot" w:pos="9790"/>
            </w:tabs>
            <w:rPr>
              <w:rFonts w:asciiTheme="minorHAnsi" w:eastAsiaTheme="minorEastAsia" w:hAnsiTheme="minorHAnsi" w:cstheme="minorBidi"/>
              <w:noProof/>
              <w:sz w:val="22"/>
              <w:szCs w:val="22"/>
            </w:rPr>
          </w:pPr>
          <w:hyperlink w:anchor="_Toc25235432" w:history="1">
            <w:r w:rsidRPr="00837BFA">
              <w:rPr>
                <w:rStyle w:val="Hyperlink"/>
                <w:b/>
                <w:noProof/>
              </w:rPr>
              <w:t>2.</w:t>
            </w:r>
            <w:r>
              <w:rPr>
                <w:rFonts w:asciiTheme="minorHAnsi" w:eastAsiaTheme="minorEastAsia" w:hAnsiTheme="minorHAnsi" w:cstheme="minorBidi"/>
                <w:noProof/>
                <w:sz w:val="22"/>
                <w:szCs w:val="22"/>
              </w:rPr>
              <w:tab/>
            </w:r>
            <w:r w:rsidRPr="00837BFA">
              <w:rPr>
                <w:rStyle w:val="Hyperlink"/>
                <w:b/>
                <w:noProof/>
              </w:rPr>
              <w:t>Roles and Responsibilities</w:t>
            </w:r>
            <w:r>
              <w:rPr>
                <w:noProof/>
                <w:webHidden/>
              </w:rPr>
              <w:tab/>
            </w:r>
            <w:r>
              <w:rPr>
                <w:noProof/>
                <w:webHidden/>
              </w:rPr>
              <w:fldChar w:fldCharType="begin"/>
            </w:r>
            <w:r>
              <w:rPr>
                <w:noProof/>
                <w:webHidden/>
              </w:rPr>
              <w:instrText xml:space="preserve"> PAGEREF _Toc25235432 \h </w:instrText>
            </w:r>
            <w:r>
              <w:rPr>
                <w:noProof/>
                <w:webHidden/>
              </w:rPr>
            </w:r>
            <w:r>
              <w:rPr>
                <w:noProof/>
                <w:webHidden/>
              </w:rPr>
              <w:fldChar w:fldCharType="separate"/>
            </w:r>
            <w:r w:rsidR="00C26628">
              <w:rPr>
                <w:noProof/>
                <w:webHidden/>
              </w:rPr>
              <w:t>6</w:t>
            </w:r>
            <w:r>
              <w:rPr>
                <w:noProof/>
                <w:webHidden/>
              </w:rPr>
              <w:fldChar w:fldCharType="end"/>
            </w:r>
          </w:hyperlink>
        </w:p>
        <w:p w14:paraId="7EFC1559" w14:textId="740239C0"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33" w:history="1">
            <w:r w:rsidRPr="00837BFA">
              <w:rPr>
                <w:rStyle w:val="Hyperlink"/>
                <w:noProof/>
              </w:rPr>
              <w:t>2.1.</w:t>
            </w:r>
            <w:r>
              <w:rPr>
                <w:rFonts w:asciiTheme="minorHAnsi" w:eastAsiaTheme="minorEastAsia" w:hAnsiTheme="minorHAnsi" w:cstheme="minorBidi"/>
                <w:noProof/>
                <w:sz w:val="22"/>
                <w:szCs w:val="22"/>
              </w:rPr>
              <w:tab/>
            </w:r>
            <w:r w:rsidRPr="00837BFA">
              <w:rPr>
                <w:rStyle w:val="Hyperlink"/>
                <w:noProof/>
              </w:rPr>
              <w:t>Department Chairs, Professors and Assistant Professors</w:t>
            </w:r>
            <w:r>
              <w:rPr>
                <w:noProof/>
                <w:webHidden/>
              </w:rPr>
              <w:tab/>
            </w:r>
            <w:r>
              <w:rPr>
                <w:noProof/>
                <w:webHidden/>
              </w:rPr>
              <w:fldChar w:fldCharType="begin"/>
            </w:r>
            <w:r>
              <w:rPr>
                <w:noProof/>
                <w:webHidden/>
              </w:rPr>
              <w:instrText xml:space="preserve"> PAGEREF _Toc25235433 \h </w:instrText>
            </w:r>
            <w:r>
              <w:rPr>
                <w:noProof/>
                <w:webHidden/>
              </w:rPr>
            </w:r>
            <w:r>
              <w:rPr>
                <w:noProof/>
                <w:webHidden/>
              </w:rPr>
              <w:fldChar w:fldCharType="separate"/>
            </w:r>
            <w:r w:rsidR="00C26628">
              <w:rPr>
                <w:noProof/>
                <w:webHidden/>
              </w:rPr>
              <w:t>6</w:t>
            </w:r>
            <w:r>
              <w:rPr>
                <w:noProof/>
                <w:webHidden/>
              </w:rPr>
              <w:fldChar w:fldCharType="end"/>
            </w:r>
          </w:hyperlink>
        </w:p>
        <w:p w14:paraId="27CBEF4B" w14:textId="6E0DCD59"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34" w:history="1">
            <w:r w:rsidRPr="00837BFA">
              <w:rPr>
                <w:rStyle w:val="Hyperlink"/>
                <w:noProof/>
              </w:rPr>
              <w:t>2.2.</w:t>
            </w:r>
            <w:r>
              <w:rPr>
                <w:rFonts w:asciiTheme="minorHAnsi" w:eastAsiaTheme="minorEastAsia" w:hAnsiTheme="minorHAnsi" w:cstheme="minorBidi"/>
                <w:noProof/>
                <w:sz w:val="22"/>
                <w:szCs w:val="22"/>
              </w:rPr>
              <w:tab/>
            </w:r>
            <w:r w:rsidRPr="00837BFA">
              <w:rPr>
                <w:rStyle w:val="Hyperlink"/>
                <w:noProof/>
              </w:rPr>
              <w:t>Chemical Hygiene Officer (CHO)</w:t>
            </w:r>
            <w:r>
              <w:rPr>
                <w:noProof/>
                <w:webHidden/>
              </w:rPr>
              <w:tab/>
            </w:r>
            <w:r>
              <w:rPr>
                <w:noProof/>
                <w:webHidden/>
              </w:rPr>
              <w:fldChar w:fldCharType="begin"/>
            </w:r>
            <w:r>
              <w:rPr>
                <w:noProof/>
                <w:webHidden/>
              </w:rPr>
              <w:instrText xml:space="preserve"> PAGEREF _Toc25235434 \h </w:instrText>
            </w:r>
            <w:r>
              <w:rPr>
                <w:noProof/>
                <w:webHidden/>
              </w:rPr>
            </w:r>
            <w:r>
              <w:rPr>
                <w:noProof/>
                <w:webHidden/>
              </w:rPr>
              <w:fldChar w:fldCharType="separate"/>
            </w:r>
            <w:r w:rsidR="00C26628">
              <w:rPr>
                <w:noProof/>
                <w:webHidden/>
              </w:rPr>
              <w:t>6</w:t>
            </w:r>
            <w:r>
              <w:rPr>
                <w:noProof/>
                <w:webHidden/>
              </w:rPr>
              <w:fldChar w:fldCharType="end"/>
            </w:r>
          </w:hyperlink>
        </w:p>
        <w:p w14:paraId="55A7E2BE" w14:textId="65725172"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35" w:history="1">
            <w:r w:rsidRPr="00837BFA">
              <w:rPr>
                <w:rStyle w:val="Hyperlink"/>
                <w:noProof/>
              </w:rPr>
              <w:t>2.3.</w:t>
            </w:r>
            <w:r>
              <w:rPr>
                <w:rFonts w:asciiTheme="minorHAnsi" w:eastAsiaTheme="minorEastAsia" w:hAnsiTheme="minorHAnsi" w:cstheme="minorBidi"/>
                <w:noProof/>
                <w:sz w:val="22"/>
                <w:szCs w:val="22"/>
              </w:rPr>
              <w:tab/>
            </w:r>
            <w:r w:rsidRPr="00837BFA">
              <w:rPr>
                <w:rStyle w:val="Hyperlink"/>
                <w:noProof/>
              </w:rPr>
              <w:t>Laboratory Professors</w:t>
            </w:r>
            <w:r>
              <w:rPr>
                <w:noProof/>
                <w:webHidden/>
              </w:rPr>
              <w:tab/>
            </w:r>
            <w:r>
              <w:rPr>
                <w:noProof/>
                <w:webHidden/>
              </w:rPr>
              <w:fldChar w:fldCharType="begin"/>
            </w:r>
            <w:r>
              <w:rPr>
                <w:noProof/>
                <w:webHidden/>
              </w:rPr>
              <w:instrText xml:space="preserve"> PAGEREF _Toc25235435 \h </w:instrText>
            </w:r>
            <w:r>
              <w:rPr>
                <w:noProof/>
                <w:webHidden/>
              </w:rPr>
            </w:r>
            <w:r>
              <w:rPr>
                <w:noProof/>
                <w:webHidden/>
              </w:rPr>
              <w:fldChar w:fldCharType="separate"/>
            </w:r>
            <w:r w:rsidR="00C26628">
              <w:rPr>
                <w:noProof/>
                <w:webHidden/>
              </w:rPr>
              <w:t>6</w:t>
            </w:r>
            <w:r>
              <w:rPr>
                <w:noProof/>
                <w:webHidden/>
              </w:rPr>
              <w:fldChar w:fldCharType="end"/>
            </w:r>
          </w:hyperlink>
        </w:p>
        <w:p w14:paraId="24B26C57" w14:textId="678DDB44"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36" w:history="1">
            <w:r w:rsidRPr="00837BFA">
              <w:rPr>
                <w:rStyle w:val="Hyperlink"/>
                <w:noProof/>
              </w:rPr>
              <w:t>2.4.</w:t>
            </w:r>
            <w:r>
              <w:rPr>
                <w:rFonts w:asciiTheme="minorHAnsi" w:eastAsiaTheme="minorEastAsia" w:hAnsiTheme="minorHAnsi" w:cstheme="minorBidi"/>
                <w:noProof/>
                <w:sz w:val="22"/>
                <w:szCs w:val="22"/>
              </w:rPr>
              <w:tab/>
            </w:r>
            <w:r w:rsidRPr="00837BFA">
              <w:rPr>
                <w:rStyle w:val="Hyperlink"/>
                <w:noProof/>
              </w:rPr>
              <w:t>Assistant/ Associate Professors</w:t>
            </w:r>
            <w:r>
              <w:rPr>
                <w:noProof/>
                <w:webHidden/>
              </w:rPr>
              <w:tab/>
            </w:r>
            <w:r>
              <w:rPr>
                <w:noProof/>
                <w:webHidden/>
              </w:rPr>
              <w:fldChar w:fldCharType="begin"/>
            </w:r>
            <w:r>
              <w:rPr>
                <w:noProof/>
                <w:webHidden/>
              </w:rPr>
              <w:instrText xml:space="preserve"> PAGEREF _Toc25235436 \h </w:instrText>
            </w:r>
            <w:r>
              <w:rPr>
                <w:noProof/>
                <w:webHidden/>
              </w:rPr>
            </w:r>
            <w:r>
              <w:rPr>
                <w:noProof/>
                <w:webHidden/>
              </w:rPr>
              <w:fldChar w:fldCharType="separate"/>
            </w:r>
            <w:r w:rsidR="00C26628">
              <w:rPr>
                <w:noProof/>
                <w:webHidden/>
              </w:rPr>
              <w:t>7</w:t>
            </w:r>
            <w:r>
              <w:rPr>
                <w:noProof/>
                <w:webHidden/>
              </w:rPr>
              <w:fldChar w:fldCharType="end"/>
            </w:r>
          </w:hyperlink>
        </w:p>
        <w:p w14:paraId="6BF30CDC" w14:textId="50BDC51C" w:rsidR="00B92BA9" w:rsidRDefault="00B92BA9">
          <w:pPr>
            <w:pStyle w:val="TOC1"/>
            <w:tabs>
              <w:tab w:val="left" w:pos="400"/>
              <w:tab w:val="right" w:leader="dot" w:pos="9790"/>
            </w:tabs>
            <w:rPr>
              <w:rFonts w:asciiTheme="minorHAnsi" w:eastAsiaTheme="minorEastAsia" w:hAnsiTheme="minorHAnsi" w:cstheme="minorBidi"/>
              <w:noProof/>
              <w:sz w:val="22"/>
              <w:szCs w:val="22"/>
            </w:rPr>
          </w:pPr>
          <w:hyperlink w:anchor="_Toc25235437" w:history="1">
            <w:r w:rsidRPr="00837BFA">
              <w:rPr>
                <w:rStyle w:val="Hyperlink"/>
                <w:b/>
                <w:noProof/>
              </w:rPr>
              <w:t>3.</w:t>
            </w:r>
            <w:r>
              <w:rPr>
                <w:rFonts w:asciiTheme="minorHAnsi" w:eastAsiaTheme="minorEastAsia" w:hAnsiTheme="minorHAnsi" w:cstheme="minorBidi"/>
                <w:noProof/>
                <w:sz w:val="22"/>
                <w:szCs w:val="22"/>
              </w:rPr>
              <w:tab/>
            </w:r>
            <w:r w:rsidRPr="00837BFA">
              <w:rPr>
                <w:rStyle w:val="Hyperlink"/>
                <w:b/>
                <w:noProof/>
              </w:rPr>
              <w:t>Laboratory Standard Operating Procedures</w:t>
            </w:r>
            <w:r>
              <w:rPr>
                <w:noProof/>
                <w:webHidden/>
              </w:rPr>
              <w:tab/>
            </w:r>
            <w:r>
              <w:rPr>
                <w:noProof/>
                <w:webHidden/>
              </w:rPr>
              <w:fldChar w:fldCharType="begin"/>
            </w:r>
            <w:r>
              <w:rPr>
                <w:noProof/>
                <w:webHidden/>
              </w:rPr>
              <w:instrText xml:space="preserve"> PAGEREF _Toc25235437 \h </w:instrText>
            </w:r>
            <w:r>
              <w:rPr>
                <w:noProof/>
                <w:webHidden/>
              </w:rPr>
            </w:r>
            <w:r>
              <w:rPr>
                <w:noProof/>
                <w:webHidden/>
              </w:rPr>
              <w:fldChar w:fldCharType="separate"/>
            </w:r>
            <w:r w:rsidR="00C26628">
              <w:rPr>
                <w:noProof/>
                <w:webHidden/>
              </w:rPr>
              <w:t>8</w:t>
            </w:r>
            <w:r>
              <w:rPr>
                <w:noProof/>
                <w:webHidden/>
              </w:rPr>
              <w:fldChar w:fldCharType="end"/>
            </w:r>
          </w:hyperlink>
        </w:p>
        <w:p w14:paraId="66414A28" w14:textId="72F5C812"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38" w:history="1">
            <w:r w:rsidRPr="00837BFA">
              <w:rPr>
                <w:rStyle w:val="Hyperlink"/>
                <w:noProof/>
              </w:rPr>
              <w:t>3.1.</w:t>
            </w:r>
            <w:r>
              <w:rPr>
                <w:rFonts w:asciiTheme="minorHAnsi" w:eastAsiaTheme="minorEastAsia" w:hAnsiTheme="minorHAnsi" w:cstheme="minorBidi"/>
                <w:noProof/>
                <w:sz w:val="22"/>
                <w:szCs w:val="22"/>
              </w:rPr>
              <w:tab/>
            </w:r>
            <w:r w:rsidRPr="00837BFA">
              <w:rPr>
                <w:rStyle w:val="Hyperlink"/>
                <w:noProof/>
              </w:rPr>
              <w:t>Purpose</w:t>
            </w:r>
            <w:r>
              <w:rPr>
                <w:noProof/>
                <w:webHidden/>
              </w:rPr>
              <w:tab/>
            </w:r>
            <w:r>
              <w:rPr>
                <w:noProof/>
                <w:webHidden/>
              </w:rPr>
              <w:fldChar w:fldCharType="begin"/>
            </w:r>
            <w:r>
              <w:rPr>
                <w:noProof/>
                <w:webHidden/>
              </w:rPr>
              <w:instrText xml:space="preserve"> PAGEREF _Toc25235438 \h </w:instrText>
            </w:r>
            <w:r>
              <w:rPr>
                <w:noProof/>
                <w:webHidden/>
              </w:rPr>
            </w:r>
            <w:r>
              <w:rPr>
                <w:noProof/>
                <w:webHidden/>
              </w:rPr>
              <w:fldChar w:fldCharType="separate"/>
            </w:r>
            <w:r w:rsidR="00C26628">
              <w:rPr>
                <w:noProof/>
                <w:webHidden/>
              </w:rPr>
              <w:t>8</w:t>
            </w:r>
            <w:r>
              <w:rPr>
                <w:noProof/>
                <w:webHidden/>
              </w:rPr>
              <w:fldChar w:fldCharType="end"/>
            </w:r>
          </w:hyperlink>
        </w:p>
        <w:p w14:paraId="71C6D2A5" w14:textId="2FAC6DA8"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39" w:history="1">
            <w:r w:rsidRPr="00837BFA">
              <w:rPr>
                <w:rStyle w:val="Hyperlink"/>
                <w:noProof/>
              </w:rPr>
              <w:t>3.2.</w:t>
            </w:r>
            <w:r>
              <w:rPr>
                <w:rFonts w:asciiTheme="minorHAnsi" w:eastAsiaTheme="minorEastAsia" w:hAnsiTheme="minorHAnsi" w:cstheme="minorBidi"/>
                <w:noProof/>
                <w:sz w:val="22"/>
                <w:szCs w:val="22"/>
              </w:rPr>
              <w:tab/>
            </w:r>
            <w:r w:rsidRPr="00837BFA">
              <w:rPr>
                <w:rStyle w:val="Hyperlink"/>
                <w:noProof/>
              </w:rPr>
              <w:t>Laboratory General Safety Procedures</w:t>
            </w:r>
            <w:r>
              <w:rPr>
                <w:noProof/>
                <w:webHidden/>
              </w:rPr>
              <w:tab/>
            </w:r>
            <w:r>
              <w:rPr>
                <w:noProof/>
                <w:webHidden/>
              </w:rPr>
              <w:fldChar w:fldCharType="begin"/>
            </w:r>
            <w:r>
              <w:rPr>
                <w:noProof/>
                <w:webHidden/>
              </w:rPr>
              <w:instrText xml:space="preserve"> PAGEREF _Toc25235439 \h </w:instrText>
            </w:r>
            <w:r>
              <w:rPr>
                <w:noProof/>
                <w:webHidden/>
              </w:rPr>
            </w:r>
            <w:r>
              <w:rPr>
                <w:noProof/>
                <w:webHidden/>
              </w:rPr>
              <w:fldChar w:fldCharType="separate"/>
            </w:r>
            <w:r w:rsidR="00C26628">
              <w:rPr>
                <w:noProof/>
                <w:webHidden/>
              </w:rPr>
              <w:t>8</w:t>
            </w:r>
            <w:r>
              <w:rPr>
                <w:noProof/>
                <w:webHidden/>
              </w:rPr>
              <w:fldChar w:fldCharType="end"/>
            </w:r>
          </w:hyperlink>
        </w:p>
        <w:p w14:paraId="738BF647" w14:textId="29726E8F"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40" w:history="1">
            <w:r w:rsidRPr="00837BFA">
              <w:rPr>
                <w:rStyle w:val="Hyperlink"/>
                <w:noProof/>
              </w:rPr>
              <w:t>3.3.</w:t>
            </w:r>
            <w:r>
              <w:rPr>
                <w:rFonts w:asciiTheme="minorHAnsi" w:eastAsiaTheme="minorEastAsia" w:hAnsiTheme="minorHAnsi" w:cstheme="minorBidi"/>
                <w:noProof/>
                <w:sz w:val="22"/>
                <w:szCs w:val="22"/>
              </w:rPr>
              <w:tab/>
            </w:r>
            <w:r w:rsidRPr="00837BFA">
              <w:rPr>
                <w:rStyle w:val="Hyperlink"/>
                <w:noProof/>
              </w:rPr>
              <w:t>Accident and Incident Reporting</w:t>
            </w:r>
            <w:r>
              <w:rPr>
                <w:noProof/>
                <w:webHidden/>
              </w:rPr>
              <w:tab/>
            </w:r>
            <w:r>
              <w:rPr>
                <w:noProof/>
                <w:webHidden/>
              </w:rPr>
              <w:fldChar w:fldCharType="begin"/>
            </w:r>
            <w:r>
              <w:rPr>
                <w:noProof/>
                <w:webHidden/>
              </w:rPr>
              <w:instrText xml:space="preserve"> PAGEREF _Toc25235440 \h </w:instrText>
            </w:r>
            <w:r>
              <w:rPr>
                <w:noProof/>
                <w:webHidden/>
              </w:rPr>
            </w:r>
            <w:r>
              <w:rPr>
                <w:noProof/>
                <w:webHidden/>
              </w:rPr>
              <w:fldChar w:fldCharType="separate"/>
            </w:r>
            <w:r w:rsidR="00C26628">
              <w:rPr>
                <w:noProof/>
                <w:webHidden/>
              </w:rPr>
              <w:t>8</w:t>
            </w:r>
            <w:r>
              <w:rPr>
                <w:noProof/>
                <w:webHidden/>
              </w:rPr>
              <w:fldChar w:fldCharType="end"/>
            </w:r>
          </w:hyperlink>
        </w:p>
        <w:p w14:paraId="5B740930" w14:textId="216E8BA4"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41" w:history="1">
            <w:r w:rsidRPr="00837BFA">
              <w:rPr>
                <w:rStyle w:val="Hyperlink"/>
                <w:noProof/>
              </w:rPr>
              <w:t>3.4.</w:t>
            </w:r>
            <w:r>
              <w:rPr>
                <w:rFonts w:asciiTheme="minorHAnsi" w:eastAsiaTheme="minorEastAsia" w:hAnsiTheme="minorHAnsi" w:cstheme="minorBidi"/>
                <w:noProof/>
                <w:sz w:val="22"/>
                <w:szCs w:val="22"/>
              </w:rPr>
              <w:tab/>
            </w:r>
            <w:r w:rsidRPr="00837BFA">
              <w:rPr>
                <w:rStyle w:val="Hyperlink"/>
                <w:noProof/>
              </w:rPr>
              <w:t>Chemical Storage</w:t>
            </w:r>
            <w:r>
              <w:rPr>
                <w:noProof/>
                <w:webHidden/>
              </w:rPr>
              <w:tab/>
            </w:r>
            <w:r>
              <w:rPr>
                <w:noProof/>
                <w:webHidden/>
              </w:rPr>
              <w:fldChar w:fldCharType="begin"/>
            </w:r>
            <w:r>
              <w:rPr>
                <w:noProof/>
                <w:webHidden/>
              </w:rPr>
              <w:instrText xml:space="preserve"> PAGEREF _Toc25235441 \h </w:instrText>
            </w:r>
            <w:r>
              <w:rPr>
                <w:noProof/>
                <w:webHidden/>
              </w:rPr>
            </w:r>
            <w:r>
              <w:rPr>
                <w:noProof/>
                <w:webHidden/>
              </w:rPr>
              <w:fldChar w:fldCharType="separate"/>
            </w:r>
            <w:r w:rsidR="00C26628">
              <w:rPr>
                <w:noProof/>
                <w:webHidden/>
              </w:rPr>
              <w:t>8</w:t>
            </w:r>
            <w:r>
              <w:rPr>
                <w:noProof/>
                <w:webHidden/>
              </w:rPr>
              <w:fldChar w:fldCharType="end"/>
            </w:r>
          </w:hyperlink>
        </w:p>
        <w:p w14:paraId="0D9158F9" w14:textId="12A4AC37"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42" w:history="1">
            <w:r w:rsidRPr="00837BFA">
              <w:rPr>
                <w:rStyle w:val="Hyperlink"/>
                <w:noProof/>
              </w:rPr>
              <w:t>3.5.</w:t>
            </w:r>
            <w:r>
              <w:rPr>
                <w:rFonts w:asciiTheme="minorHAnsi" w:eastAsiaTheme="minorEastAsia" w:hAnsiTheme="minorHAnsi" w:cstheme="minorBidi"/>
                <w:noProof/>
                <w:sz w:val="22"/>
                <w:szCs w:val="22"/>
              </w:rPr>
              <w:tab/>
            </w:r>
            <w:r w:rsidRPr="00837BFA">
              <w:rPr>
                <w:rStyle w:val="Hyperlink"/>
                <w:noProof/>
              </w:rPr>
              <w:t>Hazardous Waste Management and Disposal</w:t>
            </w:r>
            <w:r>
              <w:rPr>
                <w:noProof/>
                <w:webHidden/>
              </w:rPr>
              <w:tab/>
            </w:r>
            <w:r>
              <w:rPr>
                <w:noProof/>
                <w:webHidden/>
              </w:rPr>
              <w:fldChar w:fldCharType="begin"/>
            </w:r>
            <w:r>
              <w:rPr>
                <w:noProof/>
                <w:webHidden/>
              </w:rPr>
              <w:instrText xml:space="preserve"> PAGEREF _Toc25235442 \h </w:instrText>
            </w:r>
            <w:r>
              <w:rPr>
                <w:noProof/>
                <w:webHidden/>
              </w:rPr>
            </w:r>
            <w:r>
              <w:rPr>
                <w:noProof/>
                <w:webHidden/>
              </w:rPr>
              <w:fldChar w:fldCharType="separate"/>
            </w:r>
            <w:r w:rsidR="00C26628">
              <w:rPr>
                <w:noProof/>
                <w:webHidden/>
              </w:rPr>
              <w:t>9</w:t>
            </w:r>
            <w:r>
              <w:rPr>
                <w:noProof/>
                <w:webHidden/>
              </w:rPr>
              <w:fldChar w:fldCharType="end"/>
            </w:r>
          </w:hyperlink>
        </w:p>
        <w:p w14:paraId="1C0EF677" w14:textId="1B0B6D8B" w:rsidR="00B92BA9" w:rsidRDefault="00B92BA9">
          <w:pPr>
            <w:pStyle w:val="TOC3"/>
            <w:tabs>
              <w:tab w:val="left" w:pos="1100"/>
              <w:tab w:val="right" w:leader="dot" w:pos="9790"/>
            </w:tabs>
            <w:rPr>
              <w:rFonts w:asciiTheme="minorHAnsi" w:eastAsiaTheme="minorEastAsia" w:hAnsiTheme="minorHAnsi" w:cstheme="minorBidi"/>
              <w:noProof/>
              <w:sz w:val="22"/>
              <w:szCs w:val="22"/>
            </w:rPr>
          </w:pPr>
          <w:hyperlink w:anchor="_Toc25235443" w:history="1">
            <w:r w:rsidRPr="00837BFA">
              <w:rPr>
                <w:rStyle w:val="Hyperlink"/>
                <w:noProof/>
              </w:rPr>
              <w:t>3.5.1.</w:t>
            </w:r>
            <w:r>
              <w:rPr>
                <w:rFonts w:asciiTheme="minorHAnsi" w:eastAsiaTheme="minorEastAsia" w:hAnsiTheme="minorHAnsi" w:cstheme="minorBidi"/>
                <w:noProof/>
                <w:sz w:val="22"/>
                <w:szCs w:val="22"/>
              </w:rPr>
              <w:tab/>
            </w:r>
            <w:r w:rsidRPr="00837BFA">
              <w:rPr>
                <w:rStyle w:val="Hyperlink"/>
                <w:noProof/>
              </w:rPr>
              <w:t>Management</w:t>
            </w:r>
            <w:r>
              <w:rPr>
                <w:noProof/>
                <w:webHidden/>
              </w:rPr>
              <w:tab/>
            </w:r>
            <w:r>
              <w:rPr>
                <w:noProof/>
                <w:webHidden/>
              </w:rPr>
              <w:fldChar w:fldCharType="begin"/>
            </w:r>
            <w:r>
              <w:rPr>
                <w:noProof/>
                <w:webHidden/>
              </w:rPr>
              <w:instrText xml:space="preserve"> PAGEREF _Toc25235443 \h </w:instrText>
            </w:r>
            <w:r>
              <w:rPr>
                <w:noProof/>
                <w:webHidden/>
              </w:rPr>
            </w:r>
            <w:r>
              <w:rPr>
                <w:noProof/>
                <w:webHidden/>
              </w:rPr>
              <w:fldChar w:fldCharType="separate"/>
            </w:r>
            <w:r w:rsidR="00C26628">
              <w:rPr>
                <w:noProof/>
                <w:webHidden/>
              </w:rPr>
              <w:t>9</w:t>
            </w:r>
            <w:r>
              <w:rPr>
                <w:noProof/>
                <w:webHidden/>
              </w:rPr>
              <w:fldChar w:fldCharType="end"/>
            </w:r>
          </w:hyperlink>
        </w:p>
        <w:p w14:paraId="0511FAF1" w14:textId="730BF1E3" w:rsidR="00B92BA9" w:rsidRDefault="00B92BA9">
          <w:pPr>
            <w:pStyle w:val="TOC3"/>
            <w:tabs>
              <w:tab w:val="left" w:pos="1100"/>
              <w:tab w:val="right" w:leader="dot" w:pos="9790"/>
            </w:tabs>
            <w:rPr>
              <w:rFonts w:asciiTheme="minorHAnsi" w:eastAsiaTheme="minorEastAsia" w:hAnsiTheme="minorHAnsi" w:cstheme="minorBidi"/>
              <w:noProof/>
              <w:sz w:val="22"/>
              <w:szCs w:val="22"/>
            </w:rPr>
          </w:pPr>
          <w:hyperlink w:anchor="_Toc25235444" w:history="1">
            <w:r w:rsidRPr="00837BFA">
              <w:rPr>
                <w:rStyle w:val="Hyperlink"/>
                <w:noProof/>
              </w:rPr>
              <w:t>3.5.2.</w:t>
            </w:r>
            <w:r>
              <w:rPr>
                <w:rFonts w:asciiTheme="minorHAnsi" w:eastAsiaTheme="minorEastAsia" w:hAnsiTheme="minorHAnsi" w:cstheme="minorBidi"/>
                <w:noProof/>
                <w:sz w:val="22"/>
                <w:szCs w:val="22"/>
              </w:rPr>
              <w:tab/>
            </w:r>
            <w:r w:rsidRPr="00837BFA">
              <w:rPr>
                <w:rStyle w:val="Hyperlink"/>
                <w:noProof/>
              </w:rPr>
              <w:t>General Procedures for Disposal</w:t>
            </w:r>
            <w:r>
              <w:rPr>
                <w:noProof/>
                <w:webHidden/>
              </w:rPr>
              <w:tab/>
            </w:r>
            <w:r>
              <w:rPr>
                <w:noProof/>
                <w:webHidden/>
              </w:rPr>
              <w:fldChar w:fldCharType="begin"/>
            </w:r>
            <w:r>
              <w:rPr>
                <w:noProof/>
                <w:webHidden/>
              </w:rPr>
              <w:instrText xml:space="preserve"> PAGEREF _Toc25235444 \h </w:instrText>
            </w:r>
            <w:r>
              <w:rPr>
                <w:noProof/>
                <w:webHidden/>
              </w:rPr>
            </w:r>
            <w:r>
              <w:rPr>
                <w:noProof/>
                <w:webHidden/>
              </w:rPr>
              <w:fldChar w:fldCharType="separate"/>
            </w:r>
            <w:r w:rsidR="00C26628">
              <w:rPr>
                <w:noProof/>
                <w:webHidden/>
              </w:rPr>
              <w:t>9</w:t>
            </w:r>
            <w:r>
              <w:rPr>
                <w:noProof/>
                <w:webHidden/>
              </w:rPr>
              <w:fldChar w:fldCharType="end"/>
            </w:r>
          </w:hyperlink>
        </w:p>
        <w:p w14:paraId="1DD49C83" w14:textId="69AA443E" w:rsidR="00B92BA9" w:rsidRDefault="00B92BA9">
          <w:pPr>
            <w:pStyle w:val="TOC3"/>
            <w:tabs>
              <w:tab w:val="left" w:pos="1100"/>
              <w:tab w:val="right" w:leader="dot" w:pos="9790"/>
            </w:tabs>
            <w:rPr>
              <w:rFonts w:asciiTheme="minorHAnsi" w:eastAsiaTheme="minorEastAsia" w:hAnsiTheme="minorHAnsi" w:cstheme="minorBidi"/>
              <w:noProof/>
              <w:sz w:val="22"/>
              <w:szCs w:val="22"/>
            </w:rPr>
          </w:pPr>
          <w:hyperlink w:anchor="_Toc25235445" w:history="1">
            <w:r w:rsidRPr="00837BFA">
              <w:rPr>
                <w:rStyle w:val="Hyperlink"/>
                <w:noProof/>
              </w:rPr>
              <w:t>3.5.3.</w:t>
            </w:r>
            <w:r>
              <w:rPr>
                <w:rFonts w:asciiTheme="minorHAnsi" w:eastAsiaTheme="minorEastAsia" w:hAnsiTheme="minorHAnsi" w:cstheme="minorBidi"/>
                <w:noProof/>
                <w:sz w:val="22"/>
                <w:szCs w:val="22"/>
              </w:rPr>
              <w:tab/>
            </w:r>
            <w:r w:rsidRPr="00837BFA">
              <w:rPr>
                <w:rStyle w:val="Hyperlink"/>
                <w:noProof/>
              </w:rPr>
              <w:t>Storage and Handling for Hazardous Waste</w:t>
            </w:r>
            <w:r>
              <w:rPr>
                <w:noProof/>
                <w:webHidden/>
              </w:rPr>
              <w:tab/>
            </w:r>
            <w:r>
              <w:rPr>
                <w:noProof/>
                <w:webHidden/>
              </w:rPr>
              <w:fldChar w:fldCharType="begin"/>
            </w:r>
            <w:r>
              <w:rPr>
                <w:noProof/>
                <w:webHidden/>
              </w:rPr>
              <w:instrText xml:space="preserve"> PAGEREF _Toc25235445 \h </w:instrText>
            </w:r>
            <w:r>
              <w:rPr>
                <w:noProof/>
                <w:webHidden/>
              </w:rPr>
            </w:r>
            <w:r>
              <w:rPr>
                <w:noProof/>
                <w:webHidden/>
              </w:rPr>
              <w:fldChar w:fldCharType="separate"/>
            </w:r>
            <w:r w:rsidR="00C26628">
              <w:rPr>
                <w:noProof/>
                <w:webHidden/>
              </w:rPr>
              <w:t>9</w:t>
            </w:r>
            <w:r>
              <w:rPr>
                <w:noProof/>
                <w:webHidden/>
              </w:rPr>
              <w:fldChar w:fldCharType="end"/>
            </w:r>
          </w:hyperlink>
        </w:p>
        <w:p w14:paraId="00850078" w14:textId="32D648E5" w:rsidR="00B92BA9" w:rsidRDefault="00B92BA9">
          <w:pPr>
            <w:pStyle w:val="TOC3"/>
            <w:tabs>
              <w:tab w:val="left" w:pos="1100"/>
              <w:tab w:val="right" w:leader="dot" w:pos="9790"/>
            </w:tabs>
            <w:rPr>
              <w:rFonts w:asciiTheme="minorHAnsi" w:eastAsiaTheme="minorEastAsia" w:hAnsiTheme="minorHAnsi" w:cstheme="minorBidi"/>
              <w:noProof/>
              <w:sz w:val="22"/>
              <w:szCs w:val="22"/>
            </w:rPr>
          </w:pPr>
          <w:hyperlink w:anchor="_Toc25235446" w:history="1">
            <w:r w:rsidRPr="00837BFA">
              <w:rPr>
                <w:rStyle w:val="Hyperlink"/>
                <w:noProof/>
              </w:rPr>
              <w:t>3.5.4.</w:t>
            </w:r>
            <w:r>
              <w:rPr>
                <w:rFonts w:asciiTheme="minorHAnsi" w:eastAsiaTheme="minorEastAsia" w:hAnsiTheme="minorHAnsi" w:cstheme="minorBidi"/>
                <w:noProof/>
                <w:sz w:val="22"/>
                <w:szCs w:val="22"/>
              </w:rPr>
              <w:tab/>
            </w:r>
            <w:r w:rsidR="004B771F">
              <w:rPr>
                <w:rStyle w:val="Hyperlink"/>
                <w:noProof/>
              </w:rPr>
              <w:t>Unwanted</w:t>
            </w:r>
            <w:r w:rsidRPr="00837BFA">
              <w:rPr>
                <w:rStyle w:val="Hyperlink"/>
                <w:noProof/>
              </w:rPr>
              <w:t xml:space="preserve"> Chemicals</w:t>
            </w:r>
            <w:r>
              <w:rPr>
                <w:noProof/>
                <w:webHidden/>
              </w:rPr>
              <w:tab/>
            </w:r>
            <w:r>
              <w:rPr>
                <w:noProof/>
                <w:webHidden/>
              </w:rPr>
              <w:fldChar w:fldCharType="begin"/>
            </w:r>
            <w:r>
              <w:rPr>
                <w:noProof/>
                <w:webHidden/>
              </w:rPr>
              <w:instrText xml:space="preserve"> PAGEREF _Toc25235446 \h </w:instrText>
            </w:r>
            <w:r>
              <w:rPr>
                <w:noProof/>
                <w:webHidden/>
              </w:rPr>
            </w:r>
            <w:r>
              <w:rPr>
                <w:noProof/>
                <w:webHidden/>
              </w:rPr>
              <w:fldChar w:fldCharType="separate"/>
            </w:r>
            <w:r w:rsidR="00C26628">
              <w:rPr>
                <w:noProof/>
                <w:webHidden/>
              </w:rPr>
              <w:t>10</w:t>
            </w:r>
            <w:r>
              <w:rPr>
                <w:noProof/>
                <w:webHidden/>
              </w:rPr>
              <w:fldChar w:fldCharType="end"/>
            </w:r>
          </w:hyperlink>
        </w:p>
        <w:p w14:paraId="096FBBE3" w14:textId="40665BE3" w:rsidR="00B92BA9" w:rsidRDefault="00B92BA9">
          <w:pPr>
            <w:pStyle w:val="TOC3"/>
            <w:tabs>
              <w:tab w:val="left" w:pos="1100"/>
              <w:tab w:val="right" w:leader="dot" w:pos="9790"/>
            </w:tabs>
            <w:rPr>
              <w:rFonts w:asciiTheme="minorHAnsi" w:eastAsiaTheme="minorEastAsia" w:hAnsiTheme="minorHAnsi" w:cstheme="minorBidi"/>
              <w:noProof/>
              <w:sz w:val="22"/>
              <w:szCs w:val="22"/>
            </w:rPr>
          </w:pPr>
          <w:hyperlink w:anchor="_Toc25235447" w:history="1">
            <w:r w:rsidRPr="00837BFA">
              <w:rPr>
                <w:rStyle w:val="Hyperlink"/>
                <w:noProof/>
              </w:rPr>
              <w:t>3.5.5.</w:t>
            </w:r>
            <w:r>
              <w:rPr>
                <w:rFonts w:asciiTheme="minorHAnsi" w:eastAsiaTheme="minorEastAsia" w:hAnsiTheme="minorHAnsi" w:cstheme="minorBidi"/>
                <w:noProof/>
                <w:sz w:val="22"/>
                <w:szCs w:val="22"/>
              </w:rPr>
              <w:tab/>
            </w:r>
            <w:r w:rsidRPr="00837BFA">
              <w:rPr>
                <w:rStyle w:val="Hyperlink"/>
                <w:noProof/>
              </w:rPr>
              <w:t>Biological Waste</w:t>
            </w:r>
            <w:r>
              <w:rPr>
                <w:noProof/>
                <w:webHidden/>
              </w:rPr>
              <w:tab/>
            </w:r>
            <w:r>
              <w:rPr>
                <w:noProof/>
                <w:webHidden/>
              </w:rPr>
              <w:fldChar w:fldCharType="begin"/>
            </w:r>
            <w:r>
              <w:rPr>
                <w:noProof/>
                <w:webHidden/>
              </w:rPr>
              <w:instrText xml:space="preserve"> PAGEREF _Toc25235447 \h </w:instrText>
            </w:r>
            <w:r>
              <w:rPr>
                <w:noProof/>
                <w:webHidden/>
              </w:rPr>
            </w:r>
            <w:r>
              <w:rPr>
                <w:noProof/>
                <w:webHidden/>
              </w:rPr>
              <w:fldChar w:fldCharType="separate"/>
            </w:r>
            <w:r w:rsidR="00C26628">
              <w:rPr>
                <w:noProof/>
                <w:webHidden/>
              </w:rPr>
              <w:t>10</w:t>
            </w:r>
            <w:r>
              <w:rPr>
                <w:noProof/>
                <w:webHidden/>
              </w:rPr>
              <w:fldChar w:fldCharType="end"/>
            </w:r>
          </w:hyperlink>
        </w:p>
        <w:p w14:paraId="1E87A11A" w14:textId="773DB3E4" w:rsidR="00B92BA9" w:rsidRDefault="00B92BA9">
          <w:pPr>
            <w:pStyle w:val="TOC3"/>
            <w:tabs>
              <w:tab w:val="left" w:pos="1100"/>
              <w:tab w:val="right" w:leader="dot" w:pos="9790"/>
            </w:tabs>
            <w:rPr>
              <w:rFonts w:asciiTheme="minorHAnsi" w:eastAsiaTheme="minorEastAsia" w:hAnsiTheme="minorHAnsi" w:cstheme="minorBidi"/>
              <w:noProof/>
              <w:sz w:val="22"/>
              <w:szCs w:val="22"/>
            </w:rPr>
          </w:pPr>
          <w:hyperlink w:anchor="_Toc25235448" w:history="1">
            <w:r w:rsidRPr="00837BFA">
              <w:rPr>
                <w:rStyle w:val="Hyperlink"/>
                <w:noProof/>
              </w:rPr>
              <w:t>3.5.6.</w:t>
            </w:r>
            <w:r>
              <w:rPr>
                <w:rFonts w:asciiTheme="minorHAnsi" w:eastAsiaTheme="minorEastAsia" w:hAnsiTheme="minorHAnsi" w:cstheme="minorBidi"/>
                <w:noProof/>
                <w:sz w:val="22"/>
                <w:szCs w:val="22"/>
              </w:rPr>
              <w:tab/>
            </w:r>
            <w:r w:rsidRPr="00837BFA">
              <w:rPr>
                <w:rStyle w:val="Hyperlink"/>
                <w:noProof/>
              </w:rPr>
              <w:t>Sharps Disposal</w:t>
            </w:r>
            <w:r>
              <w:rPr>
                <w:noProof/>
                <w:webHidden/>
              </w:rPr>
              <w:tab/>
            </w:r>
            <w:r>
              <w:rPr>
                <w:noProof/>
                <w:webHidden/>
              </w:rPr>
              <w:fldChar w:fldCharType="begin"/>
            </w:r>
            <w:r>
              <w:rPr>
                <w:noProof/>
                <w:webHidden/>
              </w:rPr>
              <w:instrText xml:space="preserve"> PAGEREF _Toc25235448 \h </w:instrText>
            </w:r>
            <w:r>
              <w:rPr>
                <w:noProof/>
                <w:webHidden/>
              </w:rPr>
            </w:r>
            <w:r>
              <w:rPr>
                <w:noProof/>
                <w:webHidden/>
              </w:rPr>
              <w:fldChar w:fldCharType="separate"/>
            </w:r>
            <w:r w:rsidR="00C26628">
              <w:rPr>
                <w:noProof/>
                <w:webHidden/>
              </w:rPr>
              <w:t>10</w:t>
            </w:r>
            <w:r>
              <w:rPr>
                <w:noProof/>
                <w:webHidden/>
              </w:rPr>
              <w:fldChar w:fldCharType="end"/>
            </w:r>
          </w:hyperlink>
        </w:p>
        <w:p w14:paraId="543C12D0" w14:textId="35A10947" w:rsidR="00B92BA9" w:rsidRDefault="00B92BA9">
          <w:pPr>
            <w:pStyle w:val="TOC3"/>
            <w:tabs>
              <w:tab w:val="left" w:pos="1100"/>
              <w:tab w:val="right" w:leader="dot" w:pos="9790"/>
            </w:tabs>
            <w:rPr>
              <w:rFonts w:asciiTheme="minorHAnsi" w:eastAsiaTheme="minorEastAsia" w:hAnsiTheme="minorHAnsi" w:cstheme="minorBidi"/>
              <w:noProof/>
              <w:sz w:val="22"/>
              <w:szCs w:val="22"/>
            </w:rPr>
          </w:pPr>
          <w:hyperlink w:anchor="_Toc25235449" w:history="1">
            <w:r w:rsidRPr="00837BFA">
              <w:rPr>
                <w:rStyle w:val="Hyperlink"/>
                <w:noProof/>
              </w:rPr>
              <w:t>3.5.7.</w:t>
            </w:r>
            <w:r>
              <w:rPr>
                <w:rFonts w:asciiTheme="minorHAnsi" w:eastAsiaTheme="minorEastAsia" w:hAnsiTheme="minorHAnsi" w:cstheme="minorBidi"/>
                <w:noProof/>
                <w:sz w:val="22"/>
                <w:szCs w:val="22"/>
              </w:rPr>
              <w:tab/>
            </w:r>
            <w:r w:rsidRPr="00837BFA">
              <w:rPr>
                <w:rStyle w:val="Hyperlink"/>
                <w:noProof/>
              </w:rPr>
              <w:t>Broken Glass Disposal</w:t>
            </w:r>
            <w:r>
              <w:rPr>
                <w:noProof/>
                <w:webHidden/>
              </w:rPr>
              <w:tab/>
            </w:r>
            <w:r>
              <w:rPr>
                <w:noProof/>
                <w:webHidden/>
              </w:rPr>
              <w:fldChar w:fldCharType="begin"/>
            </w:r>
            <w:r>
              <w:rPr>
                <w:noProof/>
                <w:webHidden/>
              </w:rPr>
              <w:instrText xml:space="preserve"> PAGEREF _Toc25235449 \h </w:instrText>
            </w:r>
            <w:r>
              <w:rPr>
                <w:noProof/>
                <w:webHidden/>
              </w:rPr>
            </w:r>
            <w:r>
              <w:rPr>
                <w:noProof/>
                <w:webHidden/>
              </w:rPr>
              <w:fldChar w:fldCharType="separate"/>
            </w:r>
            <w:r w:rsidR="00C26628">
              <w:rPr>
                <w:noProof/>
                <w:webHidden/>
              </w:rPr>
              <w:t>10</w:t>
            </w:r>
            <w:r>
              <w:rPr>
                <w:noProof/>
                <w:webHidden/>
              </w:rPr>
              <w:fldChar w:fldCharType="end"/>
            </w:r>
          </w:hyperlink>
        </w:p>
        <w:p w14:paraId="1FAA85C7" w14:textId="22EC4E12" w:rsidR="00B92BA9" w:rsidRDefault="00B92BA9">
          <w:pPr>
            <w:pStyle w:val="TOC3"/>
            <w:tabs>
              <w:tab w:val="left" w:pos="1100"/>
              <w:tab w:val="right" w:leader="dot" w:pos="9790"/>
            </w:tabs>
            <w:rPr>
              <w:rFonts w:asciiTheme="minorHAnsi" w:eastAsiaTheme="minorEastAsia" w:hAnsiTheme="minorHAnsi" w:cstheme="minorBidi"/>
              <w:noProof/>
              <w:sz w:val="22"/>
              <w:szCs w:val="22"/>
            </w:rPr>
          </w:pPr>
          <w:hyperlink w:anchor="_Toc25235450" w:history="1">
            <w:r w:rsidRPr="00837BFA">
              <w:rPr>
                <w:rStyle w:val="Hyperlink"/>
                <w:noProof/>
              </w:rPr>
              <w:t>3.5.8.</w:t>
            </w:r>
            <w:r>
              <w:rPr>
                <w:rFonts w:asciiTheme="minorHAnsi" w:eastAsiaTheme="minorEastAsia" w:hAnsiTheme="minorHAnsi" w:cstheme="minorBidi"/>
                <w:noProof/>
                <w:sz w:val="22"/>
                <w:szCs w:val="22"/>
              </w:rPr>
              <w:tab/>
            </w:r>
            <w:r w:rsidRPr="00837BFA">
              <w:rPr>
                <w:rStyle w:val="Hyperlink"/>
                <w:noProof/>
              </w:rPr>
              <w:t>Universal Waste Management</w:t>
            </w:r>
            <w:r>
              <w:rPr>
                <w:noProof/>
                <w:webHidden/>
              </w:rPr>
              <w:tab/>
            </w:r>
            <w:r>
              <w:rPr>
                <w:noProof/>
                <w:webHidden/>
              </w:rPr>
              <w:fldChar w:fldCharType="begin"/>
            </w:r>
            <w:r>
              <w:rPr>
                <w:noProof/>
                <w:webHidden/>
              </w:rPr>
              <w:instrText xml:space="preserve"> PAGEREF _Toc25235450 \h </w:instrText>
            </w:r>
            <w:r>
              <w:rPr>
                <w:noProof/>
                <w:webHidden/>
              </w:rPr>
            </w:r>
            <w:r>
              <w:rPr>
                <w:noProof/>
                <w:webHidden/>
              </w:rPr>
              <w:fldChar w:fldCharType="separate"/>
            </w:r>
            <w:r w:rsidR="00C26628">
              <w:rPr>
                <w:noProof/>
                <w:webHidden/>
              </w:rPr>
              <w:t>10</w:t>
            </w:r>
            <w:r>
              <w:rPr>
                <w:noProof/>
                <w:webHidden/>
              </w:rPr>
              <w:fldChar w:fldCharType="end"/>
            </w:r>
          </w:hyperlink>
        </w:p>
        <w:p w14:paraId="6BDAD4BE" w14:textId="50EABD72"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51" w:history="1">
            <w:r w:rsidRPr="00837BFA">
              <w:rPr>
                <w:rStyle w:val="Hyperlink"/>
                <w:noProof/>
              </w:rPr>
              <w:t>3.6.</w:t>
            </w:r>
            <w:r>
              <w:rPr>
                <w:rFonts w:asciiTheme="minorHAnsi" w:eastAsiaTheme="minorEastAsia" w:hAnsiTheme="minorHAnsi" w:cstheme="minorBidi"/>
                <w:noProof/>
                <w:sz w:val="22"/>
                <w:szCs w:val="22"/>
              </w:rPr>
              <w:tab/>
            </w:r>
            <w:r w:rsidRPr="00837BFA">
              <w:rPr>
                <w:rStyle w:val="Hyperlink"/>
                <w:noProof/>
              </w:rPr>
              <w:t>Chemical Procurement</w:t>
            </w:r>
            <w:r>
              <w:rPr>
                <w:noProof/>
                <w:webHidden/>
              </w:rPr>
              <w:tab/>
            </w:r>
            <w:r>
              <w:rPr>
                <w:noProof/>
                <w:webHidden/>
              </w:rPr>
              <w:fldChar w:fldCharType="begin"/>
            </w:r>
            <w:r>
              <w:rPr>
                <w:noProof/>
                <w:webHidden/>
              </w:rPr>
              <w:instrText xml:space="preserve"> PAGEREF _Toc25235451 \h </w:instrText>
            </w:r>
            <w:r>
              <w:rPr>
                <w:noProof/>
                <w:webHidden/>
              </w:rPr>
            </w:r>
            <w:r>
              <w:rPr>
                <w:noProof/>
                <w:webHidden/>
              </w:rPr>
              <w:fldChar w:fldCharType="separate"/>
            </w:r>
            <w:r w:rsidR="00C26628">
              <w:rPr>
                <w:noProof/>
                <w:webHidden/>
              </w:rPr>
              <w:t>11</w:t>
            </w:r>
            <w:r>
              <w:rPr>
                <w:noProof/>
                <w:webHidden/>
              </w:rPr>
              <w:fldChar w:fldCharType="end"/>
            </w:r>
          </w:hyperlink>
        </w:p>
        <w:p w14:paraId="452078BB" w14:textId="3FBAC21D"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52" w:history="1">
            <w:r w:rsidRPr="00837BFA">
              <w:rPr>
                <w:rStyle w:val="Hyperlink"/>
                <w:noProof/>
              </w:rPr>
              <w:t>3.7.</w:t>
            </w:r>
            <w:r>
              <w:rPr>
                <w:rFonts w:asciiTheme="minorHAnsi" w:eastAsiaTheme="minorEastAsia" w:hAnsiTheme="minorHAnsi" w:cstheme="minorBidi"/>
                <w:noProof/>
                <w:sz w:val="22"/>
                <w:szCs w:val="22"/>
              </w:rPr>
              <w:tab/>
            </w:r>
            <w:r w:rsidRPr="00837BFA">
              <w:rPr>
                <w:rStyle w:val="Hyperlink"/>
                <w:noProof/>
              </w:rPr>
              <w:t>Chemical Inventory Control</w:t>
            </w:r>
            <w:r>
              <w:rPr>
                <w:noProof/>
                <w:webHidden/>
              </w:rPr>
              <w:tab/>
            </w:r>
            <w:r>
              <w:rPr>
                <w:noProof/>
                <w:webHidden/>
              </w:rPr>
              <w:fldChar w:fldCharType="begin"/>
            </w:r>
            <w:r>
              <w:rPr>
                <w:noProof/>
                <w:webHidden/>
              </w:rPr>
              <w:instrText xml:space="preserve"> PAGEREF _Toc25235452 \h </w:instrText>
            </w:r>
            <w:r>
              <w:rPr>
                <w:noProof/>
                <w:webHidden/>
              </w:rPr>
            </w:r>
            <w:r>
              <w:rPr>
                <w:noProof/>
                <w:webHidden/>
              </w:rPr>
              <w:fldChar w:fldCharType="separate"/>
            </w:r>
            <w:r w:rsidR="00C26628">
              <w:rPr>
                <w:noProof/>
                <w:webHidden/>
              </w:rPr>
              <w:t>11</w:t>
            </w:r>
            <w:r>
              <w:rPr>
                <w:noProof/>
                <w:webHidden/>
              </w:rPr>
              <w:fldChar w:fldCharType="end"/>
            </w:r>
          </w:hyperlink>
        </w:p>
        <w:p w14:paraId="09C47395" w14:textId="24DC84FB"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53" w:history="1">
            <w:r w:rsidRPr="00837BFA">
              <w:rPr>
                <w:rStyle w:val="Hyperlink"/>
                <w:noProof/>
              </w:rPr>
              <w:t>3.8.</w:t>
            </w:r>
            <w:r>
              <w:rPr>
                <w:rFonts w:asciiTheme="minorHAnsi" w:eastAsiaTheme="minorEastAsia" w:hAnsiTheme="minorHAnsi" w:cstheme="minorBidi"/>
                <w:noProof/>
                <w:sz w:val="22"/>
                <w:szCs w:val="22"/>
              </w:rPr>
              <w:tab/>
            </w:r>
            <w:r w:rsidRPr="00837BFA">
              <w:rPr>
                <w:rStyle w:val="Hyperlink"/>
                <w:noProof/>
              </w:rPr>
              <w:t>Housekeeping</w:t>
            </w:r>
            <w:r>
              <w:rPr>
                <w:noProof/>
                <w:webHidden/>
              </w:rPr>
              <w:tab/>
            </w:r>
            <w:r>
              <w:rPr>
                <w:noProof/>
                <w:webHidden/>
              </w:rPr>
              <w:fldChar w:fldCharType="begin"/>
            </w:r>
            <w:r>
              <w:rPr>
                <w:noProof/>
                <w:webHidden/>
              </w:rPr>
              <w:instrText xml:space="preserve"> PAGEREF _Toc25235453 \h </w:instrText>
            </w:r>
            <w:r>
              <w:rPr>
                <w:noProof/>
                <w:webHidden/>
              </w:rPr>
            </w:r>
            <w:r>
              <w:rPr>
                <w:noProof/>
                <w:webHidden/>
              </w:rPr>
              <w:fldChar w:fldCharType="separate"/>
            </w:r>
            <w:r w:rsidR="00C26628">
              <w:rPr>
                <w:noProof/>
                <w:webHidden/>
              </w:rPr>
              <w:t>11</w:t>
            </w:r>
            <w:r>
              <w:rPr>
                <w:noProof/>
                <w:webHidden/>
              </w:rPr>
              <w:fldChar w:fldCharType="end"/>
            </w:r>
          </w:hyperlink>
        </w:p>
        <w:p w14:paraId="5092BFD8" w14:textId="346B1970"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54" w:history="1">
            <w:r w:rsidRPr="00837BFA">
              <w:rPr>
                <w:rStyle w:val="Hyperlink"/>
                <w:noProof/>
              </w:rPr>
              <w:t>3.9.</w:t>
            </w:r>
            <w:r>
              <w:rPr>
                <w:rFonts w:asciiTheme="minorHAnsi" w:eastAsiaTheme="minorEastAsia" w:hAnsiTheme="minorHAnsi" w:cstheme="minorBidi"/>
                <w:noProof/>
                <w:sz w:val="22"/>
                <w:szCs w:val="22"/>
              </w:rPr>
              <w:tab/>
            </w:r>
            <w:r w:rsidRPr="00837BFA">
              <w:rPr>
                <w:rStyle w:val="Hyperlink"/>
                <w:noProof/>
              </w:rPr>
              <w:t>Emergency Procedures</w:t>
            </w:r>
            <w:r>
              <w:rPr>
                <w:noProof/>
                <w:webHidden/>
              </w:rPr>
              <w:tab/>
            </w:r>
            <w:r>
              <w:rPr>
                <w:noProof/>
                <w:webHidden/>
              </w:rPr>
              <w:fldChar w:fldCharType="begin"/>
            </w:r>
            <w:r>
              <w:rPr>
                <w:noProof/>
                <w:webHidden/>
              </w:rPr>
              <w:instrText xml:space="preserve"> PAGEREF _Toc25235454 \h </w:instrText>
            </w:r>
            <w:r>
              <w:rPr>
                <w:noProof/>
                <w:webHidden/>
              </w:rPr>
            </w:r>
            <w:r>
              <w:rPr>
                <w:noProof/>
                <w:webHidden/>
              </w:rPr>
              <w:fldChar w:fldCharType="separate"/>
            </w:r>
            <w:r w:rsidR="00C26628">
              <w:rPr>
                <w:noProof/>
                <w:webHidden/>
              </w:rPr>
              <w:t>11</w:t>
            </w:r>
            <w:r>
              <w:rPr>
                <w:noProof/>
                <w:webHidden/>
              </w:rPr>
              <w:fldChar w:fldCharType="end"/>
            </w:r>
          </w:hyperlink>
        </w:p>
        <w:p w14:paraId="28D69B76" w14:textId="3C45BEAA"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55" w:history="1">
            <w:r w:rsidRPr="00837BFA">
              <w:rPr>
                <w:rStyle w:val="Hyperlink"/>
                <w:noProof/>
              </w:rPr>
              <w:t>3.10.</w:t>
            </w:r>
            <w:r>
              <w:rPr>
                <w:rFonts w:asciiTheme="minorHAnsi" w:eastAsiaTheme="minorEastAsia" w:hAnsiTheme="minorHAnsi" w:cstheme="minorBidi"/>
                <w:noProof/>
                <w:sz w:val="22"/>
                <w:szCs w:val="22"/>
              </w:rPr>
              <w:tab/>
            </w:r>
            <w:r w:rsidRPr="00837BFA">
              <w:rPr>
                <w:rStyle w:val="Hyperlink"/>
                <w:noProof/>
              </w:rPr>
              <w:t>Hazard Assessment</w:t>
            </w:r>
            <w:r>
              <w:rPr>
                <w:noProof/>
                <w:webHidden/>
              </w:rPr>
              <w:tab/>
            </w:r>
            <w:r>
              <w:rPr>
                <w:noProof/>
                <w:webHidden/>
              </w:rPr>
              <w:fldChar w:fldCharType="begin"/>
            </w:r>
            <w:r>
              <w:rPr>
                <w:noProof/>
                <w:webHidden/>
              </w:rPr>
              <w:instrText xml:space="preserve"> PAGEREF _Toc25235455 \h </w:instrText>
            </w:r>
            <w:r>
              <w:rPr>
                <w:noProof/>
                <w:webHidden/>
              </w:rPr>
            </w:r>
            <w:r>
              <w:rPr>
                <w:noProof/>
                <w:webHidden/>
              </w:rPr>
              <w:fldChar w:fldCharType="separate"/>
            </w:r>
            <w:r w:rsidR="00C26628">
              <w:rPr>
                <w:noProof/>
                <w:webHidden/>
              </w:rPr>
              <w:t>11</w:t>
            </w:r>
            <w:r>
              <w:rPr>
                <w:noProof/>
                <w:webHidden/>
              </w:rPr>
              <w:fldChar w:fldCharType="end"/>
            </w:r>
          </w:hyperlink>
        </w:p>
        <w:p w14:paraId="4C16B71D" w14:textId="375C376E"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56" w:history="1">
            <w:r w:rsidRPr="00837BFA">
              <w:rPr>
                <w:rStyle w:val="Hyperlink"/>
                <w:noProof/>
              </w:rPr>
              <w:t>3.11.</w:t>
            </w:r>
            <w:r>
              <w:rPr>
                <w:rFonts w:asciiTheme="minorHAnsi" w:eastAsiaTheme="minorEastAsia" w:hAnsiTheme="minorHAnsi" w:cstheme="minorBidi"/>
                <w:noProof/>
                <w:sz w:val="22"/>
                <w:szCs w:val="22"/>
              </w:rPr>
              <w:tab/>
            </w:r>
            <w:r w:rsidRPr="00837BFA">
              <w:rPr>
                <w:rStyle w:val="Hyperlink"/>
                <w:noProof/>
              </w:rPr>
              <w:t>Bonding and Grounding</w:t>
            </w:r>
            <w:r>
              <w:rPr>
                <w:noProof/>
                <w:webHidden/>
              </w:rPr>
              <w:tab/>
            </w:r>
            <w:r>
              <w:rPr>
                <w:noProof/>
                <w:webHidden/>
              </w:rPr>
              <w:fldChar w:fldCharType="begin"/>
            </w:r>
            <w:r>
              <w:rPr>
                <w:noProof/>
                <w:webHidden/>
              </w:rPr>
              <w:instrText xml:space="preserve"> PAGEREF _Toc25235456 \h </w:instrText>
            </w:r>
            <w:r>
              <w:rPr>
                <w:noProof/>
                <w:webHidden/>
              </w:rPr>
            </w:r>
            <w:r>
              <w:rPr>
                <w:noProof/>
                <w:webHidden/>
              </w:rPr>
              <w:fldChar w:fldCharType="separate"/>
            </w:r>
            <w:r w:rsidR="00C26628">
              <w:rPr>
                <w:noProof/>
                <w:webHidden/>
              </w:rPr>
              <w:t>12</w:t>
            </w:r>
            <w:r>
              <w:rPr>
                <w:noProof/>
                <w:webHidden/>
              </w:rPr>
              <w:fldChar w:fldCharType="end"/>
            </w:r>
          </w:hyperlink>
        </w:p>
        <w:p w14:paraId="1E7BA4AF" w14:textId="65A44C6F"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57" w:history="1">
            <w:r w:rsidRPr="00837BFA">
              <w:rPr>
                <w:rStyle w:val="Hyperlink"/>
                <w:noProof/>
              </w:rPr>
              <w:t>3.12.</w:t>
            </w:r>
            <w:r>
              <w:rPr>
                <w:rFonts w:asciiTheme="minorHAnsi" w:eastAsiaTheme="minorEastAsia" w:hAnsiTheme="minorHAnsi" w:cstheme="minorBidi"/>
                <w:noProof/>
                <w:sz w:val="22"/>
                <w:szCs w:val="22"/>
              </w:rPr>
              <w:tab/>
            </w:r>
            <w:r w:rsidRPr="00837BFA">
              <w:rPr>
                <w:rStyle w:val="Hyperlink"/>
                <w:noProof/>
              </w:rPr>
              <w:t>Procedures for Prior Approval</w:t>
            </w:r>
            <w:r>
              <w:rPr>
                <w:noProof/>
                <w:webHidden/>
              </w:rPr>
              <w:tab/>
            </w:r>
            <w:r>
              <w:rPr>
                <w:noProof/>
                <w:webHidden/>
              </w:rPr>
              <w:fldChar w:fldCharType="begin"/>
            </w:r>
            <w:r>
              <w:rPr>
                <w:noProof/>
                <w:webHidden/>
              </w:rPr>
              <w:instrText xml:space="preserve"> PAGEREF _Toc25235457 \h </w:instrText>
            </w:r>
            <w:r>
              <w:rPr>
                <w:noProof/>
                <w:webHidden/>
              </w:rPr>
            </w:r>
            <w:r>
              <w:rPr>
                <w:noProof/>
                <w:webHidden/>
              </w:rPr>
              <w:fldChar w:fldCharType="separate"/>
            </w:r>
            <w:r w:rsidR="00C26628">
              <w:rPr>
                <w:noProof/>
                <w:webHidden/>
              </w:rPr>
              <w:t>12</w:t>
            </w:r>
            <w:r>
              <w:rPr>
                <w:noProof/>
                <w:webHidden/>
              </w:rPr>
              <w:fldChar w:fldCharType="end"/>
            </w:r>
          </w:hyperlink>
        </w:p>
        <w:p w14:paraId="08699C8D" w14:textId="26C22D19"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58" w:history="1">
            <w:r w:rsidRPr="00837BFA">
              <w:rPr>
                <w:rStyle w:val="Hyperlink"/>
                <w:noProof/>
              </w:rPr>
              <w:t>3.13.</w:t>
            </w:r>
            <w:r>
              <w:rPr>
                <w:rFonts w:asciiTheme="minorHAnsi" w:eastAsiaTheme="minorEastAsia" w:hAnsiTheme="minorHAnsi" w:cstheme="minorBidi"/>
                <w:noProof/>
                <w:sz w:val="22"/>
                <w:szCs w:val="22"/>
              </w:rPr>
              <w:tab/>
            </w:r>
            <w:r w:rsidRPr="00837BFA">
              <w:rPr>
                <w:rStyle w:val="Hyperlink"/>
                <w:noProof/>
              </w:rPr>
              <w:t>Procedures for Particularly Hazardous Substances (Carcinogens, Reproductive Toxins, Highly Toxic Chemicals, and Chemicals of Unknown Toxicity)</w:t>
            </w:r>
            <w:r>
              <w:rPr>
                <w:noProof/>
                <w:webHidden/>
              </w:rPr>
              <w:tab/>
            </w:r>
            <w:r>
              <w:rPr>
                <w:noProof/>
                <w:webHidden/>
              </w:rPr>
              <w:fldChar w:fldCharType="begin"/>
            </w:r>
            <w:r>
              <w:rPr>
                <w:noProof/>
                <w:webHidden/>
              </w:rPr>
              <w:instrText xml:space="preserve"> PAGEREF _Toc25235458 \h </w:instrText>
            </w:r>
            <w:r>
              <w:rPr>
                <w:noProof/>
                <w:webHidden/>
              </w:rPr>
            </w:r>
            <w:r>
              <w:rPr>
                <w:noProof/>
                <w:webHidden/>
              </w:rPr>
              <w:fldChar w:fldCharType="separate"/>
            </w:r>
            <w:r w:rsidR="00C26628">
              <w:rPr>
                <w:noProof/>
                <w:webHidden/>
              </w:rPr>
              <w:t>12</w:t>
            </w:r>
            <w:r>
              <w:rPr>
                <w:noProof/>
                <w:webHidden/>
              </w:rPr>
              <w:fldChar w:fldCharType="end"/>
            </w:r>
          </w:hyperlink>
        </w:p>
        <w:p w14:paraId="56A791EE" w14:textId="42EBC29D" w:rsidR="00B92BA9" w:rsidRDefault="00B92BA9">
          <w:pPr>
            <w:pStyle w:val="TOC3"/>
            <w:tabs>
              <w:tab w:val="left" w:pos="1320"/>
              <w:tab w:val="right" w:leader="dot" w:pos="9790"/>
            </w:tabs>
            <w:rPr>
              <w:rFonts w:asciiTheme="minorHAnsi" w:eastAsiaTheme="minorEastAsia" w:hAnsiTheme="minorHAnsi" w:cstheme="minorBidi"/>
              <w:noProof/>
              <w:sz w:val="22"/>
              <w:szCs w:val="22"/>
            </w:rPr>
          </w:pPr>
          <w:hyperlink w:anchor="_Toc25235459" w:history="1">
            <w:r w:rsidRPr="00837BFA">
              <w:rPr>
                <w:rStyle w:val="Hyperlink"/>
                <w:noProof/>
              </w:rPr>
              <w:t>3.13.1.</w:t>
            </w:r>
            <w:r>
              <w:rPr>
                <w:rFonts w:asciiTheme="minorHAnsi" w:eastAsiaTheme="minorEastAsia" w:hAnsiTheme="minorHAnsi" w:cstheme="minorBidi"/>
                <w:noProof/>
                <w:sz w:val="22"/>
                <w:szCs w:val="22"/>
              </w:rPr>
              <w:tab/>
            </w:r>
            <w:r w:rsidRPr="00837BFA">
              <w:rPr>
                <w:rStyle w:val="Hyperlink"/>
                <w:noProof/>
              </w:rPr>
              <w:t>Chemical Substances Developed in the Laboratory</w:t>
            </w:r>
            <w:r>
              <w:rPr>
                <w:noProof/>
                <w:webHidden/>
              </w:rPr>
              <w:tab/>
            </w:r>
            <w:r>
              <w:rPr>
                <w:noProof/>
                <w:webHidden/>
              </w:rPr>
              <w:fldChar w:fldCharType="begin"/>
            </w:r>
            <w:r>
              <w:rPr>
                <w:noProof/>
                <w:webHidden/>
              </w:rPr>
              <w:instrText xml:space="preserve"> PAGEREF _Toc25235459 \h </w:instrText>
            </w:r>
            <w:r>
              <w:rPr>
                <w:noProof/>
                <w:webHidden/>
              </w:rPr>
            </w:r>
            <w:r>
              <w:rPr>
                <w:noProof/>
                <w:webHidden/>
              </w:rPr>
              <w:fldChar w:fldCharType="separate"/>
            </w:r>
            <w:r w:rsidR="00C26628">
              <w:rPr>
                <w:noProof/>
                <w:webHidden/>
              </w:rPr>
              <w:t>13</w:t>
            </w:r>
            <w:r>
              <w:rPr>
                <w:noProof/>
                <w:webHidden/>
              </w:rPr>
              <w:fldChar w:fldCharType="end"/>
            </w:r>
          </w:hyperlink>
        </w:p>
        <w:p w14:paraId="759646F4" w14:textId="35CF627B" w:rsidR="00B92BA9" w:rsidRDefault="00B92BA9">
          <w:pPr>
            <w:pStyle w:val="TOC1"/>
            <w:tabs>
              <w:tab w:val="left" w:pos="400"/>
              <w:tab w:val="right" w:leader="dot" w:pos="9790"/>
            </w:tabs>
            <w:rPr>
              <w:rFonts w:asciiTheme="minorHAnsi" w:eastAsiaTheme="minorEastAsia" w:hAnsiTheme="minorHAnsi" w:cstheme="minorBidi"/>
              <w:noProof/>
              <w:sz w:val="22"/>
              <w:szCs w:val="22"/>
            </w:rPr>
          </w:pPr>
          <w:hyperlink w:anchor="_Toc25235460" w:history="1">
            <w:r w:rsidRPr="00837BFA">
              <w:rPr>
                <w:rStyle w:val="Hyperlink"/>
                <w:b/>
                <w:noProof/>
              </w:rPr>
              <w:t>4.</w:t>
            </w:r>
            <w:r>
              <w:rPr>
                <w:rFonts w:asciiTheme="minorHAnsi" w:eastAsiaTheme="minorEastAsia" w:hAnsiTheme="minorHAnsi" w:cstheme="minorBidi"/>
                <w:noProof/>
                <w:sz w:val="22"/>
                <w:szCs w:val="22"/>
              </w:rPr>
              <w:tab/>
            </w:r>
            <w:r w:rsidRPr="00837BFA">
              <w:rPr>
                <w:rStyle w:val="Hyperlink"/>
                <w:b/>
                <w:noProof/>
              </w:rPr>
              <w:t>Special Procedure for Handling Hazardous Chemicals</w:t>
            </w:r>
            <w:r>
              <w:rPr>
                <w:noProof/>
                <w:webHidden/>
              </w:rPr>
              <w:tab/>
            </w:r>
            <w:r>
              <w:rPr>
                <w:noProof/>
                <w:webHidden/>
              </w:rPr>
              <w:fldChar w:fldCharType="begin"/>
            </w:r>
            <w:r>
              <w:rPr>
                <w:noProof/>
                <w:webHidden/>
              </w:rPr>
              <w:instrText xml:space="preserve"> PAGEREF _Toc25235460 \h </w:instrText>
            </w:r>
            <w:r>
              <w:rPr>
                <w:noProof/>
                <w:webHidden/>
              </w:rPr>
            </w:r>
            <w:r>
              <w:rPr>
                <w:noProof/>
                <w:webHidden/>
              </w:rPr>
              <w:fldChar w:fldCharType="separate"/>
            </w:r>
            <w:r w:rsidR="00C26628">
              <w:rPr>
                <w:noProof/>
                <w:webHidden/>
              </w:rPr>
              <w:t>14</w:t>
            </w:r>
            <w:r>
              <w:rPr>
                <w:noProof/>
                <w:webHidden/>
              </w:rPr>
              <w:fldChar w:fldCharType="end"/>
            </w:r>
          </w:hyperlink>
        </w:p>
        <w:p w14:paraId="212CE346" w14:textId="1239AD6B"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61" w:history="1">
            <w:r w:rsidRPr="00837BFA">
              <w:rPr>
                <w:rStyle w:val="Hyperlink"/>
                <w:noProof/>
              </w:rPr>
              <w:t>4.1.</w:t>
            </w:r>
            <w:r>
              <w:rPr>
                <w:rFonts w:asciiTheme="minorHAnsi" w:eastAsiaTheme="minorEastAsia" w:hAnsiTheme="minorHAnsi" w:cstheme="minorBidi"/>
                <w:noProof/>
                <w:sz w:val="22"/>
                <w:szCs w:val="22"/>
              </w:rPr>
              <w:tab/>
            </w:r>
            <w:r w:rsidRPr="00837BFA">
              <w:rPr>
                <w:rStyle w:val="Hyperlink"/>
                <w:noProof/>
              </w:rPr>
              <w:t>General</w:t>
            </w:r>
            <w:r>
              <w:rPr>
                <w:noProof/>
                <w:webHidden/>
              </w:rPr>
              <w:tab/>
            </w:r>
            <w:r>
              <w:rPr>
                <w:noProof/>
                <w:webHidden/>
              </w:rPr>
              <w:fldChar w:fldCharType="begin"/>
            </w:r>
            <w:r>
              <w:rPr>
                <w:noProof/>
                <w:webHidden/>
              </w:rPr>
              <w:instrText xml:space="preserve"> PAGEREF _Toc25235461 \h </w:instrText>
            </w:r>
            <w:r>
              <w:rPr>
                <w:noProof/>
                <w:webHidden/>
              </w:rPr>
            </w:r>
            <w:r>
              <w:rPr>
                <w:noProof/>
                <w:webHidden/>
              </w:rPr>
              <w:fldChar w:fldCharType="separate"/>
            </w:r>
            <w:r w:rsidR="00C26628">
              <w:rPr>
                <w:noProof/>
                <w:webHidden/>
              </w:rPr>
              <w:t>14</w:t>
            </w:r>
            <w:r>
              <w:rPr>
                <w:noProof/>
                <w:webHidden/>
              </w:rPr>
              <w:fldChar w:fldCharType="end"/>
            </w:r>
          </w:hyperlink>
        </w:p>
        <w:p w14:paraId="5217A5CF" w14:textId="2E88939C"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62" w:history="1">
            <w:r w:rsidRPr="00837BFA">
              <w:rPr>
                <w:rStyle w:val="Hyperlink"/>
                <w:noProof/>
              </w:rPr>
              <w:t>4.2.</w:t>
            </w:r>
            <w:r>
              <w:rPr>
                <w:rFonts w:asciiTheme="minorHAnsi" w:eastAsiaTheme="minorEastAsia" w:hAnsiTheme="minorHAnsi" w:cstheme="minorBidi"/>
                <w:noProof/>
                <w:sz w:val="22"/>
                <w:szCs w:val="22"/>
              </w:rPr>
              <w:tab/>
            </w:r>
            <w:r w:rsidRPr="00837BFA">
              <w:rPr>
                <w:rStyle w:val="Hyperlink"/>
                <w:noProof/>
              </w:rPr>
              <w:t>Asphyxiants</w:t>
            </w:r>
            <w:r>
              <w:rPr>
                <w:noProof/>
                <w:webHidden/>
              </w:rPr>
              <w:tab/>
            </w:r>
            <w:r>
              <w:rPr>
                <w:noProof/>
                <w:webHidden/>
              </w:rPr>
              <w:fldChar w:fldCharType="begin"/>
            </w:r>
            <w:r>
              <w:rPr>
                <w:noProof/>
                <w:webHidden/>
              </w:rPr>
              <w:instrText xml:space="preserve"> PAGEREF _Toc25235462 \h </w:instrText>
            </w:r>
            <w:r>
              <w:rPr>
                <w:noProof/>
                <w:webHidden/>
              </w:rPr>
            </w:r>
            <w:r>
              <w:rPr>
                <w:noProof/>
                <w:webHidden/>
              </w:rPr>
              <w:fldChar w:fldCharType="separate"/>
            </w:r>
            <w:r w:rsidR="00C26628">
              <w:rPr>
                <w:noProof/>
                <w:webHidden/>
              </w:rPr>
              <w:t>14</w:t>
            </w:r>
            <w:r>
              <w:rPr>
                <w:noProof/>
                <w:webHidden/>
              </w:rPr>
              <w:fldChar w:fldCharType="end"/>
            </w:r>
          </w:hyperlink>
        </w:p>
        <w:p w14:paraId="7040C492" w14:textId="617CFDB6"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63" w:history="1">
            <w:r w:rsidRPr="00837BFA">
              <w:rPr>
                <w:rStyle w:val="Hyperlink"/>
                <w:noProof/>
              </w:rPr>
              <w:t>4.3.</w:t>
            </w:r>
            <w:r>
              <w:rPr>
                <w:rFonts w:asciiTheme="minorHAnsi" w:eastAsiaTheme="minorEastAsia" w:hAnsiTheme="minorHAnsi" w:cstheme="minorBidi"/>
                <w:noProof/>
                <w:sz w:val="22"/>
                <w:szCs w:val="22"/>
              </w:rPr>
              <w:tab/>
            </w:r>
            <w:r w:rsidRPr="00837BFA">
              <w:rPr>
                <w:rStyle w:val="Hyperlink"/>
                <w:noProof/>
              </w:rPr>
              <w:t>Compressed Gas</w:t>
            </w:r>
            <w:r>
              <w:rPr>
                <w:noProof/>
                <w:webHidden/>
              </w:rPr>
              <w:tab/>
            </w:r>
            <w:r>
              <w:rPr>
                <w:noProof/>
                <w:webHidden/>
              </w:rPr>
              <w:fldChar w:fldCharType="begin"/>
            </w:r>
            <w:r>
              <w:rPr>
                <w:noProof/>
                <w:webHidden/>
              </w:rPr>
              <w:instrText xml:space="preserve"> PAGEREF _Toc25235463 \h </w:instrText>
            </w:r>
            <w:r>
              <w:rPr>
                <w:noProof/>
                <w:webHidden/>
              </w:rPr>
            </w:r>
            <w:r>
              <w:rPr>
                <w:noProof/>
                <w:webHidden/>
              </w:rPr>
              <w:fldChar w:fldCharType="separate"/>
            </w:r>
            <w:r w:rsidR="00C26628">
              <w:rPr>
                <w:noProof/>
                <w:webHidden/>
              </w:rPr>
              <w:t>14</w:t>
            </w:r>
            <w:r>
              <w:rPr>
                <w:noProof/>
                <w:webHidden/>
              </w:rPr>
              <w:fldChar w:fldCharType="end"/>
            </w:r>
          </w:hyperlink>
        </w:p>
        <w:p w14:paraId="7FC21517" w14:textId="03362613"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64" w:history="1">
            <w:r w:rsidRPr="00837BFA">
              <w:rPr>
                <w:rStyle w:val="Hyperlink"/>
                <w:noProof/>
              </w:rPr>
              <w:t>4.4.</w:t>
            </w:r>
            <w:r>
              <w:rPr>
                <w:rFonts w:asciiTheme="minorHAnsi" w:eastAsiaTheme="minorEastAsia" w:hAnsiTheme="minorHAnsi" w:cstheme="minorBidi"/>
                <w:noProof/>
                <w:sz w:val="22"/>
                <w:szCs w:val="22"/>
              </w:rPr>
              <w:tab/>
            </w:r>
            <w:r w:rsidRPr="00837BFA">
              <w:rPr>
                <w:rStyle w:val="Hyperlink"/>
                <w:noProof/>
              </w:rPr>
              <w:t>Corrosive Chemicals</w:t>
            </w:r>
            <w:r>
              <w:rPr>
                <w:noProof/>
                <w:webHidden/>
              </w:rPr>
              <w:tab/>
            </w:r>
            <w:r>
              <w:rPr>
                <w:noProof/>
                <w:webHidden/>
              </w:rPr>
              <w:fldChar w:fldCharType="begin"/>
            </w:r>
            <w:r>
              <w:rPr>
                <w:noProof/>
                <w:webHidden/>
              </w:rPr>
              <w:instrText xml:space="preserve"> PAGEREF _Toc25235464 \h </w:instrText>
            </w:r>
            <w:r>
              <w:rPr>
                <w:noProof/>
                <w:webHidden/>
              </w:rPr>
            </w:r>
            <w:r>
              <w:rPr>
                <w:noProof/>
                <w:webHidden/>
              </w:rPr>
              <w:fldChar w:fldCharType="separate"/>
            </w:r>
            <w:r w:rsidR="00C26628">
              <w:rPr>
                <w:noProof/>
                <w:webHidden/>
              </w:rPr>
              <w:t>15</w:t>
            </w:r>
            <w:r>
              <w:rPr>
                <w:noProof/>
                <w:webHidden/>
              </w:rPr>
              <w:fldChar w:fldCharType="end"/>
            </w:r>
          </w:hyperlink>
        </w:p>
        <w:p w14:paraId="53AFFD87" w14:textId="19238104"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65" w:history="1">
            <w:r w:rsidRPr="00837BFA">
              <w:rPr>
                <w:rStyle w:val="Hyperlink"/>
                <w:noProof/>
              </w:rPr>
              <w:t>4.5.</w:t>
            </w:r>
            <w:r>
              <w:rPr>
                <w:rFonts w:asciiTheme="minorHAnsi" w:eastAsiaTheme="minorEastAsia" w:hAnsiTheme="minorHAnsi" w:cstheme="minorBidi"/>
                <w:noProof/>
                <w:sz w:val="22"/>
                <w:szCs w:val="22"/>
              </w:rPr>
              <w:tab/>
            </w:r>
            <w:r w:rsidRPr="00837BFA">
              <w:rPr>
                <w:rStyle w:val="Hyperlink"/>
                <w:noProof/>
              </w:rPr>
              <w:t>Hydrofluoric Acid</w:t>
            </w:r>
            <w:r>
              <w:rPr>
                <w:noProof/>
                <w:webHidden/>
              </w:rPr>
              <w:tab/>
            </w:r>
            <w:r>
              <w:rPr>
                <w:noProof/>
                <w:webHidden/>
              </w:rPr>
              <w:fldChar w:fldCharType="begin"/>
            </w:r>
            <w:r>
              <w:rPr>
                <w:noProof/>
                <w:webHidden/>
              </w:rPr>
              <w:instrText xml:space="preserve"> PAGEREF _Toc25235465 \h </w:instrText>
            </w:r>
            <w:r>
              <w:rPr>
                <w:noProof/>
                <w:webHidden/>
              </w:rPr>
            </w:r>
            <w:r>
              <w:rPr>
                <w:noProof/>
                <w:webHidden/>
              </w:rPr>
              <w:fldChar w:fldCharType="separate"/>
            </w:r>
            <w:r w:rsidR="00C26628">
              <w:rPr>
                <w:noProof/>
                <w:webHidden/>
              </w:rPr>
              <w:t>15</w:t>
            </w:r>
            <w:r>
              <w:rPr>
                <w:noProof/>
                <w:webHidden/>
              </w:rPr>
              <w:fldChar w:fldCharType="end"/>
            </w:r>
          </w:hyperlink>
        </w:p>
        <w:p w14:paraId="219E0CB8" w14:textId="1E781273"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66" w:history="1">
            <w:r w:rsidRPr="00837BFA">
              <w:rPr>
                <w:rStyle w:val="Hyperlink"/>
                <w:noProof/>
              </w:rPr>
              <w:t>4.6.</w:t>
            </w:r>
            <w:r>
              <w:rPr>
                <w:rFonts w:asciiTheme="minorHAnsi" w:eastAsiaTheme="minorEastAsia" w:hAnsiTheme="minorHAnsi" w:cstheme="minorBidi"/>
                <w:noProof/>
                <w:sz w:val="22"/>
                <w:szCs w:val="22"/>
              </w:rPr>
              <w:tab/>
            </w:r>
            <w:r w:rsidRPr="00837BFA">
              <w:rPr>
                <w:rStyle w:val="Hyperlink"/>
                <w:noProof/>
              </w:rPr>
              <w:t>Flammable and Combustible Chemicals</w:t>
            </w:r>
            <w:r>
              <w:rPr>
                <w:noProof/>
                <w:webHidden/>
              </w:rPr>
              <w:tab/>
            </w:r>
            <w:r>
              <w:rPr>
                <w:noProof/>
                <w:webHidden/>
              </w:rPr>
              <w:fldChar w:fldCharType="begin"/>
            </w:r>
            <w:r>
              <w:rPr>
                <w:noProof/>
                <w:webHidden/>
              </w:rPr>
              <w:instrText xml:space="preserve"> PAGEREF _Toc25235466 \h </w:instrText>
            </w:r>
            <w:r>
              <w:rPr>
                <w:noProof/>
                <w:webHidden/>
              </w:rPr>
            </w:r>
            <w:r>
              <w:rPr>
                <w:noProof/>
                <w:webHidden/>
              </w:rPr>
              <w:fldChar w:fldCharType="separate"/>
            </w:r>
            <w:r w:rsidR="00C26628">
              <w:rPr>
                <w:noProof/>
                <w:webHidden/>
              </w:rPr>
              <w:t>15</w:t>
            </w:r>
            <w:r>
              <w:rPr>
                <w:noProof/>
                <w:webHidden/>
              </w:rPr>
              <w:fldChar w:fldCharType="end"/>
            </w:r>
          </w:hyperlink>
        </w:p>
        <w:p w14:paraId="475ABF2B" w14:textId="67342D73"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67" w:history="1">
            <w:r w:rsidRPr="00837BFA">
              <w:rPr>
                <w:rStyle w:val="Hyperlink"/>
                <w:noProof/>
              </w:rPr>
              <w:t>4.7.</w:t>
            </w:r>
            <w:r>
              <w:rPr>
                <w:rFonts w:asciiTheme="minorHAnsi" w:eastAsiaTheme="minorEastAsia" w:hAnsiTheme="minorHAnsi" w:cstheme="minorBidi"/>
                <w:noProof/>
                <w:sz w:val="22"/>
                <w:szCs w:val="22"/>
              </w:rPr>
              <w:tab/>
            </w:r>
            <w:r w:rsidRPr="00837BFA">
              <w:rPr>
                <w:rStyle w:val="Hyperlink"/>
                <w:noProof/>
              </w:rPr>
              <w:t>Irritants</w:t>
            </w:r>
            <w:r>
              <w:rPr>
                <w:noProof/>
                <w:webHidden/>
              </w:rPr>
              <w:tab/>
            </w:r>
            <w:r>
              <w:rPr>
                <w:noProof/>
                <w:webHidden/>
              </w:rPr>
              <w:fldChar w:fldCharType="begin"/>
            </w:r>
            <w:r>
              <w:rPr>
                <w:noProof/>
                <w:webHidden/>
              </w:rPr>
              <w:instrText xml:space="preserve"> PAGEREF _Toc25235467 \h </w:instrText>
            </w:r>
            <w:r>
              <w:rPr>
                <w:noProof/>
                <w:webHidden/>
              </w:rPr>
            </w:r>
            <w:r>
              <w:rPr>
                <w:noProof/>
                <w:webHidden/>
              </w:rPr>
              <w:fldChar w:fldCharType="separate"/>
            </w:r>
            <w:r w:rsidR="00C26628">
              <w:rPr>
                <w:noProof/>
                <w:webHidden/>
              </w:rPr>
              <w:t>16</w:t>
            </w:r>
            <w:r>
              <w:rPr>
                <w:noProof/>
                <w:webHidden/>
              </w:rPr>
              <w:fldChar w:fldCharType="end"/>
            </w:r>
          </w:hyperlink>
        </w:p>
        <w:p w14:paraId="7F64A3AB" w14:textId="0DDBE401"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68" w:history="1">
            <w:r w:rsidRPr="00837BFA">
              <w:rPr>
                <w:rStyle w:val="Hyperlink"/>
                <w:noProof/>
              </w:rPr>
              <w:t>4.8.</w:t>
            </w:r>
            <w:r>
              <w:rPr>
                <w:rFonts w:asciiTheme="minorHAnsi" w:eastAsiaTheme="minorEastAsia" w:hAnsiTheme="minorHAnsi" w:cstheme="minorBidi"/>
                <w:noProof/>
                <w:sz w:val="22"/>
                <w:szCs w:val="22"/>
              </w:rPr>
              <w:tab/>
            </w:r>
            <w:r w:rsidRPr="00837BFA">
              <w:rPr>
                <w:rStyle w:val="Hyperlink"/>
                <w:noProof/>
              </w:rPr>
              <w:t>Organic Peroxides</w:t>
            </w:r>
            <w:r>
              <w:rPr>
                <w:noProof/>
                <w:webHidden/>
              </w:rPr>
              <w:tab/>
            </w:r>
            <w:r>
              <w:rPr>
                <w:noProof/>
                <w:webHidden/>
              </w:rPr>
              <w:fldChar w:fldCharType="begin"/>
            </w:r>
            <w:r>
              <w:rPr>
                <w:noProof/>
                <w:webHidden/>
              </w:rPr>
              <w:instrText xml:space="preserve"> PAGEREF _Toc25235468 \h </w:instrText>
            </w:r>
            <w:r>
              <w:rPr>
                <w:noProof/>
                <w:webHidden/>
              </w:rPr>
            </w:r>
            <w:r>
              <w:rPr>
                <w:noProof/>
                <w:webHidden/>
              </w:rPr>
              <w:fldChar w:fldCharType="separate"/>
            </w:r>
            <w:r w:rsidR="00C26628">
              <w:rPr>
                <w:noProof/>
                <w:webHidden/>
              </w:rPr>
              <w:t>16</w:t>
            </w:r>
            <w:r>
              <w:rPr>
                <w:noProof/>
                <w:webHidden/>
              </w:rPr>
              <w:fldChar w:fldCharType="end"/>
            </w:r>
          </w:hyperlink>
        </w:p>
        <w:p w14:paraId="52E7C929" w14:textId="2AEE2F74"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69" w:history="1">
            <w:r w:rsidRPr="00837BFA">
              <w:rPr>
                <w:rStyle w:val="Hyperlink"/>
                <w:noProof/>
              </w:rPr>
              <w:t>4.9.</w:t>
            </w:r>
            <w:r>
              <w:rPr>
                <w:rFonts w:asciiTheme="minorHAnsi" w:eastAsiaTheme="minorEastAsia" w:hAnsiTheme="minorHAnsi" w:cstheme="minorBidi"/>
                <w:noProof/>
                <w:sz w:val="22"/>
                <w:szCs w:val="22"/>
              </w:rPr>
              <w:tab/>
            </w:r>
            <w:r w:rsidRPr="00837BFA">
              <w:rPr>
                <w:rStyle w:val="Hyperlink"/>
                <w:noProof/>
              </w:rPr>
              <w:t>Oxidizers</w:t>
            </w:r>
            <w:r>
              <w:rPr>
                <w:noProof/>
                <w:webHidden/>
              </w:rPr>
              <w:tab/>
            </w:r>
            <w:r>
              <w:rPr>
                <w:noProof/>
                <w:webHidden/>
              </w:rPr>
              <w:fldChar w:fldCharType="begin"/>
            </w:r>
            <w:r>
              <w:rPr>
                <w:noProof/>
                <w:webHidden/>
              </w:rPr>
              <w:instrText xml:space="preserve"> PAGEREF _Toc25235469 \h </w:instrText>
            </w:r>
            <w:r>
              <w:rPr>
                <w:noProof/>
                <w:webHidden/>
              </w:rPr>
            </w:r>
            <w:r>
              <w:rPr>
                <w:noProof/>
                <w:webHidden/>
              </w:rPr>
              <w:fldChar w:fldCharType="separate"/>
            </w:r>
            <w:r w:rsidR="00C26628">
              <w:rPr>
                <w:noProof/>
                <w:webHidden/>
              </w:rPr>
              <w:t>16</w:t>
            </w:r>
            <w:r>
              <w:rPr>
                <w:noProof/>
                <w:webHidden/>
              </w:rPr>
              <w:fldChar w:fldCharType="end"/>
            </w:r>
          </w:hyperlink>
        </w:p>
        <w:p w14:paraId="211D156B" w14:textId="0DDCE4EE"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70" w:history="1">
            <w:r w:rsidRPr="00837BFA">
              <w:rPr>
                <w:rStyle w:val="Hyperlink"/>
                <w:noProof/>
              </w:rPr>
              <w:t>4.10.</w:t>
            </w:r>
            <w:r>
              <w:rPr>
                <w:rFonts w:asciiTheme="minorHAnsi" w:eastAsiaTheme="minorEastAsia" w:hAnsiTheme="minorHAnsi" w:cstheme="minorBidi"/>
                <w:noProof/>
                <w:sz w:val="22"/>
                <w:szCs w:val="22"/>
              </w:rPr>
              <w:tab/>
            </w:r>
            <w:r w:rsidRPr="00837BFA">
              <w:rPr>
                <w:rStyle w:val="Hyperlink"/>
                <w:noProof/>
              </w:rPr>
              <w:t>Pyrophoric Chemicals</w:t>
            </w:r>
            <w:r>
              <w:rPr>
                <w:noProof/>
                <w:webHidden/>
              </w:rPr>
              <w:tab/>
            </w:r>
            <w:r>
              <w:rPr>
                <w:noProof/>
                <w:webHidden/>
              </w:rPr>
              <w:fldChar w:fldCharType="begin"/>
            </w:r>
            <w:r>
              <w:rPr>
                <w:noProof/>
                <w:webHidden/>
              </w:rPr>
              <w:instrText xml:space="preserve"> PAGEREF _Toc25235470 \h </w:instrText>
            </w:r>
            <w:r>
              <w:rPr>
                <w:noProof/>
                <w:webHidden/>
              </w:rPr>
            </w:r>
            <w:r>
              <w:rPr>
                <w:noProof/>
                <w:webHidden/>
              </w:rPr>
              <w:fldChar w:fldCharType="separate"/>
            </w:r>
            <w:r w:rsidR="00C26628">
              <w:rPr>
                <w:noProof/>
                <w:webHidden/>
              </w:rPr>
              <w:t>17</w:t>
            </w:r>
            <w:r>
              <w:rPr>
                <w:noProof/>
                <w:webHidden/>
              </w:rPr>
              <w:fldChar w:fldCharType="end"/>
            </w:r>
          </w:hyperlink>
        </w:p>
        <w:p w14:paraId="73CB7672" w14:textId="3FF12C37"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71" w:history="1">
            <w:r w:rsidRPr="00837BFA">
              <w:rPr>
                <w:rStyle w:val="Hyperlink"/>
                <w:noProof/>
              </w:rPr>
              <w:t>4.11.</w:t>
            </w:r>
            <w:r>
              <w:rPr>
                <w:rFonts w:asciiTheme="minorHAnsi" w:eastAsiaTheme="minorEastAsia" w:hAnsiTheme="minorHAnsi" w:cstheme="minorBidi"/>
                <w:noProof/>
                <w:sz w:val="22"/>
                <w:szCs w:val="22"/>
              </w:rPr>
              <w:tab/>
            </w:r>
            <w:r w:rsidRPr="00837BFA">
              <w:rPr>
                <w:rStyle w:val="Hyperlink"/>
                <w:noProof/>
              </w:rPr>
              <w:t>Reproductive Toxins</w:t>
            </w:r>
            <w:r>
              <w:rPr>
                <w:noProof/>
                <w:webHidden/>
              </w:rPr>
              <w:tab/>
            </w:r>
            <w:r>
              <w:rPr>
                <w:noProof/>
                <w:webHidden/>
              </w:rPr>
              <w:fldChar w:fldCharType="begin"/>
            </w:r>
            <w:r>
              <w:rPr>
                <w:noProof/>
                <w:webHidden/>
              </w:rPr>
              <w:instrText xml:space="preserve"> PAGEREF _Toc25235471 \h </w:instrText>
            </w:r>
            <w:r>
              <w:rPr>
                <w:noProof/>
                <w:webHidden/>
              </w:rPr>
            </w:r>
            <w:r>
              <w:rPr>
                <w:noProof/>
                <w:webHidden/>
              </w:rPr>
              <w:fldChar w:fldCharType="separate"/>
            </w:r>
            <w:r w:rsidR="00C26628">
              <w:rPr>
                <w:noProof/>
                <w:webHidden/>
              </w:rPr>
              <w:t>17</w:t>
            </w:r>
            <w:r>
              <w:rPr>
                <w:noProof/>
                <w:webHidden/>
              </w:rPr>
              <w:fldChar w:fldCharType="end"/>
            </w:r>
          </w:hyperlink>
        </w:p>
        <w:p w14:paraId="5F8BE5AE" w14:textId="2B619694"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72" w:history="1">
            <w:r w:rsidRPr="00837BFA">
              <w:rPr>
                <w:rStyle w:val="Hyperlink"/>
                <w:noProof/>
              </w:rPr>
              <w:t>4.12.</w:t>
            </w:r>
            <w:r>
              <w:rPr>
                <w:rFonts w:asciiTheme="minorHAnsi" w:eastAsiaTheme="minorEastAsia" w:hAnsiTheme="minorHAnsi" w:cstheme="minorBidi"/>
                <w:noProof/>
                <w:sz w:val="22"/>
                <w:szCs w:val="22"/>
              </w:rPr>
              <w:tab/>
            </w:r>
            <w:r w:rsidRPr="00837BFA">
              <w:rPr>
                <w:rStyle w:val="Hyperlink"/>
                <w:noProof/>
              </w:rPr>
              <w:t>Select Carcinogens</w:t>
            </w:r>
            <w:r>
              <w:rPr>
                <w:noProof/>
                <w:webHidden/>
              </w:rPr>
              <w:tab/>
            </w:r>
            <w:r>
              <w:rPr>
                <w:noProof/>
                <w:webHidden/>
              </w:rPr>
              <w:fldChar w:fldCharType="begin"/>
            </w:r>
            <w:r>
              <w:rPr>
                <w:noProof/>
                <w:webHidden/>
              </w:rPr>
              <w:instrText xml:space="preserve"> PAGEREF _Toc25235472 \h </w:instrText>
            </w:r>
            <w:r>
              <w:rPr>
                <w:noProof/>
                <w:webHidden/>
              </w:rPr>
            </w:r>
            <w:r>
              <w:rPr>
                <w:noProof/>
                <w:webHidden/>
              </w:rPr>
              <w:fldChar w:fldCharType="separate"/>
            </w:r>
            <w:r w:rsidR="00C26628">
              <w:rPr>
                <w:noProof/>
                <w:webHidden/>
              </w:rPr>
              <w:t>17</w:t>
            </w:r>
            <w:r>
              <w:rPr>
                <w:noProof/>
                <w:webHidden/>
              </w:rPr>
              <w:fldChar w:fldCharType="end"/>
            </w:r>
          </w:hyperlink>
        </w:p>
        <w:p w14:paraId="14F71E34" w14:textId="2FB19811"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73" w:history="1">
            <w:r w:rsidRPr="00837BFA">
              <w:rPr>
                <w:rStyle w:val="Hyperlink"/>
                <w:noProof/>
              </w:rPr>
              <w:t>4.13.</w:t>
            </w:r>
            <w:r>
              <w:rPr>
                <w:rFonts w:asciiTheme="minorHAnsi" w:eastAsiaTheme="minorEastAsia" w:hAnsiTheme="minorHAnsi" w:cstheme="minorBidi"/>
                <w:noProof/>
                <w:sz w:val="22"/>
                <w:szCs w:val="22"/>
              </w:rPr>
              <w:tab/>
            </w:r>
            <w:r w:rsidRPr="00837BFA">
              <w:rPr>
                <w:rStyle w:val="Hyperlink"/>
                <w:noProof/>
              </w:rPr>
              <w:t>Toxic Chemicals</w:t>
            </w:r>
            <w:r>
              <w:rPr>
                <w:noProof/>
                <w:webHidden/>
              </w:rPr>
              <w:tab/>
            </w:r>
            <w:r>
              <w:rPr>
                <w:noProof/>
                <w:webHidden/>
              </w:rPr>
              <w:fldChar w:fldCharType="begin"/>
            </w:r>
            <w:r>
              <w:rPr>
                <w:noProof/>
                <w:webHidden/>
              </w:rPr>
              <w:instrText xml:space="preserve"> PAGEREF _Toc25235473 \h </w:instrText>
            </w:r>
            <w:r>
              <w:rPr>
                <w:noProof/>
                <w:webHidden/>
              </w:rPr>
            </w:r>
            <w:r>
              <w:rPr>
                <w:noProof/>
                <w:webHidden/>
              </w:rPr>
              <w:fldChar w:fldCharType="separate"/>
            </w:r>
            <w:r w:rsidR="00C26628">
              <w:rPr>
                <w:noProof/>
                <w:webHidden/>
              </w:rPr>
              <w:t>17</w:t>
            </w:r>
            <w:r>
              <w:rPr>
                <w:noProof/>
                <w:webHidden/>
              </w:rPr>
              <w:fldChar w:fldCharType="end"/>
            </w:r>
          </w:hyperlink>
        </w:p>
        <w:p w14:paraId="674E6A22" w14:textId="2FE7D755"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74" w:history="1">
            <w:r w:rsidRPr="00837BFA">
              <w:rPr>
                <w:rStyle w:val="Hyperlink"/>
                <w:noProof/>
              </w:rPr>
              <w:t>4.14.</w:t>
            </w:r>
            <w:r>
              <w:rPr>
                <w:rFonts w:asciiTheme="minorHAnsi" w:eastAsiaTheme="minorEastAsia" w:hAnsiTheme="minorHAnsi" w:cstheme="minorBidi"/>
                <w:noProof/>
                <w:sz w:val="22"/>
                <w:szCs w:val="22"/>
              </w:rPr>
              <w:tab/>
            </w:r>
            <w:r w:rsidRPr="00837BFA">
              <w:rPr>
                <w:rStyle w:val="Hyperlink"/>
                <w:noProof/>
              </w:rPr>
              <w:t>Water-Reactive Chemicals</w:t>
            </w:r>
            <w:r>
              <w:rPr>
                <w:noProof/>
                <w:webHidden/>
              </w:rPr>
              <w:tab/>
            </w:r>
            <w:r>
              <w:rPr>
                <w:noProof/>
                <w:webHidden/>
              </w:rPr>
              <w:fldChar w:fldCharType="begin"/>
            </w:r>
            <w:r>
              <w:rPr>
                <w:noProof/>
                <w:webHidden/>
              </w:rPr>
              <w:instrText xml:space="preserve"> PAGEREF _Toc25235474 \h </w:instrText>
            </w:r>
            <w:r>
              <w:rPr>
                <w:noProof/>
                <w:webHidden/>
              </w:rPr>
            </w:r>
            <w:r>
              <w:rPr>
                <w:noProof/>
                <w:webHidden/>
              </w:rPr>
              <w:fldChar w:fldCharType="separate"/>
            </w:r>
            <w:r w:rsidR="00C26628">
              <w:rPr>
                <w:noProof/>
                <w:webHidden/>
              </w:rPr>
              <w:t>18</w:t>
            </w:r>
            <w:r>
              <w:rPr>
                <w:noProof/>
                <w:webHidden/>
              </w:rPr>
              <w:fldChar w:fldCharType="end"/>
            </w:r>
          </w:hyperlink>
        </w:p>
        <w:p w14:paraId="464A91DD" w14:textId="704F67F1" w:rsidR="00B92BA9" w:rsidRDefault="00B92BA9">
          <w:pPr>
            <w:pStyle w:val="TOC1"/>
            <w:tabs>
              <w:tab w:val="left" w:pos="400"/>
              <w:tab w:val="right" w:leader="dot" w:pos="9790"/>
            </w:tabs>
            <w:rPr>
              <w:rFonts w:asciiTheme="minorHAnsi" w:eastAsiaTheme="minorEastAsia" w:hAnsiTheme="minorHAnsi" w:cstheme="minorBidi"/>
              <w:noProof/>
              <w:sz w:val="22"/>
              <w:szCs w:val="22"/>
            </w:rPr>
          </w:pPr>
          <w:hyperlink w:anchor="_Toc25235475" w:history="1">
            <w:r w:rsidRPr="00837BFA">
              <w:rPr>
                <w:rStyle w:val="Hyperlink"/>
                <w:b/>
                <w:noProof/>
              </w:rPr>
              <w:t>5.</w:t>
            </w:r>
            <w:r>
              <w:rPr>
                <w:rFonts w:asciiTheme="minorHAnsi" w:eastAsiaTheme="minorEastAsia" w:hAnsiTheme="minorHAnsi" w:cstheme="minorBidi"/>
                <w:noProof/>
                <w:sz w:val="22"/>
                <w:szCs w:val="22"/>
              </w:rPr>
              <w:tab/>
            </w:r>
            <w:r w:rsidRPr="00837BFA">
              <w:rPr>
                <w:rStyle w:val="Hyperlink"/>
                <w:b/>
                <w:noProof/>
              </w:rPr>
              <w:t>Control Measures</w:t>
            </w:r>
            <w:r>
              <w:rPr>
                <w:noProof/>
                <w:webHidden/>
              </w:rPr>
              <w:tab/>
            </w:r>
            <w:r>
              <w:rPr>
                <w:noProof/>
                <w:webHidden/>
              </w:rPr>
              <w:fldChar w:fldCharType="begin"/>
            </w:r>
            <w:r>
              <w:rPr>
                <w:noProof/>
                <w:webHidden/>
              </w:rPr>
              <w:instrText xml:space="preserve"> PAGEREF _Toc25235475 \h </w:instrText>
            </w:r>
            <w:r>
              <w:rPr>
                <w:noProof/>
                <w:webHidden/>
              </w:rPr>
            </w:r>
            <w:r>
              <w:rPr>
                <w:noProof/>
                <w:webHidden/>
              </w:rPr>
              <w:fldChar w:fldCharType="separate"/>
            </w:r>
            <w:r w:rsidR="00C26628">
              <w:rPr>
                <w:noProof/>
                <w:webHidden/>
              </w:rPr>
              <w:t>19</w:t>
            </w:r>
            <w:r>
              <w:rPr>
                <w:noProof/>
                <w:webHidden/>
              </w:rPr>
              <w:fldChar w:fldCharType="end"/>
            </w:r>
          </w:hyperlink>
        </w:p>
        <w:p w14:paraId="35CA9A43" w14:textId="6CEBA345"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76" w:history="1">
            <w:r w:rsidRPr="00837BFA">
              <w:rPr>
                <w:rStyle w:val="Hyperlink"/>
                <w:noProof/>
              </w:rPr>
              <w:t>5.1.</w:t>
            </w:r>
            <w:r>
              <w:rPr>
                <w:rFonts w:asciiTheme="minorHAnsi" w:eastAsiaTheme="minorEastAsia" w:hAnsiTheme="minorHAnsi" w:cstheme="minorBidi"/>
                <w:noProof/>
                <w:sz w:val="22"/>
                <w:szCs w:val="22"/>
              </w:rPr>
              <w:tab/>
            </w:r>
            <w:r w:rsidRPr="00837BFA">
              <w:rPr>
                <w:rStyle w:val="Hyperlink"/>
                <w:noProof/>
              </w:rPr>
              <w:t>General</w:t>
            </w:r>
            <w:r>
              <w:rPr>
                <w:noProof/>
                <w:webHidden/>
              </w:rPr>
              <w:tab/>
            </w:r>
            <w:r>
              <w:rPr>
                <w:noProof/>
                <w:webHidden/>
              </w:rPr>
              <w:fldChar w:fldCharType="begin"/>
            </w:r>
            <w:r>
              <w:rPr>
                <w:noProof/>
                <w:webHidden/>
              </w:rPr>
              <w:instrText xml:space="preserve"> PAGEREF _Toc25235476 \h </w:instrText>
            </w:r>
            <w:r>
              <w:rPr>
                <w:noProof/>
                <w:webHidden/>
              </w:rPr>
            </w:r>
            <w:r>
              <w:rPr>
                <w:noProof/>
                <w:webHidden/>
              </w:rPr>
              <w:fldChar w:fldCharType="separate"/>
            </w:r>
            <w:r w:rsidR="00C26628">
              <w:rPr>
                <w:noProof/>
                <w:webHidden/>
              </w:rPr>
              <w:t>19</w:t>
            </w:r>
            <w:r>
              <w:rPr>
                <w:noProof/>
                <w:webHidden/>
              </w:rPr>
              <w:fldChar w:fldCharType="end"/>
            </w:r>
          </w:hyperlink>
        </w:p>
        <w:p w14:paraId="388CC10D" w14:textId="02F55D78"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77" w:history="1">
            <w:r w:rsidRPr="00837BFA">
              <w:rPr>
                <w:rStyle w:val="Hyperlink"/>
                <w:noProof/>
              </w:rPr>
              <w:t>5.2.</w:t>
            </w:r>
            <w:r>
              <w:rPr>
                <w:rFonts w:asciiTheme="minorHAnsi" w:eastAsiaTheme="minorEastAsia" w:hAnsiTheme="minorHAnsi" w:cstheme="minorBidi"/>
                <w:noProof/>
                <w:sz w:val="22"/>
                <w:szCs w:val="22"/>
              </w:rPr>
              <w:tab/>
            </w:r>
            <w:r w:rsidRPr="00837BFA">
              <w:rPr>
                <w:rStyle w:val="Hyperlink"/>
                <w:noProof/>
              </w:rPr>
              <w:t>Substitution</w:t>
            </w:r>
            <w:r>
              <w:rPr>
                <w:noProof/>
                <w:webHidden/>
              </w:rPr>
              <w:tab/>
            </w:r>
            <w:r>
              <w:rPr>
                <w:noProof/>
                <w:webHidden/>
              </w:rPr>
              <w:fldChar w:fldCharType="begin"/>
            </w:r>
            <w:r>
              <w:rPr>
                <w:noProof/>
                <w:webHidden/>
              </w:rPr>
              <w:instrText xml:space="preserve"> PAGEREF _Toc25235477 \h </w:instrText>
            </w:r>
            <w:r>
              <w:rPr>
                <w:noProof/>
                <w:webHidden/>
              </w:rPr>
            </w:r>
            <w:r>
              <w:rPr>
                <w:noProof/>
                <w:webHidden/>
              </w:rPr>
              <w:fldChar w:fldCharType="separate"/>
            </w:r>
            <w:r w:rsidR="00C26628">
              <w:rPr>
                <w:noProof/>
                <w:webHidden/>
              </w:rPr>
              <w:t>19</w:t>
            </w:r>
            <w:r>
              <w:rPr>
                <w:noProof/>
                <w:webHidden/>
              </w:rPr>
              <w:fldChar w:fldCharType="end"/>
            </w:r>
          </w:hyperlink>
        </w:p>
        <w:p w14:paraId="0AD6D8DB" w14:textId="5F7830F6"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78" w:history="1">
            <w:r w:rsidRPr="00837BFA">
              <w:rPr>
                <w:rStyle w:val="Hyperlink"/>
                <w:noProof/>
              </w:rPr>
              <w:t>5.3.</w:t>
            </w:r>
            <w:r>
              <w:rPr>
                <w:rFonts w:asciiTheme="minorHAnsi" w:eastAsiaTheme="minorEastAsia" w:hAnsiTheme="minorHAnsi" w:cstheme="minorBidi"/>
                <w:noProof/>
                <w:sz w:val="22"/>
                <w:szCs w:val="22"/>
              </w:rPr>
              <w:tab/>
            </w:r>
            <w:r w:rsidRPr="00837BFA">
              <w:rPr>
                <w:rStyle w:val="Hyperlink"/>
                <w:noProof/>
              </w:rPr>
              <w:t>Administrative Controls</w:t>
            </w:r>
            <w:r>
              <w:rPr>
                <w:noProof/>
                <w:webHidden/>
              </w:rPr>
              <w:tab/>
            </w:r>
            <w:r>
              <w:rPr>
                <w:noProof/>
                <w:webHidden/>
              </w:rPr>
              <w:fldChar w:fldCharType="begin"/>
            </w:r>
            <w:r>
              <w:rPr>
                <w:noProof/>
                <w:webHidden/>
              </w:rPr>
              <w:instrText xml:space="preserve"> PAGEREF _Toc25235478 \h </w:instrText>
            </w:r>
            <w:r>
              <w:rPr>
                <w:noProof/>
                <w:webHidden/>
              </w:rPr>
            </w:r>
            <w:r>
              <w:rPr>
                <w:noProof/>
                <w:webHidden/>
              </w:rPr>
              <w:fldChar w:fldCharType="separate"/>
            </w:r>
            <w:r w:rsidR="00C26628">
              <w:rPr>
                <w:noProof/>
                <w:webHidden/>
              </w:rPr>
              <w:t>19</w:t>
            </w:r>
            <w:r>
              <w:rPr>
                <w:noProof/>
                <w:webHidden/>
              </w:rPr>
              <w:fldChar w:fldCharType="end"/>
            </w:r>
          </w:hyperlink>
        </w:p>
        <w:p w14:paraId="6F4A07D2" w14:textId="5F805DE3"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79" w:history="1">
            <w:r w:rsidRPr="00837BFA">
              <w:rPr>
                <w:rStyle w:val="Hyperlink"/>
                <w:noProof/>
              </w:rPr>
              <w:t>5.4.</w:t>
            </w:r>
            <w:r>
              <w:rPr>
                <w:rFonts w:asciiTheme="minorHAnsi" w:eastAsiaTheme="minorEastAsia" w:hAnsiTheme="minorHAnsi" w:cstheme="minorBidi"/>
                <w:noProof/>
                <w:sz w:val="22"/>
                <w:szCs w:val="22"/>
              </w:rPr>
              <w:tab/>
            </w:r>
            <w:r w:rsidRPr="00837BFA">
              <w:rPr>
                <w:rStyle w:val="Hyperlink"/>
                <w:noProof/>
              </w:rPr>
              <w:t>Safety Data Sheets (SDS)</w:t>
            </w:r>
            <w:r>
              <w:rPr>
                <w:noProof/>
                <w:webHidden/>
              </w:rPr>
              <w:tab/>
            </w:r>
            <w:r>
              <w:rPr>
                <w:noProof/>
                <w:webHidden/>
              </w:rPr>
              <w:fldChar w:fldCharType="begin"/>
            </w:r>
            <w:r>
              <w:rPr>
                <w:noProof/>
                <w:webHidden/>
              </w:rPr>
              <w:instrText xml:space="preserve"> PAGEREF _Toc25235479 \h </w:instrText>
            </w:r>
            <w:r>
              <w:rPr>
                <w:noProof/>
                <w:webHidden/>
              </w:rPr>
            </w:r>
            <w:r>
              <w:rPr>
                <w:noProof/>
                <w:webHidden/>
              </w:rPr>
              <w:fldChar w:fldCharType="separate"/>
            </w:r>
            <w:r w:rsidR="00C26628">
              <w:rPr>
                <w:noProof/>
                <w:webHidden/>
              </w:rPr>
              <w:t>19</w:t>
            </w:r>
            <w:r>
              <w:rPr>
                <w:noProof/>
                <w:webHidden/>
              </w:rPr>
              <w:fldChar w:fldCharType="end"/>
            </w:r>
          </w:hyperlink>
        </w:p>
        <w:p w14:paraId="061B0153" w14:textId="175C40C8"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80" w:history="1">
            <w:r w:rsidRPr="00837BFA">
              <w:rPr>
                <w:rStyle w:val="Hyperlink"/>
                <w:noProof/>
              </w:rPr>
              <w:t>5.5.</w:t>
            </w:r>
            <w:r>
              <w:rPr>
                <w:rFonts w:asciiTheme="minorHAnsi" w:eastAsiaTheme="minorEastAsia" w:hAnsiTheme="minorHAnsi" w:cstheme="minorBidi"/>
                <w:noProof/>
                <w:sz w:val="22"/>
                <w:szCs w:val="22"/>
              </w:rPr>
              <w:tab/>
            </w:r>
            <w:r w:rsidRPr="00837BFA">
              <w:rPr>
                <w:rStyle w:val="Hyperlink"/>
                <w:noProof/>
              </w:rPr>
              <w:t>Signs and Labels</w:t>
            </w:r>
            <w:r>
              <w:rPr>
                <w:noProof/>
                <w:webHidden/>
              </w:rPr>
              <w:tab/>
            </w:r>
            <w:r>
              <w:rPr>
                <w:noProof/>
                <w:webHidden/>
              </w:rPr>
              <w:fldChar w:fldCharType="begin"/>
            </w:r>
            <w:r>
              <w:rPr>
                <w:noProof/>
                <w:webHidden/>
              </w:rPr>
              <w:instrText xml:space="preserve"> PAGEREF _Toc25235480 \h </w:instrText>
            </w:r>
            <w:r>
              <w:rPr>
                <w:noProof/>
                <w:webHidden/>
              </w:rPr>
            </w:r>
            <w:r>
              <w:rPr>
                <w:noProof/>
                <w:webHidden/>
              </w:rPr>
              <w:fldChar w:fldCharType="separate"/>
            </w:r>
            <w:r w:rsidR="00C26628">
              <w:rPr>
                <w:noProof/>
                <w:webHidden/>
              </w:rPr>
              <w:t>20</w:t>
            </w:r>
            <w:r>
              <w:rPr>
                <w:noProof/>
                <w:webHidden/>
              </w:rPr>
              <w:fldChar w:fldCharType="end"/>
            </w:r>
          </w:hyperlink>
        </w:p>
        <w:p w14:paraId="550E6E58" w14:textId="03389579"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81" w:history="1">
            <w:r w:rsidRPr="00837BFA">
              <w:rPr>
                <w:rStyle w:val="Hyperlink"/>
                <w:noProof/>
              </w:rPr>
              <w:t>5.6.</w:t>
            </w:r>
            <w:r>
              <w:rPr>
                <w:rFonts w:asciiTheme="minorHAnsi" w:eastAsiaTheme="minorEastAsia" w:hAnsiTheme="minorHAnsi" w:cstheme="minorBidi"/>
                <w:noProof/>
                <w:sz w:val="22"/>
                <w:szCs w:val="22"/>
              </w:rPr>
              <w:tab/>
            </w:r>
            <w:r w:rsidRPr="00837BFA">
              <w:rPr>
                <w:rStyle w:val="Hyperlink"/>
                <w:noProof/>
              </w:rPr>
              <w:t>Engineering Controls</w:t>
            </w:r>
            <w:r>
              <w:rPr>
                <w:noProof/>
                <w:webHidden/>
              </w:rPr>
              <w:tab/>
            </w:r>
            <w:r>
              <w:rPr>
                <w:noProof/>
                <w:webHidden/>
              </w:rPr>
              <w:fldChar w:fldCharType="begin"/>
            </w:r>
            <w:r>
              <w:rPr>
                <w:noProof/>
                <w:webHidden/>
              </w:rPr>
              <w:instrText xml:space="preserve"> PAGEREF _Toc25235481 \h </w:instrText>
            </w:r>
            <w:r>
              <w:rPr>
                <w:noProof/>
                <w:webHidden/>
              </w:rPr>
            </w:r>
            <w:r>
              <w:rPr>
                <w:noProof/>
                <w:webHidden/>
              </w:rPr>
              <w:fldChar w:fldCharType="separate"/>
            </w:r>
            <w:r w:rsidR="00C26628">
              <w:rPr>
                <w:noProof/>
                <w:webHidden/>
              </w:rPr>
              <w:t>20</w:t>
            </w:r>
            <w:r>
              <w:rPr>
                <w:noProof/>
                <w:webHidden/>
              </w:rPr>
              <w:fldChar w:fldCharType="end"/>
            </w:r>
          </w:hyperlink>
        </w:p>
        <w:p w14:paraId="25AC11B8" w14:textId="02BB823A"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82" w:history="1">
            <w:r w:rsidRPr="00837BFA">
              <w:rPr>
                <w:rStyle w:val="Hyperlink"/>
                <w:noProof/>
              </w:rPr>
              <w:t>5.7.</w:t>
            </w:r>
            <w:r>
              <w:rPr>
                <w:rFonts w:asciiTheme="minorHAnsi" w:eastAsiaTheme="minorEastAsia" w:hAnsiTheme="minorHAnsi" w:cstheme="minorBidi"/>
                <w:noProof/>
                <w:sz w:val="22"/>
                <w:szCs w:val="22"/>
              </w:rPr>
              <w:tab/>
            </w:r>
            <w:r w:rsidRPr="00837BFA">
              <w:rPr>
                <w:rStyle w:val="Hyperlink"/>
                <w:noProof/>
              </w:rPr>
              <w:t>Personal Protective Equipment (PPE)</w:t>
            </w:r>
            <w:r>
              <w:rPr>
                <w:noProof/>
                <w:webHidden/>
              </w:rPr>
              <w:tab/>
            </w:r>
            <w:r>
              <w:rPr>
                <w:noProof/>
                <w:webHidden/>
              </w:rPr>
              <w:fldChar w:fldCharType="begin"/>
            </w:r>
            <w:r>
              <w:rPr>
                <w:noProof/>
                <w:webHidden/>
              </w:rPr>
              <w:instrText xml:space="preserve"> PAGEREF _Toc25235482 \h </w:instrText>
            </w:r>
            <w:r>
              <w:rPr>
                <w:noProof/>
                <w:webHidden/>
              </w:rPr>
            </w:r>
            <w:r>
              <w:rPr>
                <w:noProof/>
                <w:webHidden/>
              </w:rPr>
              <w:fldChar w:fldCharType="separate"/>
            </w:r>
            <w:r w:rsidR="00C26628">
              <w:rPr>
                <w:noProof/>
                <w:webHidden/>
              </w:rPr>
              <w:t>20</w:t>
            </w:r>
            <w:r>
              <w:rPr>
                <w:noProof/>
                <w:webHidden/>
              </w:rPr>
              <w:fldChar w:fldCharType="end"/>
            </w:r>
          </w:hyperlink>
        </w:p>
        <w:p w14:paraId="55307AF6" w14:textId="2DF874CE" w:rsidR="00B92BA9" w:rsidRDefault="00B92BA9">
          <w:pPr>
            <w:pStyle w:val="TOC3"/>
            <w:tabs>
              <w:tab w:val="left" w:pos="1100"/>
              <w:tab w:val="right" w:leader="dot" w:pos="9790"/>
            </w:tabs>
            <w:rPr>
              <w:rFonts w:asciiTheme="minorHAnsi" w:eastAsiaTheme="minorEastAsia" w:hAnsiTheme="minorHAnsi" w:cstheme="minorBidi"/>
              <w:noProof/>
              <w:sz w:val="22"/>
              <w:szCs w:val="22"/>
            </w:rPr>
          </w:pPr>
          <w:hyperlink w:anchor="_Toc25235483" w:history="1">
            <w:r w:rsidRPr="00837BFA">
              <w:rPr>
                <w:rStyle w:val="Hyperlink"/>
                <w:noProof/>
              </w:rPr>
              <w:t>5.7.1.</w:t>
            </w:r>
            <w:r>
              <w:rPr>
                <w:rFonts w:asciiTheme="minorHAnsi" w:eastAsiaTheme="minorEastAsia" w:hAnsiTheme="minorHAnsi" w:cstheme="minorBidi"/>
                <w:noProof/>
                <w:sz w:val="22"/>
                <w:szCs w:val="22"/>
              </w:rPr>
              <w:tab/>
            </w:r>
            <w:r w:rsidRPr="00837BFA">
              <w:rPr>
                <w:rStyle w:val="Hyperlink"/>
                <w:noProof/>
              </w:rPr>
              <w:t>General</w:t>
            </w:r>
            <w:r>
              <w:rPr>
                <w:noProof/>
                <w:webHidden/>
              </w:rPr>
              <w:tab/>
            </w:r>
            <w:r>
              <w:rPr>
                <w:noProof/>
                <w:webHidden/>
              </w:rPr>
              <w:fldChar w:fldCharType="begin"/>
            </w:r>
            <w:r>
              <w:rPr>
                <w:noProof/>
                <w:webHidden/>
              </w:rPr>
              <w:instrText xml:space="preserve"> PAGEREF _Toc25235483 \h </w:instrText>
            </w:r>
            <w:r>
              <w:rPr>
                <w:noProof/>
                <w:webHidden/>
              </w:rPr>
            </w:r>
            <w:r>
              <w:rPr>
                <w:noProof/>
                <w:webHidden/>
              </w:rPr>
              <w:fldChar w:fldCharType="separate"/>
            </w:r>
            <w:r w:rsidR="00C26628">
              <w:rPr>
                <w:noProof/>
                <w:webHidden/>
              </w:rPr>
              <w:t>20</w:t>
            </w:r>
            <w:r>
              <w:rPr>
                <w:noProof/>
                <w:webHidden/>
              </w:rPr>
              <w:fldChar w:fldCharType="end"/>
            </w:r>
          </w:hyperlink>
        </w:p>
        <w:p w14:paraId="3FEA1545" w14:textId="096026E7" w:rsidR="00B92BA9" w:rsidRDefault="00B92BA9">
          <w:pPr>
            <w:pStyle w:val="TOC3"/>
            <w:tabs>
              <w:tab w:val="left" w:pos="1100"/>
              <w:tab w:val="right" w:leader="dot" w:pos="9790"/>
            </w:tabs>
            <w:rPr>
              <w:rFonts w:asciiTheme="minorHAnsi" w:eastAsiaTheme="minorEastAsia" w:hAnsiTheme="minorHAnsi" w:cstheme="minorBidi"/>
              <w:noProof/>
              <w:sz w:val="22"/>
              <w:szCs w:val="22"/>
            </w:rPr>
          </w:pPr>
          <w:hyperlink w:anchor="_Toc25235484" w:history="1">
            <w:r w:rsidRPr="00837BFA">
              <w:rPr>
                <w:rStyle w:val="Hyperlink"/>
                <w:noProof/>
              </w:rPr>
              <w:t>5.7.2.</w:t>
            </w:r>
            <w:r>
              <w:rPr>
                <w:rFonts w:asciiTheme="minorHAnsi" w:eastAsiaTheme="minorEastAsia" w:hAnsiTheme="minorHAnsi" w:cstheme="minorBidi"/>
                <w:noProof/>
                <w:sz w:val="22"/>
                <w:szCs w:val="22"/>
              </w:rPr>
              <w:tab/>
            </w:r>
            <w:r w:rsidRPr="00837BFA">
              <w:rPr>
                <w:rStyle w:val="Hyperlink"/>
                <w:noProof/>
              </w:rPr>
              <w:t>Eye and Face Protection</w:t>
            </w:r>
            <w:r>
              <w:rPr>
                <w:noProof/>
                <w:webHidden/>
              </w:rPr>
              <w:tab/>
            </w:r>
            <w:r>
              <w:rPr>
                <w:noProof/>
                <w:webHidden/>
              </w:rPr>
              <w:fldChar w:fldCharType="begin"/>
            </w:r>
            <w:r>
              <w:rPr>
                <w:noProof/>
                <w:webHidden/>
              </w:rPr>
              <w:instrText xml:space="preserve"> PAGEREF _Toc25235484 \h </w:instrText>
            </w:r>
            <w:r>
              <w:rPr>
                <w:noProof/>
                <w:webHidden/>
              </w:rPr>
            </w:r>
            <w:r>
              <w:rPr>
                <w:noProof/>
                <w:webHidden/>
              </w:rPr>
              <w:fldChar w:fldCharType="separate"/>
            </w:r>
            <w:r w:rsidR="00C26628">
              <w:rPr>
                <w:noProof/>
                <w:webHidden/>
              </w:rPr>
              <w:t>21</w:t>
            </w:r>
            <w:r>
              <w:rPr>
                <w:noProof/>
                <w:webHidden/>
              </w:rPr>
              <w:fldChar w:fldCharType="end"/>
            </w:r>
          </w:hyperlink>
        </w:p>
        <w:p w14:paraId="123ED31B" w14:textId="33C178A8" w:rsidR="00B92BA9" w:rsidRDefault="00B92BA9">
          <w:pPr>
            <w:pStyle w:val="TOC3"/>
            <w:tabs>
              <w:tab w:val="left" w:pos="1100"/>
              <w:tab w:val="right" w:leader="dot" w:pos="9790"/>
            </w:tabs>
            <w:rPr>
              <w:rFonts w:asciiTheme="minorHAnsi" w:eastAsiaTheme="minorEastAsia" w:hAnsiTheme="minorHAnsi" w:cstheme="minorBidi"/>
              <w:noProof/>
              <w:sz w:val="22"/>
              <w:szCs w:val="22"/>
            </w:rPr>
          </w:pPr>
          <w:hyperlink w:anchor="_Toc25235485" w:history="1">
            <w:r w:rsidRPr="00837BFA">
              <w:rPr>
                <w:rStyle w:val="Hyperlink"/>
                <w:noProof/>
              </w:rPr>
              <w:t>5.7.3.</w:t>
            </w:r>
            <w:r>
              <w:rPr>
                <w:rFonts w:asciiTheme="minorHAnsi" w:eastAsiaTheme="minorEastAsia" w:hAnsiTheme="minorHAnsi" w:cstheme="minorBidi"/>
                <w:noProof/>
                <w:sz w:val="22"/>
                <w:szCs w:val="22"/>
              </w:rPr>
              <w:tab/>
            </w:r>
            <w:r w:rsidRPr="00837BFA">
              <w:rPr>
                <w:rStyle w:val="Hyperlink"/>
                <w:noProof/>
              </w:rPr>
              <w:t>Hand Protection</w:t>
            </w:r>
            <w:r>
              <w:rPr>
                <w:noProof/>
                <w:webHidden/>
              </w:rPr>
              <w:tab/>
            </w:r>
            <w:r>
              <w:rPr>
                <w:noProof/>
                <w:webHidden/>
              </w:rPr>
              <w:fldChar w:fldCharType="begin"/>
            </w:r>
            <w:r>
              <w:rPr>
                <w:noProof/>
                <w:webHidden/>
              </w:rPr>
              <w:instrText xml:space="preserve"> PAGEREF _Toc25235485 \h </w:instrText>
            </w:r>
            <w:r>
              <w:rPr>
                <w:noProof/>
                <w:webHidden/>
              </w:rPr>
            </w:r>
            <w:r>
              <w:rPr>
                <w:noProof/>
                <w:webHidden/>
              </w:rPr>
              <w:fldChar w:fldCharType="separate"/>
            </w:r>
            <w:r w:rsidR="00C26628">
              <w:rPr>
                <w:noProof/>
                <w:webHidden/>
              </w:rPr>
              <w:t>21</w:t>
            </w:r>
            <w:r>
              <w:rPr>
                <w:noProof/>
                <w:webHidden/>
              </w:rPr>
              <w:fldChar w:fldCharType="end"/>
            </w:r>
          </w:hyperlink>
        </w:p>
        <w:p w14:paraId="0F3580E3" w14:textId="1DBD9E8C" w:rsidR="00B92BA9" w:rsidRDefault="00B92BA9">
          <w:pPr>
            <w:pStyle w:val="TOC3"/>
            <w:tabs>
              <w:tab w:val="left" w:pos="1100"/>
              <w:tab w:val="right" w:leader="dot" w:pos="9790"/>
            </w:tabs>
            <w:rPr>
              <w:rFonts w:asciiTheme="minorHAnsi" w:eastAsiaTheme="minorEastAsia" w:hAnsiTheme="minorHAnsi" w:cstheme="minorBidi"/>
              <w:noProof/>
              <w:sz w:val="22"/>
              <w:szCs w:val="22"/>
            </w:rPr>
          </w:pPr>
          <w:hyperlink w:anchor="_Toc25235486" w:history="1">
            <w:r w:rsidRPr="00837BFA">
              <w:rPr>
                <w:rStyle w:val="Hyperlink"/>
                <w:noProof/>
              </w:rPr>
              <w:t>5.7.4.</w:t>
            </w:r>
            <w:r>
              <w:rPr>
                <w:rFonts w:asciiTheme="minorHAnsi" w:eastAsiaTheme="minorEastAsia" w:hAnsiTheme="minorHAnsi" w:cstheme="minorBidi"/>
                <w:noProof/>
                <w:sz w:val="22"/>
                <w:szCs w:val="22"/>
              </w:rPr>
              <w:tab/>
            </w:r>
            <w:r w:rsidRPr="00837BFA">
              <w:rPr>
                <w:rStyle w:val="Hyperlink"/>
                <w:noProof/>
              </w:rPr>
              <w:t>Lab Coats, Protective Suits &amp; Aprons</w:t>
            </w:r>
            <w:r>
              <w:rPr>
                <w:noProof/>
                <w:webHidden/>
              </w:rPr>
              <w:tab/>
            </w:r>
            <w:r>
              <w:rPr>
                <w:noProof/>
                <w:webHidden/>
              </w:rPr>
              <w:fldChar w:fldCharType="begin"/>
            </w:r>
            <w:r>
              <w:rPr>
                <w:noProof/>
                <w:webHidden/>
              </w:rPr>
              <w:instrText xml:space="preserve"> PAGEREF _Toc25235486 \h </w:instrText>
            </w:r>
            <w:r>
              <w:rPr>
                <w:noProof/>
                <w:webHidden/>
              </w:rPr>
            </w:r>
            <w:r>
              <w:rPr>
                <w:noProof/>
                <w:webHidden/>
              </w:rPr>
              <w:fldChar w:fldCharType="separate"/>
            </w:r>
            <w:r w:rsidR="00C26628">
              <w:rPr>
                <w:noProof/>
                <w:webHidden/>
              </w:rPr>
              <w:t>22</w:t>
            </w:r>
            <w:r>
              <w:rPr>
                <w:noProof/>
                <w:webHidden/>
              </w:rPr>
              <w:fldChar w:fldCharType="end"/>
            </w:r>
          </w:hyperlink>
        </w:p>
        <w:p w14:paraId="129E4249" w14:textId="32DB9472"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87" w:history="1">
            <w:r w:rsidRPr="00837BFA">
              <w:rPr>
                <w:rStyle w:val="Hyperlink"/>
                <w:noProof/>
              </w:rPr>
              <w:t>5.8.</w:t>
            </w:r>
            <w:r>
              <w:rPr>
                <w:rFonts w:asciiTheme="minorHAnsi" w:eastAsiaTheme="minorEastAsia" w:hAnsiTheme="minorHAnsi" w:cstheme="minorBidi"/>
                <w:noProof/>
                <w:sz w:val="22"/>
                <w:szCs w:val="22"/>
              </w:rPr>
              <w:tab/>
            </w:r>
            <w:r w:rsidRPr="00837BFA">
              <w:rPr>
                <w:rStyle w:val="Hyperlink"/>
                <w:noProof/>
              </w:rPr>
              <w:t>Laboratory Attire</w:t>
            </w:r>
            <w:r>
              <w:rPr>
                <w:noProof/>
                <w:webHidden/>
              </w:rPr>
              <w:tab/>
            </w:r>
            <w:r>
              <w:rPr>
                <w:noProof/>
                <w:webHidden/>
              </w:rPr>
              <w:fldChar w:fldCharType="begin"/>
            </w:r>
            <w:r>
              <w:rPr>
                <w:noProof/>
                <w:webHidden/>
              </w:rPr>
              <w:instrText xml:space="preserve"> PAGEREF _Toc25235487 \h </w:instrText>
            </w:r>
            <w:r>
              <w:rPr>
                <w:noProof/>
                <w:webHidden/>
              </w:rPr>
            </w:r>
            <w:r>
              <w:rPr>
                <w:noProof/>
                <w:webHidden/>
              </w:rPr>
              <w:fldChar w:fldCharType="separate"/>
            </w:r>
            <w:r w:rsidR="00C26628">
              <w:rPr>
                <w:noProof/>
                <w:webHidden/>
              </w:rPr>
              <w:t>22</w:t>
            </w:r>
            <w:r>
              <w:rPr>
                <w:noProof/>
                <w:webHidden/>
              </w:rPr>
              <w:fldChar w:fldCharType="end"/>
            </w:r>
          </w:hyperlink>
        </w:p>
        <w:p w14:paraId="5C619860" w14:textId="5B5B2A75" w:rsidR="00B92BA9" w:rsidRDefault="00B92BA9">
          <w:pPr>
            <w:pStyle w:val="TOC3"/>
            <w:tabs>
              <w:tab w:val="left" w:pos="1100"/>
              <w:tab w:val="right" w:leader="dot" w:pos="9790"/>
            </w:tabs>
            <w:rPr>
              <w:rFonts w:asciiTheme="minorHAnsi" w:eastAsiaTheme="minorEastAsia" w:hAnsiTheme="minorHAnsi" w:cstheme="minorBidi"/>
              <w:noProof/>
              <w:sz w:val="22"/>
              <w:szCs w:val="22"/>
            </w:rPr>
          </w:pPr>
          <w:hyperlink w:anchor="_Toc25235488" w:history="1">
            <w:r w:rsidRPr="00837BFA">
              <w:rPr>
                <w:rStyle w:val="Hyperlink"/>
                <w:noProof/>
              </w:rPr>
              <w:t>5.8.1.</w:t>
            </w:r>
            <w:r>
              <w:rPr>
                <w:rFonts w:asciiTheme="minorHAnsi" w:eastAsiaTheme="minorEastAsia" w:hAnsiTheme="minorHAnsi" w:cstheme="minorBidi"/>
                <w:noProof/>
                <w:sz w:val="22"/>
                <w:szCs w:val="22"/>
              </w:rPr>
              <w:tab/>
            </w:r>
            <w:r w:rsidRPr="00837BFA">
              <w:rPr>
                <w:rStyle w:val="Hyperlink"/>
                <w:noProof/>
              </w:rPr>
              <w:t>General Attire</w:t>
            </w:r>
            <w:r>
              <w:rPr>
                <w:noProof/>
                <w:webHidden/>
              </w:rPr>
              <w:tab/>
            </w:r>
            <w:r>
              <w:rPr>
                <w:noProof/>
                <w:webHidden/>
              </w:rPr>
              <w:fldChar w:fldCharType="begin"/>
            </w:r>
            <w:r>
              <w:rPr>
                <w:noProof/>
                <w:webHidden/>
              </w:rPr>
              <w:instrText xml:space="preserve"> PAGEREF _Toc25235488 \h </w:instrText>
            </w:r>
            <w:r>
              <w:rPr>
                <w:noProof/>
                <w:webHidden/>
              </w:rPr>
            </w:r>
            <w:r>
              <w:rPr>
                <w:noProof/>
                <w:webHidden/>
              </w:rPr>
              <w:fldChar w:fldCharType="separate"/>
            </w:r>
            <w:r w:rsidR="00C26628">
              <w:rPr>
                <w:noProof/>
                <w:webHidden/>
              </w:rPr>
              <w:t>22</w:t>
            </w:r>
            <w:r>
              <w:rPr>
                <w:noProof/>
                <w:webHidden/>
              </w:rPr>
              <w:fldChar w:fldCharType="end"/>
            </w:r>
          </w:hyperlink>
        </w:p>
        <w:p w14:paraId="271F7B03" w14:textId="5A8FA43D" w:rsidR="00B92BA9" w:rsidRDefault="00B92BA9">
          <w:pPr>
            <w:pStyle w:val="TOC3"/>
            <w:tabs>
              <w:tab w:val="left" w:pos="1100"/>
              <w:tab w:val="right" w:leader="dot" w:pos="9790"/>
            </w:tabs>
            <w:rPr>
              <w:rFonts w:asciiTheme="minorHAnsi" w:eastAsiaTheme="minorEastAsia" w:hAnsiTheme="minorHAnsi" w:cstheme="minorBidi"/>
              <w:noProof/>
              <w:sz w:val="22"/>
              <w:szCs w:val="22"/>
            </w:rPr>
          </w:pPr>
          <w:hyperlink w:anchor="_Toc25235489" w:history="1">
            <w:r w:rsidRPr="00837BFA">
              <w:rPr>
                <w:rStyle w:val="Hyperlink"/>
                <w:noProof/>
              </w:rPr>
              <w:t>5.8.2.</w:t>
            </w:r>
            <w:r>
              <w:rPr>
                <w:rFonts w:asciiTheme="minorHAnsi" w:eastAsiaTheme="minorEastAsia" w:hAnsiTheme="minorHAnsi" w:cstheme="minorBidi"/>
                <w:noProof/>
                <w:sz w:val="22"/>
                <w:szCs w:val="22"/>
              </w:rPr>
              <w:tab/>
            </w:r>
            <w:r w:rsidRPr="00837BFA">
              <w:rPr>
                <w:rStyle w:val="Hyperlink"/>
                <w:noProof/>
              </w:rPr>
              <w:t>Foot Protection</w:t>
            </w:r>
            <w:r>
              <w:rPr>
                <w:noProof/>
                <w:webHidden/>
              </w:rPr>
              <w:tab/>
            </w:r>
            <w:r>
              <w:rPr>
                <w:noProof/>
                <w:webHidden/>
              </w:rPr>
              <w:fldChar w:fldCharType="begin"/>
            </w:r>
            <w:r>
              <w:rPr>
                <w:noProof/>
                <w:webHidden/>
              </w:rPr>
              <w:instrText xml:space="preserve"> PAGEREF _Toc25235489 \h </w:instrText>
            </w:r>
            <w:r>
              <w:rPr>
                <w:noProof/>
                <w:webHidden/>
              </w:rPr>
            </w:r>
            <w:r>
              <w:rPr>
                <w:noProof/>
                <w:webHidden/>
              </w:rPr>
              <w:fldChar w:fldCharType="separate"/>
            </w:r>
            <w:r w:rsidR="00C26628">
              <w:rPr>
                <w:noProof/>
                <w:webHidden/>
              </w:rPr>
              <w:t>22</w:t>
            </w:r>
            <w:r>
              <w:rPr>
                <w:noProof/>
                <w:webHidden/>
              </w:rPr>
              <w:fldChar w:fldCharType="end"/>
            </w:r>
          </w:hyperlink>
        </w:p>
        <w:p w14:paraId="7DBED749" w14:textId="3854DEC7" w:rsidR="00B92BA9" w:rsidRDefault="00B92BA9">
          <w:pPr>
            <w:pStyle w:val="TOC1"/>
            <w:tabs>
              <w:tab w:val="left" w:pos="400"/>
              <w:tab w:val="right" w:leader="dot" w:pos="9790"/>
            </w:tabs>
            <w:rPr>
              <w:rFonts w:asciiTheme="minorHAnsi" w:eastAsiaTheme="minorEastAsia" w:hAnsiTheme="minorHAnsi" w:cstheme="minorBidi"/>
              <w:noProof/>
              <w:sz w:val="22"/>
              <w:szCs w:val="22"/>
            </w:rPr>
          </w:pPr>
          <w:hyperlink w:anchor="_Toc25235490" w:history="1">
            <w:r w:rsidRPr="00837BFA">
              <w:rPr>
                <w:rStyle w:val="Hyperlink"/>
                <w:b/>
                <w:noProof/>
              </w:rPr>
              <w:t>6.</w:t>
            </w:r>
            <w:r>
              <w:rPr>
                <w:rFonts w:asciiTheme="minorHAnsi" w:eastAsiaTheme="minorEastAsia" w:hAnsiTheme="minorHAnsi" w:cstheme="minorBidi"/>
                <w:noProof/>
                <w:sz w:val="22"/>
                <w:szCs w:val="22"/>
              </w:rPr>
              <w:tab/>
            </w:r>
            <w:r w:rsidRPr="00837BFA">
              <w:rPr>
                <w:rStyle w:val="Hyperlink"/>
                <w:b/>
                <w:noProof/>
              </w:rPr>
              <w:t>Equipment, Maintenance, and Inspections</w:t>
            </w:r>
            <w:r>
              <w:rPr>
                <w:noProof/>
                <w:webHidden/>
              </w:rPr>
              <w:tab/>
            </w:r>
            <w:r>
              <w:rPr>
                <w:noProof/>
                <w:webHidden/>
              </w:rPr>
              <w:fldChar w:fldCharType="begin"/>
            </w:r>
            <w:r>
              <w:rPr>
                <w:noProof/>
                <w:webHidden/>
              </w:rPr>
              <w:instrText xml:space="preserve"> PAGEREF _Toc25235490 \h </w:instrText>
            </w:r>
            <w:r>
              <w:rPr>
                <w:noProof/>
                <w:webHidden/>
              </w:rPr>
            </w:r>
            <w:r>
              <w:rPr>
                <w:noProof/>
                <w:webHidden/>
              </w:rPr>
              <w:fldChar w:fldCharType="separate"/>
            </w:r>
            <w:r w:rsidR="00C26628">
              <w:rPr>
                <w:noProof/>
                <w:webHidden/>
              </w:rPr>
              <w:t>23</w:t>
            </w:r>
            <w:r>
              <w:rPr>
                <w:noProof/>
                <w:webHidden/>
              </w:rPr>
              <w:fldChar w:fldCharType="end"/>
            </w:r>
          </w:hyperlink>
        </w:p>
        <w:p w14:paraId="1D560A60" w14:textId="512490BC"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91" w:history="1">
            <w:r w:rsidRPr="00837BFA">
              <w:rPr>
                <w:rStyle w:val="Hyperlink"/>
                <w:noProof/>
              </w:rPr>
              <w:t>6.1.</w:t>
            </w:r>
            <w:r>
              <w:rPr>
                <w:rFonts w:asciiTheme="minorHAnsi" w:eastAsiaTheme="minorEastAsia" w:hAnsiTheme="minorHAnsi" w:cstheme="minorBidi"/>
                <w:noProof/>
                <w:sz w:val="22"/>
                <w:szCs w:val="22"/>
              </w:rPr>
              <w:tab/>
            </w:r>
            <w:r w:rsidRPr="00837BFA">
              <w:rPr>
                <w:rStyle w:val="Hyperlink"/>
                <w:noProof/>
              </w:rPr>
              <w:t>Fume Hoods</w:t>
            </w:r>
            <w:r>
              <w:rPr>
                <w:noProof/>
                <w:webHidden/>
              </w:rPr>
              <w:tab/>
            </w:r>
            <w:r>
              <w:rPr>
                <w:noProof/>
                <w:webHidden/>
              </w:rPr>
              <w:fldChar w:fldCharType="begin"/>
            </w:r>
            <w:r>
              <w:rPr>
                <w:noProof/>
                <w:webHidden/>
              </w:rPr>
              <w:instrText xml:space="preserve"> PAGEREF _Toc25235491 \h </w:instrText>
            </w:r>
            <w:r>
              <w:rPr>
                <w:noProof/>
                <w:webHidden/>
              </w:rPr>
            </w:r>
            <w:r>
              <w:rPr>
                <w:noProof/>
                <w:webHidden/>
              </w:rPr>
              <w:fldChar w:fldCharType="separate"/>
            </w:r>
            <w:r w:rsidR="00C26628">
              <w:rPr>
                <w:noProof/>
                <w:webHidden/>
              </w:rPr>
              <w:t>23</w:t>
            </w:r>
            <w:r>
              <w:rPr>
                <w:noProof/>
                <w:webHidden/>
              </w:rPr>
              <w:fldChar w:fldCharType="end"/>
            </w:r>
          </w:hyperlink>
        </w:p>
        <w:p w14:paraId="08D8CC49" w14:textId="32F0D940"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92" w:history="1">
            <w:r w:rsidRPr="00837BFA">
              <w:rPr>
                <w:rStyle w:val="Hyperlink"/>
                <w:noProof/>
              </w:rPr>
              <w:t>6.2.</w:t>
            </w:r>
            <w:r>
              <w:rPr>
                <w:rFonts w:asciiTheme="minorHAnsi" w:eastAsiaTheme="minorEastAsia" w:hAnsiTheme="minorHAnsi" w:cstheme="minorBidi"/>
                <w:noProof/>
                <w:sz w:val="22"/>
                <w:szCs w:val="22"/>
              </w:rPr>
              <w:tab/>
            </w:r>
            <w:r w:rsidRPr="00837BFA">
              <w:rPr>
                <w:rStyle w:val="Hyperlink"/>
                <w:noProof/>
              </w:rPr>
              <w:t>Safety Showers and Eyewash Stations</w:t>
            </w:r>
            <w:r>
              <w:rPr>
                <w:noProof/>
                <w:webHidden/>
              </w:rPr>
              <w:tab/>
            </w:r>
            <w:r>
              <w:rPr>
                <w:noProof/>
                <w:webHidden/>
              </w:rPr>
              <w:fldChar w:fldCharType="begin"/>
            </w:r>
            <w:r>
              <w:rPr>
                <w:noProof/>
                <w:webHidden/>
              </w:rPr>
              <w:instrText xml:space="preserve"> PAGEREF _Toc25235492 \h </w:instrText>
            </w:r>
            <w:r>
              <w:rPr>
                <w:noProof/>
                <w:webHidden/>
              </w:rPr>
            </w:r>
            <w:r>
              <w:rPr>
                <w:noProof/>
                <w:webHidden/>
              </w:rPr>
              <w:fldChar w:fldCharType="separate"/>
            </w:r>
            <w:r w:rsidR="00C26628">
              <w:rPr>
                <w:noProof/>
                <w:webHidden/>
              </w:rPr>
              <w:t>23</w:t>
            </w:r>
            <w:r>
              <w:rPr>
                <w:noProof/>
                <w:webHidden/>
              </w:rPr>
              <w:fldChar w:fldCharType="end"/>
            </w:r>
          </w:hyperlink>
        </w:p>
        <w:p w14:paraId="0021C3F8" w14:textId="7D5E0840"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93" w:history="1">
            <w:r w:rsidRPr="00837BFA">
              <w:rPr>
                <w:rStyle w:val="Hyperlink"/>
                <w:noProof/>
              </w:rPr>
              <w:t>6.3.</w:t>
            </w:r>
            <w:r>
              <w:rPr>
                <w:rFonts w:asciiTheme="minorHAnsi" w:eastAsiaTheme="minorEastAsia" w:hAnsiTheme="minorHAnsi" w:cstheme="minorBidi"/>
                <w:noProof/>
                <w:sz w:val="22"/>
                <w:szCs w:val="22"/>
              </w:rPr>
              <w:tab/>
            </w:r>
            <w:r w:rsidRPr="00837BFA">
              <w:rPr>
                <w:rStyle w:val="Hyperlink"/>
                <w:noProof/>
              </w:rPr>
              <w:t>Inspections</w:t>
            </w:r>
            <w:r>
              <w:rPr>
                <w:noProof/>
                <w:webHidden/>
              </w:rPr>
              <w:tab/>
            </w:r>
            <w:r>
              <w:rPr>
                <w:noProof/>
                <w:webHidden/>
              </w:rPr>
              <w:fldChar w:fldCharType="begin"/>
            </w:r>
            <w:r>
              <w:rPr>
                <w:noProof/>
                <w:webHidden/>
              </w:rPr>
              <w:instrText xml:space="preserve"> PAGEREF _Toc25235493 \h </w:instrText>
            </w:r>
            <w:r>
              <w:rPr>
                <w:noProof/>
                <w:webHidden/>
              </w:rPr>
            </w:r>
            <w:r>
              <w:rPr>
                <w:noProof/>
                <w:webHidden/>
              </w:rPr>
              <w:fldChar w:fldCharType="separate"/>
            </w:r>
            <w:r w:rsidR="00C26628">
              <w:rPr>
                <w:noProof/>
                <w:webHidden/>
              </w:rPr>
              <w:t>23</w:t>
            </w:r>
            <w:r>
              <w:rPr>
                <w:noProof/>
                <w:webHidden/>
              </w:rPr>
              <w:fldChar w:fldCharType="end"/>
            </w:r>
          </w:hyperlink>
        </w:p>
        <w:p w14:paraId="2A67C475" w14:textId="20176FDA" w:rsidR="00B92BA9" w:rsidRDefault="00B92BA9">
          <w:pPr>
            <w:pStyle w:val="TOC1"/>
            <w:tabs>
              <w:tab w:val="left" w:pos="400"/>
              <w:tab w:val="right" w:leader="dot" w:pos="9790"/>
            </w:tabs>
            <w:rPr>
              <w:rFonts w:asciiTheme="minorHAnsi" w:eastAsiaTheme="minorEastAsia" w:hAnsiTheme="minorHAnsi" w:cstheme="minorBidi"/>
              <w:noProof/>
              <w:sz w:val="22"/>
              <w:szCs w:val="22"/>
            </w:rPr>
          </w:pPr>
          <w:hyperlink w:anchor="_Toc25235494" w:history="1">
            <w:r w:rsidRPr="00837BFA">
              <w:rPr>
                <w:rStyle w:val="Hyperlink"/>
                <w:b/>
                <w:noProof/>
              </w:rPr>
              <w:t>7.</w:t>
            </w:r>
            <w:r>
              <w:rPr>
                <w:rFonts w:asciiTheme="minorHAnsi" w:eastAsiaTheme="minorEastAsia" w:hAnsiTheme="minorHAnsi" w:cstheme="minorBidi"/>
                <w:noProof/>
                <w:sz w:val="22"/>
                <w:szCs w:val="22"/>
              </w:rPr>
              <w:tab/>
            </w:r>
            <w:r w:rsidRPr="00837BFA">
              <w:rPr>
                <w:rStyle w:val="Hyperlink"/>
                <w:b/>
                <w:noProof/>
              </w:rPr>
              <w:t>Information and Training</w:t>
            </w:r>
            <w:r>
              <w:rPr>
                <w:noProof/>
                <w:webHidden/>
              </w:rPr>
              <w:tab/>
            </w:r>
            <w:r>
              <w:rPr>
                <w:noProof/>
                <w:webHidden/>
              </w:rPr>
              <w:fldChar w:fldCharType="begin"/>
            </w:r>
            <w:r>
              <w:rPr>
                <w:noProof/>
                <w:webHidden/>
              </w:rPr>
              <w:instrText xml:space="preserve"> PAGEREF _Toc25235494 \h </w:instrText>
            </w:r>
            <w:r>
              <w:rPr>
                <w:noProof/>
                <w:webHidden/>
              </w:rPr>
            </w:r>
            <w:r>
              <w:rPr>
                <w:noProof/>
                <w:webHidden/>
              </w:rPr>
              <w:fldChar w:fldCharType="separate"/>
            </w:r>
            <w:r w:rsidR="00C26628">
              <w:rPr>
                <w:noProof/>
                <w:webHidden/>
              </w:rPr>
              <w:t>24</w:t>
            </w:r>
            <w:r>
              <w:rPr>
                <w:noProof/>
                <w:webHidden/>
              </w:rPr>
              <w:fldChar w:fldCharType="end"/>
            </w:r>
          </w:hyperlink>
        </w:p>
        <w:p w14:paraId="69E87B4B" w14:textId="097B67CE"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95" w:history="1">
            <w:r w:rsidRPr="00837BFA">
              <w:rPr>
                <w:rStyle w:val="Hyperlink"/>
                <w:noProof/>
              </w:rPr>
              <w:t>7.1.</w:t>
            </w:r>
            <w:r>
              <w:rPr>
                <w:rFonts w:asciiTheme="minorHAnsi" w:eastAsiaTheme="minorEastAsia" w:hAnsiTheme="minorHAnsi" w:cstheme="minorBidi"/>
                <w:noProof/>
                <w:sz w:val="22"/>
                <w:szCs w:val="22"/>
              </w:rPr>
              <w:tab/>
            </w:r>
            <w:r w:rsidRPr="00837BFA">
              <w:rPr>
                <w:rStyle w:val="Hyperlink"/>
                <w:noProof/>
              </w:rPr>
              <w:t>Information</w:t>
            </w:r>
            <w:r>
              <w:rPr>
                <w:noProof/>
                <w:webHidden/>
              </w:rPr>
              <w:tab/>
            </w:r>
            <w:r>
              <w:rPr>
                <w:noProof/>
                <w:webHidden/>
              </w:rPr>
              <w:fldChar w:fldCharType="begin"/>
            </w:r>
            <w:r>
              <w:rPr>
                <w:noProof/>
                <w:webHidden/>
              </w:rPr>
              <w:instrText xml:space="preserve"> PAGEREF _Toc25235495 \h </w:instrText>
            </w:r>
            <w:r>
              <w:rPr>
                <w:noProof/>
                <w:webHidden/>
              </w:rPr>
            </w:r>
            <w:r>
              <w:rPr>
                <w:noProof/>
                <w:webHidden/>
              </w:rPr>
              <w:fldChar w:fldCharType="separate"/>
            </w:r>
            <w:r w:rsidR="00C26628">
              <w:rPr>
                <w:noProof/>
                <w:webHidden/>
              </w:rPr>
              <w:t>24</w:t>
            </w:r>
            <w:r>
              <w:rPr>
                <w:noProof/>
                <w:webHidden/>
              </w:rPr>
              <w:fldChar w:fldCharType="end"/>
            </w:r>
          </w:hyperlink>
        </w:p>
        <w:p w14:paraId="16CEDCB7" w14:textId="554031FD"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96" w:history="1">
            <w:r w:rsidRPr="00837BFA">
              <w:rPr>
                <w:rStyle w:val="Hyperlink"/>
                <w:noProof/>
              </w:rPr>
              <w:t>7.2.</w:t>
            </w:r>
            <w:r>
              <w:rPr>
                <w:rFonts w:asciiTheme="minorHAnsi" w:eastAsiaTheme="minorEastAsia" w:hAnsiTheme="minorHAnsi" w:cstheme="minorBidi"/>
                <w:noProof/>
                <w:sz w:val="22"/>
                <w:szCs w:val="22"/>
              </w:rPr>
              <w:tab/>
            </w:r>
            <w:r w:rsidRPr="00837BFA">
              <w:rPr>
                <w:rStyle w:val="Hyperlink"/>
                <w:noProof/>
              </w:rPr>
              <w:t>Training</w:t>
            </w:r>
            <w:r>
              <w:rPr>
                <w:noProof/>
                <w:webHidden/>
              </w:rPr>
              <w:tab/>
            </w:r>
            <w:r>
              <w:rPr>
                <w:noProof/>
                <w:webHidden/>
              </w:rPr>
              <w:fldChar w:fldCharType="begin"/>
            </w:r>
            <w:r>
              <w:rPr>
                <w:noProof/>
                <w:webHidden/>
              </w:rPr>
              <w:instrText xml:space="preserve"> PAGEREF _Toc25235496 \h </w:instrText>
            </w:r>
            <w:r>
              <w:rPr>
                <w:noProof/>
                <w:webHidden/>
              </w:rPr>
            </w:r>
            <w:r>
              <w:rPr>
                <w:noProof/>
                <w:webHidden/>
              </w:rPr>
              <w:fldChar w:fldCharType="separate"/>
            </w:r>
            <w:r w:rsidR="00C26628">
              <w:rPr>
                <w:noProof/>
                <w:webHidden/>
              </w:rPr>
              <w:t>24</w:t>
            </w:r>
            <w:r>
              <w:rPr>
                <w:noProof/>
                <w:webHidden/>
              </w:rPr>
              <w:fldChar w:fldCharType="end"/>
            </w:r>
          </w:hyperlink>
        </w:p>
        <w:p w14:paraId="18F6249C" w14:textId="66F21500"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97" w:history="1">
            <w:r w:rsidRPr="00837BFA">
              <w:rPr>
                <w:rStyle w:val="Hyperlink"/>
                <w:noProof/>
              </w:rPr>
              <w:t>7.3.</w:t>
            </w:r>
            <w:r>
              <w:rPr>
                <w:rFonts w:asciiTheme="minorHAnsi" w:eastAsiaTheme="minorEastAsia" w:hAnsiTheme="minorHAnsi" w:cstheme="minorBidi"/>
                <w:noProof/>
                <w:sz w:val="22"/>
                <w:szCs w:val="22"/>
              </w:rPr>
              <w:tab/>
            </w:r>
            <w:r w:rsidRPr="00837BFA">
              <w:rPr>
                <w:rStyle w:val="Hyperlink"/>
                <w:noProof/>
              </w:rPr>
              <w:t>Frequency of Training</w:t>
            </w:r>
            <w:r>
              <w:rPr>
                <w:noProof/>
                <w:webHidden/>
              </w:rPr>
              <w:tab/>
            </w:r>
            <w:r>
              <w:rPr>
                <w:noProof/>
                <w:webHidden/>
              </w:rPr>
              <w:fldChar w:fldCharType="begin"/>
            </w:r>
            <w:r>
              <w:rPr>
                <w:noProof/>
                <w:webHidden/>
              </w:rPr>
              <w:instrText xml:space="preserve"> PAGEREF _Toc25235497 \h </w:instrText>
            </w:r>
            <w:r>
              <w:rPr>
                <w:noProof/>
                <w:webHidden/>
              </w:rPr>
            </w:r>
            <w:r>
              <w:rPr>
                <w:noProof/>
                <w:webHidden/>
              </w:rPr>
              <w:fldChar w:fldCharType="separate"/>
            </w:r>
            <w:r w:rsidR="00C26628">
              <w:rPr>
                <w:noProof/>
                <w:webHidden/>
              </w:rPr>
              <w:t>24</w:t>
            </w:r>
            <w:r>
              <w:rPr>
                <w:noProof/>
                <w:webHidden/>
              </w:rPr>
              <w:fldChar w:fldCharType="end"/>
            </w:r>
          </w:hyperlink>
        </w:p>
        <w:p w14:paraId="35E73D21" w14:textId="112B2A10"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498" w:history="1">
            <w:r w:rsidRPr="00837BFA">
              <w:rPr>
                <w:rStyle w:val="Hyperlink"/>
                <w:noProof/>
              </w:rPr>
              <w:t>7.4.</w:t>
            </w:r>
            <w:r>
              <w:rPr>
                <w:rFonts w:asciiTheme="minorHAnsi" w:eastAsiaTheme="minorEastAsia" w:hAnsiTheme="minorHAnsi" w:cstheme="minorBidi"/>
                <w:noProof/>
                <w:sz w:val="22"/>
                <w:szCs w:val="22"/>
              </w:rPr>
              <w:tab/>
            </w:r>
            <w:r w:rsidRPr="00837BFA">
              <w:rPr>
                <w:rStyle w:val="Hyperlink"/>
                <w:noProof/>
              </w:rPr>
              <w:t>Recordkeeping</w:t>
            </w:r>
            <w:r>
              <w:rPr>
                <w:noProof/>
                <w:webHidden/>
              </w:rPr>
              <w:tab/>
            </w:r>
            <w:r>
              <w:rPr>
                <w:noProof/>
                <w:webHidden/>
              </w:rPr>
              <w:fldChar w:fldCharType="begin"/>
            </w:r>
            <w:r>
              <w:rPr>
                <w:noProof/>
                <w:webHidden/>
              </w:rPr>
              <w:instrText xml:space="preserve"> PAGEREF _Toc25235498 \h </w:instrText>
            </w:r>
            <w:r>
              <w:rPr>
                <w:noProof/>
                <w:webHidden/>
              </w:rPr>
            </w:r>
            <w:r>
              <w:rPr>
                <w:noProof/>
                <w:webHidden/>
              </w:rPr>
              <w:fldChar w:fldCharType="separate"/>
            </w:r>
            <w:r w:rsidR="00C26628">
              <w:rPr>
                <w:noProof/>
                <w:webHidden/>
              </w:rPr>
              <w:t>24</w:t>
            </w:r>
            <w:r>
              <w:rPr>
                <w:noProof/>
                <w:webHidden/>
              </w:rPr>
              <w:fldChar w:fldCharType="end"/>
            </w:r>
          </w:hyperlink>
        </w:p>
        <w:p w14:paraId="0320E745" w14:textId="5DC26573" w:rsidR="00B92BA9" w:rsidRDefault="00B92BA9">
          <w:pPr>
            <w:pStyle w:val="TOC1"/>
            <w:tabs>
              <w:tab w:val="left" w:pos="400"/>
              <w:tab w:val="right" w:leader="dot" w:pos="9790"/>
            </w:tabs>
            <w:rPr>
              <w:rFonts w:asciiTheme="minorHAnsi" w:eastAsiaTheme="minorEastAsia" w:hAnsiTheme="minorHAnsi" w:cstheme="minorBidi"/>
              <w:noProof/>
              <w:sz w:val="22"/>
              <w:szCs w:val="22"/>
            </w:rPr>
          </w:pPr>
          <w:hyperlink w:anchor="_Toc25235499" w:history="1">
            <w:r w:rsidRPr="00837BFA">
              <w:rPr>
                <w:rStyle w:val="Hyperlink"/>
                <w:b/>
                <w:noProof/>
              </w:rPr>
              <w:t>8.</w:t>
            </w:r>
            <w:r>
              <w:rPr>
                <w:rFonts w:asciiTheme="minorHAnsi" w:eastAsiaTheme="minorEastAsia" w:hAnsiTheme="minorHAnsi" w:cstheme="minorBidi"/>
                <w:noProof/>
                <w:sz w:val="22"/>
                <w:szCs w:val="22"/>
              </w:rPr>
              <w:tab/>
            </w:r>
            <w:r w:rsidRPr="00837BFA">
              <w:rPr>
                <w:rStyle w:val="Hyperlink"/>
                <w:b/>
                <w:noProof/>
              </w:rPr>
              <w:t>Medical Consultation and Examinations</w:t>
            </w:r>
            <w:r>
              <w:rPr>
                <w:noProof/>
                <w:webHidden/>
              </w:rPr>
              <w:tab/>
            </w:r>
            <w:r>
              <w:rPr>
                <w:noProof/>
                <w:webHidden/>
              </w:rPr>
              <w:fldChar w:fldCharType="begin"/>
            </w:r>
            <w:r>
              <w:rPr>
                <w:noProof/>
                <w:webHidden/>
              </w:rPr>
              <w:instrText xml:space="preserve"> PAGEREF _Toc25235499 \h </w:instrText>
            </w:r>
            <w:r>
              <w:rPr>
                <w:noProof/>
                <w:webHidden/>
              </w:rPr>
            </w:r>
            <w:r>
              <w:rPr>
                <w:noProof/>
                <w:webHidden/>
              </w:rPr>
              <w:fldChar w:fldCharType="separate"/>
            </w:r>
            <w:r w:rsidR="00C26628">
              <w:rPr>
                <w:noProof/>
                <w:webHidden/>
              </w:rPr>
              <w:t>25</w:t>
            </w:r>
            <w:r>
              <w:rPr>
                <w:noProof/>
                <w:webHidden/>
              </w:rPr>
              <w:fldChar w:fldCharType="end"/>
            </w:r>
          </w:hyperlink>
        </w:p>
        <w:p w14:paraId="2054F219" w14:textId="6917B06E"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500" w:history="1">
            <w:r w:rsidRPr="00837BFA">
              <w:rPr>
                <w:rStyle w:val="Hyperlink"/>
                <w:noProof/>
              </w:rPr>
              <w:t>8.1.</w:t>
            </w:r>
            <w:r>
              <w:rPr>
                <w:rFonts w:asciiTheme="minorHAnsi" w:eastAsiaTheme="minorEastAsia" w:hAnsiTheme="minorHAnsi" w:cstheme="minorBidi"/>
                <w:noProof/>
                <w:sz w:val="22"/>
                <w:szCs w:val="22"/>
              </w:rPr>
              <w:tab/>
            </w:r>
            <w:r w:rsidRPr="00837BFA">
              <w:rPr>
                <w:rStyle w:val="Hyperlink"/>
                <w:noProof/>
              </w:rPr>
              <w:t>Opportunity for Medical Attention</w:t>
            </w:r>
            <w:r>
              <w:rPr>
                <w:noProof/>
                <w:webHidden/>
              </w:rPr>
              <w:tab/>
            </w:r>
            <w:r>
              <w:rPr>
                <w:noProof/>
                <w:webHidden/>
              </w:rPr>
              <w:fldChar w:fldCharType="begin"/>
            </w:r>
            <w:r>
              <w:rPr>
                <w:noProof/>
                <w:webHidden/>
              </w:rPr>
              <w:instrText xml:space="preserve"> PAGEREF _Toc25235500 \h </w:instrText>
            </w:r>
            <w:r>
              <w:rPr>
                <w:noProof/>
                <w:webHidden/>
              </w:rPr>
            </w:r>
            <w:r>
              <w:rPr>
                <w:noProof/>
                <w:webHidden/>
              </w:rPr>
              <w:fldChar w:fldCharType="separate"/>
            </w:r>
            <w:r w:rsidR="00C26628">
              <w:rPr>
                <w:noProof/>
                <w:webHidden/>
              </w:rPr>
              <w:t>25</w:t>
            </w:r>
            <w:r>
              <w:rPr>
                <w:noProof/>
                <w:webHidden/>
              </w:rPr>
              <w:fldChar w:fldCharType="end"/>
            </w:r>
          </w:hyperlink>
        </w:p>
        <w:p w14:paraId="75D86D1E" w14:textId="2478676B"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501" w:history="1">
            <w:r w:rsidRPr="00837BFA">
              <w:rPr>
                <w:rStyle w:val="Hyperlink"/>
                <w:noProof/>
              </w:rPr>
              <w:t>8.2.</w:t>
            </w:r>
            <w:r>
              <w:rPr>
                <w:rFonts w:asciiTheme="minorHAnsi" w:eastAsiaTheme="minorEastAsia" w:hAnsiTheme="minorHAnsi" w:cstheme="minorBidi"/>
                <w:noProof/>
                <w:sz w:val="22"/>
                <w:szCs w:val="22"/>
              </w:rPr>
              <w:tab/>
            </w:r>
            <w:r w:rsidRPr="00837BFA">
              <w:rPr>
                <w:rStyle w:val="Hyperlink"/>
                <w:noProof/>
              </w:rPr>
              <w:t>Medical Surveillance</w:t>
            </w:r>
            <w:r>
              <w:rPr>
                <w:noProof/>
                <w:webHidden/>
              </w:rPr>
              <w:tab/>
            </w:r>
            <w:r>
              <w:rPr>
                <w:noProof/>
                <w:webHidden/>
              </w:rPr>
              <w:fldChar w:fldCharType="begin"/>
            </w:r>
            <w:r>
              <w:rPr>
                <w:noProof/>
                <w:webHidden/>
              </w:rPr>
              <w:instrText xml:space="preserve"> PAGEREF _Toc25235501 \h </w:instrText>
            </w:r>
            <w:r>
              <w:rPr>
                <w:noProof/>
                <w:webHidden/>
              </w:rPr>
            </w:r>
            <w:r>
              <w:rPr>
                <w:noProof/>
                <w:webHidden/>
              </w:rPr>
              <w:fldChar w:fldCharType="separate"/>
            </w:r>
            <w:r w:rsidR="00C26628">
              <w:rPr>
                <w:noProof/>
                <w:webHidden/>
              </w:rPr>
              <w:t>25</w:t>
            </w:r>
            <w:r>
              <w:rPr>
                <w:noProof/>
                <w:webHidden/>
              </w:rPr>
              <w:fldChar w:fldCharType="end"/>
            </w:r>
          </w:hyperlink>
        </w:p>
        <w:p w14:paraId="0ADF060C" w14:textId="182311B7"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502" w:history="1">
            <w:r w:rsidRPr="00837BFA">
              <w:rPr>
                <w:rStyle w:val="Hyperlink"/>
                <w:noProof/>
              </w:rPr>
              <w:t>8.3.</w:t>
            </w:r>
            <w:r>
              <w:rPr>
                <w:rFonts w:asciiTheme="minorHAnsi" w:eastAsiaTheme="minorEastAsia" w:hAnsiTheme="minorHAnsi" w:cstheme="minorBidi"/>
                <w:noProof/>
                <w:sz w:val="22"/>
                <w:szCs w:val="22"/>
              </w:rPr>
              <w:tab/>
            </w:r>
            <w:r w:rsidRPr="00837BFA">
              <w:rPr>
                <w:rStyle w:val="Hyperlink"/>
                <w:noProof/>
              </w:rPr>
              <w:t>Information Provided to the Physician</w:t>
            </w:r>
            <w:r>
              <w:rPr>
                <w:noProof/>
                <w:webHidden/>
              </w:rPr>
              <w:tab/>
            </w:r>
            <w:r>
              <w:rPr>
                <w:noProof/>
                <w:webHidden/>
              </w:rPr>
              <w:fldChar w:fldCharType="begin"/>
            </w:r>
            <w:r>
              <w:rPr>
                <w:noProof/>
                <w:webHidden/>
              </w:rPr>
              <w:instrText xml:space="preserve"> PAGEREF _Toc25235502 \h </w:instrText>
            </w:r>
            <w:r>
              <w:rPr>
                <w:noProof/>
                <w:webHidden/>
              </w:rPr>
            </w:r>
            <w:r>
              <w:rPr>
                <w:noProof/>
                <w:webHidden/>
              </w:rPr>
              <w:fldChar w:fldCharType="separate"/>
            </w:r>
            <w:r w:rsidR="00C26628">
              <w:rPr>
                <w:noProof/>
                <w:webHidden/>
              </w:rPr>
              <w:t>25</w:t>
            </w:r>
            <w:r>
              <w:rPr>
                <w:noProof/>
                <w:webHidden/>
              </w:rPr>
              <w:fldChar w:fldCharType="end"/>
            </w:r>
          </w:hyperlink>
        </w:p>
        <w:p w14:paraId="28F7AE70" w14:textId="72F5AA5D" w:rsidR="00B92BA9" w:rsidRDefault="00B92BA9">
          <w:pPr>
            <w:pStyle w:val="TOC2"/>
            <w:tabs>
              <w:tab w:val="left" w:pos="880"/>
              <w:tab w:val="right" w:leader="dot" w:pos="9790"/>
            </w:tabs>
            <w:rPr>
              <w:rFonts w:asciiTheme="minorHAnsi" w:eastAsiaTheme="minorEastAsia" w:hAnsiTheme="minorHAnsi" w:cstheme="minorBidi"/>
              <w:noProof/>
              <w:sz w:val="22"/>
              <w:szCs w:val="22"/>
            </w:rPr>
          </w:pPr>
          <w:hyperlink w:anchor="_Toc25235503" w:history="1">
            <w:r w:rsidRPr="00837BFA">
              <w:rPr>
                <w:rStyle w:val="Hyperlink"/>
                <w:noProof/>
              </w:rPr>
              <w:t>8.4.</w:t>
            </w:r>
            <w:r>
              <w:rPr>
                <w:rFonts w:asciiTheme="minorHAnsi" w:eastAsiaTheme="minorEastAsia" w:hAnsiTheme="minorHAnsi" w:cstheme="minorBidi"/>
                <w:noProof/>
                <w:sz w:val="22"/>
                <w:szCs w:val="22"/>
              </w:rPr>
              <w:tab/>
            </w:r>
            <w:r w:rsidRPr="00837BFA">
              <w:rPr>
                <w:rStyle w:val="Hyperlink"/>
                <w:noProof/>
              </w:rPr>
              <w:t>Physician's Written Opinion</w:t>
            </w:r>
            <w:r>
              <w:rPr>
                <w:noProof/>
                <w:webHidden/>
              </w:rPr>
              <w:tab/>
            </w:r>
            <w:r>
              <w:rPr>
                <w:noProof/>
                <w:webHidden/>
              </w:rPr>
              <w:fldChar w:fldCharType="begin"/>
            </w:r>
            <w:r>
              <w:rPr>
                <w:noProof/>
                <w:webHidden/>
              </w:rPr>
              <w:instrText xml:space="preserve"> PAGEREF _Toc25235503 \h </w:instrText>
            </w:r>
            <w:r>
              <w:rPr>
                <w:noProof/>
                <w:webHidden/>
              </w:rPr>
            </w:r>
            <w:r>
              <w:rPr>
                <w:noProof/>
                <w:webHidden/>
              </w:rPr>
              <w:fldChar w:fldCharType="separate"/>
            </w:r>
            <w:r w:rsidR="00C26628">
              <w:rPr>
                <w:noProof/>
                <w:webHidden/>
              </w:rPr>
              <w:t>25</w:t>
            </w:r>
            <w:r>
              <w:rPr>
                <w:noProof/>
                <w:webHidden/>
              </w:rPr>
              <w:fldChar w:fldCharType="end"/>
            </w:r>
          </w:hyperlink>
        </w:p>
        <w:p w14:paraId="0EB48380" w14:textId="22FD9669" w:rsidR="00DC59BA" w:rsidRDefault="006254FB">
          <w:pPr>
            <w:rPr>
              <w:b/>
              <w:bCs/>
              <w:noProof/>
            </w:rPr>
          </w:pPr>
          <w:r>
            <w:rPr>
              <w:b/>
              <w:bCs/>
              <w:noProof/>
            </w:rPr>
            <w:fldChar w:fldCharType="end"/>
          </w:r>
        </w:p>
        <w:p w14:paraId="7AB076C7" w14:textId="4691EB6F" w:rsidR="006254FB" w:rsidRPr="00DC59BA" w:rsidRDefault="00DC59BA">
          <w:pPr>
            <w:rPr>
              <w:b/>
              <w:bCs/>
              <w:noProof/>
            </w:rPr>
          </w:pPr>
          <w:r>
            <w:rPr>
              <w:b/>
              <w:bCs/>
              <w:noProof/>
            </w:rPr>
            <w:br w:type="page"/>
          </w:r>
        </w:p>
      </w:sdtContent>
    </w:sdt>
    <w:p w14:paraId="6840B031" w14:textId="14E5B8C0" w:rsidR="006254FB" w:rsidRPr="006254FB" w:rsidRDefault="006254FB" w:rsidP="006254FB">
      <w:pPr>
        <w:rPr>
          <w:w w:val="107"/>
          <w:sz w:val="24"/>
          <w:szCs w:val="24"/>
        </w:rPr>
      </w:pPr>
    </w:p>
    <w:p w14:paraId="04FA269F" w14:textId="77BAFF2A" w:rsidR="006E2F3E" w:rsidRPr="00E651E2" w:rsidRDefault="00041B81" w:rsidP="00750436">
      <w:pPr>
        <w:pStyle w:val="ListParagraph"/>
        <w:numPr>
          <w:ilvl w:val="0"/>
          <w:numId w:val="3"/>
        </w:numPr>
        <w:outlineLvl w:val="0"/>
        <w:rPr>
          <w:b/>
          <w:sz w:val="24"/>
          <w:szCs w:val="24"/>
          <w:u w:val="single"/>
        </w:rPr>
      </w:pPr>
      <w:bookmarkStart w:id="0" w:name="_Toc25235428"/>
      <w:r>
        <w:rPr>
          <w:b/>
          <w:sz w:val="24"/>
          <w:szCs w:val="24"/>
          <w:u w:val="single"/>
        </w:rPr>
        <w:t>Community College of Rhode Island</w:t>
      </w:r>
      <w:r w:rsidR="00D55C44">
        <w:rPr>
          <w:b/>
          <w:sz w:val="24"/>
          <w:szCs w:val="24"/>
          <w:u w:val="single"/>
        </w:rPr>
        <w:t xml:space="preserve"> –</w:t>
      </w:r>
      <w:r w:rsidR="00160A39" w:rsidRPr="00E651E2">
        <w:rPr>
          <w:b/>
          <w:sz w:val="24"/>
          <w:szCs w:val="24"/>
          <w:u w:val="single"/>
        </w:rPr>
        <w:t xml:space="preserve"> Commitment to Safety</w:t>
      </w:r>
      <w:bookmarkEnd w:id="0"/>
    </w:p>
    <w:p w14:paraId="2B39807B" w14:textId="77777777" w:rsidR="00E651E2" w:rsidRPr="00E651E2" w:rsidRDefault="00E651E2" w:rsidP="00E651E2">
      <w:pPr>
        <w:outlineLvl w:val="0"/>
        <w:rPr>
          <w:sz w:val="24"/>
          <w:szCs w:val="24"/>
        </w:rPr>
      </w:pPr>
    </w:p>
    <w:p w14:paraId="3A391914" w14:textId="77777777" w:rsidR="00F14F31" w:rsidRDefault="00F14F31" w:rsidP="00F14F31">
      <w:pPr>
        <w:pStyle w:val="ListParagraph"/>
        <w:numPr>
          <w:ilvl w:val="1"/>
          <w:numId w:val="3"/>
        </w:numPr>
        <w:outlineLvl w:val="1"/>
        <w:rPr>
          <w:sz w:val="24"/>
          <w:szCs w:val="24"/>
        </w:rPr>
      </w:pPr>
      <w:bookmarkStart w:id="1" w:name="_Toc25235429"/>
      <w:r>
        <w:rPr>
          <w:sz w:val="24"/>
          <w:szCs w:val="24"/>
        </w:rPr>
        <w:t>Commitment</w:t>
      </w:r>
      <w:bookmarkEnd w:id="1"/>
    </w:p>
    <w:p w14:paraId="02A849BA" w14:textId="77777777" w:rsidR="00F14F31" w:rsidRDefault="00F14F31" w:rsidP="00F14F31">
      <w:pPr>
        <w:ind w:firstLine="360"/>
        <w:rPr>
          <w:sz w:val="24"/>
          <w:szCs w:val="24"/>
        </w:rPr>
      </w:pPr>
    </w:p>
    <w:p w14:paraId="0BA852B2" w14:textId="20D3658C" w:rsidR="006E2F3E" w:rsidRPr="00F14F31" w:rsidRDefault="00041B81" w:rsidP="001635D3">
      <w:pPr>
        <w:ind w:firstLine="720"/>
        <w:rPr>
          <w:sz w:val="24"/>
          <w:szCs w:val="24"/>
        </w:rPr>
      </w:pPr>
      <w:r>
        <w:rPr>
          <w:sz w:val="24"/>
          <w:szCs w:val="24"/>
        </w:rPr>
        <w:t>Community College of Rhode Island</w:t>
      </w:r>
      <w:r w:rsidR="00CF211D">
        <w:rPr>
          <w:sz w:val="24"/>
          <w:szCs w:val="24"/>
        </w:rPr>
        <w:t xml:space="preserve"> (</w:t>
      </w:r>
      <w:r>
        <w:rPr>
          <w:sz w:val="24"/>
          <w:szCs w:val="24"/>
        </w:rPr>
        <w:t>CCRI)</w:t>
      </w:r>
      <w:r w:rsidR="00160A39" w:rsidRPr="00F14F31">
        <w:rPr>
          <w:sz w:val="24"/>
          <w:szCs w:val="24"/>
        </w:rPr>
        <w:t xml:space="preserve"> aims to provide a safe and healthy work environment in accordance with the Occupational Safety and Health Act (OSHA) 29 CFR 1910.1450 “Occupational Exposure to Hazardous Chemicals in Laboratories” also known as the Laboratory Standard.  Commitment to health and safety is the responsibility of individuals at all levels to protect the safety and health of all </w:t>
      </w:r>
      <w:r w:rsidR="00D55C44" w:rsidRPr="00F14F31">
        <w:rPr>
          <w:sz w:val="24"/>
          <w:szCs w:val="24"/>
        </w:rPr>
        <w:t xml:space="preserve">students, </w:t>
      </w:r>
      <w:r w:rsidR="00160A39" w:rsidRPr="00F14F31">
        <w:rPr>
          <w:sz w:val="24"/>
          <w:szCs w:val="24"/>
        </w:rPr>
        <w:t>employees, personnel, and the environment.</w:t>
      </w:r>
      <w:r w:rsidR="00F14F31">
        <w:rPr>
          <w:sz w:val="24"/>
          <w:szCs w:val="24"/>
        </w:rPr>
        <w:br/>
      </w:r>
    </w:p>
    <w:p w14:paraId="53791B3A" w14:textId="56DD4B8D" w:rsidR="006E2F3E" w:rsidRDefault="00160A39" w:rsidP="00750436">
      <w:pPr>
        <w:pStyle w:val="ListParagraph"/>
        <w:numPr>
          <w:ilvl w:val="1"/>
          <w:numId w:val="3"/>
        </w:numPr>
        <w:outlineLvl w:val="1"/>
        <w:rPr>
          <w:sz w:val="24"/>
          <w:szCs w:val="24"/>
        </w:rPr>
      </w:pPr>
      <w:bookmarkStart w:id="2" w:name="_Toc25235430"/>
      <w:r w:rsidRPr="006E2F3E">
        <w:rPr>
          <w:sz w:val="24"/>
          <w:szCs w:val="24"/>
        </w:rPr>
        <w:t>Purpose</w:t>
      </w:r>
      <w:bookmarkEnd w:id="2"/>
      <w:r w:rsidR="00F14F31">
        <w:rPr>
          <w:sz w:val="24"/>
          <w:szCs w:val="24"/>
        </w:rPr>
        <w:br/>
      </w:r>
    </w:p>
    <w:p w14:paraId="4032E6E6" w14:textId="28A6D890" w:rsidR="006D6150" w:rsidRPr="00F14F31" w:rsidRDefault="00160A39" w:rsidP="001635D3">
      <w:pPr>
        <w:ind w:firstLine="720"/>
        <w:rPr>
          <w:sz w:val="24"/>
          <w:szCs w:val="24"/>
        </w:rPr>
      </w:pPr>
      <w:r w:rsidRPr="00F14F31">
        <w:rPr>
          <w:sz w:val="24"/>
          <w:szCs w:val="24"/>
        </w:rPr>
        <w:t xml:space="preserve">The purpose of the Chemical Hygiene Plan (CHP) is to provide guidance to </w:t>
      </w:r>
      <w:r w:rsidR="00041B81">
        <w:rPr>
          <w:sz w:val="24"/>
          <w:szCs w:val="24"/>
        </w:rPr>
        <w:t>Community College of Rhode Island</w:t>
      </w:r>
      <w:r w:rsidR="00D55C44" w:rsidRPr="00F14F31">
        <w:rPr>
          <w:sz w:val="24"/>
          <w:szCs w:val="24"/>
        </w:rPr>
        <w:t xml:space="preserve"> students,</w:t>
      </w:r>
      <w:r w:rsidRPr="00F14F31">
        <w:rPr>
          <w:sz w:val="24"/>
          <w:szCs w:val="24"/>
        </w:rPr>
        <w:t xml:space="preserve"> employees</w:t>
      </w:r>
      <w:r w:rsidR="00D55C44" w:rsidRPr="00F14F31">
        <w:rPr>
          <w:sz w:val="24"/>
          <w:szCs w:val="24"/>
        </w:rPr>
        <w:t>,</w:t>
      </w:r>
      <w:r w:rsidRPr="00F14F31">
        <w:rPr>
          <w:sz w:val="24"/>
          <w:szCs w:val="24"/>
        </w:rPr>
        <w:t xml:space="preserve"> and lab personnel for working safely</w:t>
      </w:r>
      <w:r w:rsidR="00F14F31">
        <w:rPr>
          <w:sz w:val="24"/>
          <w:szCs w:val="24"/>
        </w:rPr>
        <w:t xml:space="preserve"> in the laboratory environment. </w:t>
      </w:r>
      <w:r w:rsidRPr="00F14F31">
        <w:rPr>
          <w:sz w:val="24"/>
          <w:szCs w:val="24"/>
        </w:rPr>
        <w:t>The CHP complies with the requirements of OSHA's Laboratory Standard and describes proper</w:t>
      </w:r>
      <w:r w:rsidR="005A5CD3" w:rsidRPr="00F14F31">
        <w:rPr>
          <w:sz w:val="24"/>
          <w:szCs w:val="24"/>
        </w:rPr>
        <w:t xml:space="preserve"> </w:t>
      </w:r>
      <w:r w:rsidRPr="00F14F31">
        <w:rPr>
          <w:sz w:val="24"/>
          <w:szCs w:val="24"/>
        </w:rPr>
        <w:t>laboratory practices, procedures, protective equipm</w:t>
      </w:r>
      <w:r w:rsidR="006D6150" w:rsidRPr="00F14F31">
        <w:rPr>
          <w:sz w:val="24"/>
          <w:szCs w:val="24"/>
        </w:rPr>
        <w:t>ent, and hazard identification.</w:t>
      </w:r>
    </w:p>
    <w:p w14:paraId="15ACC7A9" w14:textId="680A4B72" w:rsidR="006E2F3E" w:rsidRPr="00F14F31" w:rsidRDefault="00160A39" w:rsidP="001635D3">
      <w:pPr>
        <w:ind w:firstLine="720"/>
        <w:rPr>
          <w:sz w:val="24"/>
          <w:szCs w:val="24"/>
        </w:rPr>
      </w:pPr>
      <w:r w:rsidRPr="00F14F31">
        <w:rPr>
          <w:sz w:val="24"/>
          <w:szCs w:val="24"/>
        </w:rPr>
        <w:t>Copies of the CHP are located</w:t>
      </w:r>
      <w:r w:rsidR="00AD2F34">
        <w:rPr>
          <w:sz w:val="24"/>
          <w:szCs w:val="24"/>
        </w:rPr>
        <w:t xml:space="preserve"> on the </w:t>
      </w:r>
      <w:r w:rsidR="00041B81">
        <w:rPr>
          <w:sz w:val="24"/>
          <w:szCs w:val="24"/>
        </w:rPr>
        <w:t>Community College of Rhode Island</w:t>
      </w:r>
      <w:r w:rsidR="00AD2F34">
        <w:rPr>
          <w:sz w:val="24"/>
          <w:szCs w:val="24"/>
        </w:rPr>
        <w:t xml:space="preserve"> Environmental Health and Safety website</w:t>
      </w:r>
      <w:r w:rsidR="006D6150" w:rsidRPr="00F14F31">
        <w:rPr>
          <w:sz w:val="24"/>
          <w:szCs w:val="24"/>
        </w:rPr>
        <w:t>.</w:t>
      </w:r>
      <w:r w:rsidR="00F14F31">
        <w:rPr>
          <w:sz w:val="24"/>
          <w:szCs w:val="24"/>
        </w:rPr>
        <w:t xml:space="preserve"> </w:t>
      </w:r>
      <w:r w:rsidRPr="00F14F31">
        <w:rPr>
          <w:sz w:val="24"/>
          <w:szCs w:val="24"/>
        </w:rPr>
        <w:t>A copy of the CHP should be maintained with or in the</w:t>
      </w:r>
      <w:r w:rsidR="005A5CD3" w:rsidRPr="00F14F31">
        <w:rPr>
          <w:sz w:val="24"/>
          <w:szCs w:val="24"/>
        </w:rPr>
        <w:t xml:space="preserve"> </w:t>
      </w:r>
      <w:r w:rsidRPr="00F14F31">
        <w:rPr>
          <w:sz w:val="24"/>
          <w:szCs w:val="24"/>
        </w:rPr>
        <w:t>Safety Data Sheet (SDS) binder and be readily available to all personnel in the laborat</w:t>
      </w:r>
      <w:r w:rsidR="006E2F3E" w:rsidRPr="00F14F31">
        <w:rPr>
          <w:sz w:val="24"/>
          <w:szCs w:val="24"/>
        </w:rPr>
        <w:t>ory.</w:t>
      </w:r>
      <w:r w:rsidR="00F14F31">
        <w:rPr>
          <w:sz w:val="24"/>
          <w:szCs w:val="24"/>
        </w:rPr>
        <w:br/>
      </w:r>
    </w:p>
    <w:p w14:paraId="1BAB8A49" w14:textId="77777777" w:rsidR="00F14F31" w:rsidRDefault="00160A39" w:rsidP="00F14F31">
      <w:pPr>
        <w:pStyle w:val="ListParagraph"/>
        <w:numPr>
          <w:ilvl w:val="1"/>
          <w:numId w:val="3"/>
        </w:numPr>
        <w:outlineLvl w:val="1"/>
        <w:rPr>
          <w:sz w:val="24"/>
          <w:szCs w:val="24"/>
        </w:rPr>
      </w:pPr>
      <w:bookmarkStart w:id="3" w:name="_Toc25235431"/>
      <w:r w:rsidRPr="006E2F3E">
        <w:rPr>
          <w:sz w:val="24"/>
          <w:szCs w:val="24"/>
        </w:rPr>
        <w:t>Scope</w:t>
      </w:r>
      <w:bookmarkEnd w:id="3"/>
      <w:r w:rsidR="00F14F31">
        <w:rPr>
          <w:sz w:val="24"/>
          <w:szCs w:val="24"/>
        </w:rPr>
        <w:br/>
      </w:r>
    </w:p>
    <w:p w14:paraId="13B252AA" w14:textId="2C8C35F8" w:rsidR="006D6150" w:rsidRPr="00F14F31" w:rsidRDefault="00160A39" w:rsidP="00A1782B">
      <w:pPr>
        <w:ind w:firstLine="720"/>
        <w:rPr>
          <w:sz w:val="24"/>
          <w:szCs w:val="24"/>
        </w:rPr>
      </w:pPr>
      <w:r w:rsidRPr="00F14F31">
        <w:rPr>
          <w:sz w:val="24"/>
          <w:szCs w:val="24"/>
        </w:rPr>
        <w:t xml:space="preserve">The provisions of the CHP apply to all </w:t>
      </w:r>
      <w:r w:rsidR="00041B81">
        <w:rPr>
          <w:sz w:val="24"/>
          <w:szCs w:val="24"/>
        </w:rPr>
        <w:t>Community College of Rhode Island</w:t>
      </w:r>
      <w:r w:rsidR="00B92BA9">
        <w:rPr>
          <w:sz w:val="24"/>
          <w:szCs w:val="24"/>
        </w:rPr>
        <w:t xml:space="preserve"> laboratory employees </w:t>
      </w:r>
      <w:r w:rsidRPr="00F14F31">
        <w:rPr>
          <w:sz w:val="24"/>
          <w:szCs w:val="24"/>
        </w:rPr>
        <w:t xml:space="preserve">and all contractors who might be exposed to laboratory hazards </w:t>
      </w:r>
      <w:r w:rsidR="006D6150" w:rsidRPr="00F14F31">
        <w:rPr>
          <w:sz w:val="24"/>
          <w:szCs w:val="24"/>
        </w:rPr>
        <w:t xml:space="preserve">while at </w:t>
      </w:r>
      <w:r w:rsidR="00041B81">
        <w:rPr>
          <w:sz w:val="24"/>
          <w:szCs w:val="24"/>
        </w:rPr>
        <w:t>Community College of Rhode Island</w:t>
      </w:r>
      <w:r w:rsidR="006D6150" w:rsidRPr="00F14F31">
        <w:rPr>
          <w:sz w:val="24"/>
          <w:szCs w:val="24"/>
        </w:rPr>
        <w:t>.</w:t>
      </w:r>
      <w:r w:rsidR="00F14F31">
        <w:rPr>
          <w:sz w:val="24"/>
          <w:szCs w:val="24"/>
        </w:rPr>
        <w:t xml:space="preserve"> </w:t>
      </w:r>
      <w:r w:rsidRPr="00F14F31">
        <w:rPr>
          <w:sz w:val="24"/>
          <w:szCs w:val="24"/>
        </w:rPr>
        <w:t>Personnel are encouraged to contribute their skills and knowledge to the CHP such as routine activities, chemical safety, hazardous material handling, or procedures to minim</w:t>
      </w:r>
      <w:r w:rsidR="006D6150" w:rsidRPr="00F14F31">
        <w:rPr>
          <w:sz w:val="24"/>
          <w:szCs w:val="24"/>
        </w:rPr>
        <w:t>ize chemical exposures.</w:t>
      </w:r>
    </w:p>
    <w:p w14:paraId="64CB8F61" w14:textId="6CDCC658" w:rsidR="006E2F3E" w:rsidRPr="00F14F31" w:rsidRDefault="00160A39" w:rsidP="00A1782B">
      <w:pPr>
        <w:rPr>
          <w:sz w:val="24"/>
          <w:szCs w:val="24"/>
        </w:rPr>
      </w:pPr>
      <w:r w:rsidRPr="00F14F31">
        <w:rPr>
          <w:sz w:val="24"/>
          <w:szCs w:val="24"/>
        </w:rPr>
        <w:t xml:space="preserve">Information about this plan and questions regarding environmental, health and safety at </w:t>
      </w:r>
      <w:r w:rsidR="00041B81">
        <w:rPr>
          <w:sz w:val="24"/>
          <w:szCs w:val="24"/>
        </w:rPr>
        <w:t>Community College of Rhode Island</w:t>
      </w:r>
      <w:r w:rsidR="00B92BA9">
        <w:rPr>
          <w:sz w:val="24"/>
          <w:szCs w:val="24"/>
        </w:rPr>
        <w:t xml:space="preserve"> </w:t>
      </w:r>
      <w:r w:rsidRPr="00F14F31">
        <w:rPr>
          <w:sz w:val="24"/>
          <w:szCs w:val="24"/>
        </w:rPr>
        <w:t>may be answered by contacting the Chemical Hygiene Officer</w:t>
      </w:r>
      <w:r w:rsidR="00B00A16" w:rsidRPr="00F14F31">
        <w:rPr>
          <w:sz w:val="24"/>
          <w:szCs w:val="24"/>
        </w:rPr>
        <w:t xml:space="preserve"> and/or their designee</w:t>
      </w:r>
      <w:r w:rsidRPr="00F14F31">
        <w:rPr>
          <w:sz w:val="24"/>
          <w:szCs w:val="24"/>
        </w:rPr>
        <w:t>.</w:t>
      </w:r>
      <w:r w:rsidR="00F14F31">
        <w:rPr>
          <w:sz w:val="24"/>
          <w:szCs w:val="24"/>
        </w:rPr>
        <w:t xml:space="preserve"> </w:t>
      </w:r>
      <w:r w:rsidR="005A5CD3" w:rsidRPr="00F14F31">
        <w:rPr>
          <w:sz w:val="24"/>
          <w:szCs w:val="24"/>
        </w:rPr>
        <w:t xml:space="preserve">New </w:t>
      </w:r>
      <w:r w:rsidR="00D55C44" w:rsidRPr="00F14F31">
        <w:rPr>
          <w:sz w:val="24"/>
          <w:szCs w:val="24"/>
        </w:rPr>
        <w:t>laboratory</w:t>
      </w:r>
      <w:r w:rsidR="00B92BA9">
        <w:rPr>
          <w:sz w:val="24"/>
          <w:szCs w:val="24"/>
        </w:rPr>
        <w:t xml:space="preserve"> </w:t>
      </w:r>
      <w:r w:rsidR="005A5CD3" w:rsidRPr="00F14F31">
        <w:rPr>
          <w:sz w:val="24"/>
          <w:szCs w:val="24"/>
        </w:rPr>
        <w:t>personnel will be required to review and understand the CHP as part of their new personnel orientation and all laboratory personnel will receive annual CHP training.</w:t>
      </w:r>
    </w:p>
    <w:p w14:paraId="3F69FD3C" w14:textId="7F187C0D" w:rsidR="00E651E2" w:rsidRDefault="00E651E2">
      <w:pPr>
        <w:rPr>
          <w:sz w:val="24"/>
          <w:szCs w:val="24"/>
        </w:rPr>
      </w:pPr>
      <w:r>
        <w:rPr>
          <w:sz w:val="24"/>
          <w:szCs w:val="24"/>
        </w:rPr>
        <w:br w:type="page"/>
      </w:r>
    </w:p>
    <w:p w14:paraId="70486091" w14:textId="509D2AD7" w:rsidR="006E2F3E" w:rsidRPr="00E651E2" w:rsidRDefault="005A5CD3" w:rsidP="00750436">
      <w:pPr>
        <w:pStyle w:val="ListParagraph"/>
        <w:numPr>
          <w:ilvl w:val="0"/>
          <w:numId w:val="3"/>
        </w:numPr>
        <w:outlineLvl w:val="0"/>
        <w:rPr>
          <w:b/>
          <w:sz w:val="24"/>
          <w:szCs w:val="24"/>
          <w:u w:val="single"/>
        </w:rPr>
      </w:pPr>
      <w:bookmarkStart w:id="4" w:name="_Toc25235432"/>
      <w:r w:rsidRPr="00E651E2">
        <w:rPr>
          <w:b/>
          <w:sz w:val="24"/>
          <w:szCs w:val="24"/>
          <w:u w:val="single"/>
        </w:rPr>
        <w:lastRenderedPageBreak/>
        <w:t>Roles and Responsibilities</w:t>
      </w:r>
      <w:bookmarkEnd w:id="4"/>
    </w:p>
    <w:p w14:paraId="5E23B2C6" w14:textId="77777777" w:rsidR="00E651E2" w:rsidRPr="00E651E2" w:rsidRDefault="00E651E2" w:rsidP="00E651E2">
      <w:pPr>
        <w:outlineLvl w:val="0"/>
        <w:rPr>
          <w:sz w:val="24"/>
          <w:szCs w:val="24"/>
        </w:rPr>
      </w:pPr>
    </w:p>
    <w:p w14:paraId="3B14261F" w14:textId="609056DB" w:rsidR="006E2F3E" w:rsidRDefault="00D55C44" w:rsidP="00750436">
      <w:pPr>
        <w:pStyle w:val="ListParagraph"/>
        <w:numPr>
          <w:ilvl w:val="1"/>
          <w:numId w:val="3"/>
        </w:numPr>
        <w:outlineLvl w:val="1"/>
        <w:rPr>
          <w:sz w:val="24"/>
          <w:szCs w:val="24"/>
        </w:rPr>
      </w:pPr>
      <w:bookmarkStart w:id="5" w:name="_Toc25235433"/>
      <w:r>
        <w:rPr>
          <w:sz w:val="24"/>
          <w:szCs w:val="24"/>
        </w:rPr>
        <w:t>Department Chairs, Professors and Assistant Professors</w:t>
      </w:r>
      <w:bookmarkEnd w:id="5"/>
      <w:r>
        <w:rPr>
          <w:sz w:val="24"/>
          <w:szCs w:val="24"/>
        </w:rPr>
        <w:t xml:space="preserve"> </w:t>
      </w:r>
      <w:r w:rsidR="003A27F3">
        <w:rPr>
          <w:sz w:val="24"/>
          <w:szCs w:val="24"/>
        </w:rPr>
        <w:br/>
      </w:r>
    </w:p>
    <w:p w14:paraId="23A78CD4" w14:textId="60DC0D6C" w:rsidR="006D6150" w:rsidRPr="003A27F3" w:rsidRDefault="003A27F3" w:rsidP="001635D3">
      <w:pPr>
        <w:ind w:firstLine="720"/>
        <w:rPr>
          <w:sz w:val="24"/>
          <w:szCs w:val="24"/>
        </w:rPr>
      </w:pPr>
      <w:r>
        <w:rPr>
          <w:sz w:val="24"/>
          <w:szCs w:val="24"/>
        </w:rPr>
        <w:t>The Department Chairs, Professors and Assistant Professors are r</w:t>
      </w:r>
      <w:r w:rsidR="00160A39" w:rsidRPr="003A27F3">
        <w:rPr>
          <w:sz w:val="24"/>
          <w:szCs w:val="24"/>
        </w:rPr>
        <w:t>esponsible for safety within</w:t>
      </w:r>
      <w:r w:rsidR="00D55C44" w:rsidRPr="003A27F3">
        <w:rPr>
          <w:sz w:val="24"/>
          <w:szCs w:val="24"/>
        </w:rPr>
        <w:t xml:space="preserve"> their laboratories/departments as well as </w:t>
      </w:r>
      <w:r w:rsidR="006D6150" w:rsidRPr="003A27F3">
        <w:rPr>
          <w:sz w:val="24"/>
          <w:szCs w:val="24"/>
        </w:rPr>
        <w:t>implementing and maintaining their laboratory/departments in accordance with this plan.</w:t>
      </w:r>
      <w:r>
        <w:rPr>
          <w:sz w:val="24"/>
          <w:szCs w:val="24"/>
        </w:rPr>
        <w:br/>
      </w:r>
    </w:p>
    <w:p w14:paraId="6DD2748F" w14:textId="0B9C1303" w:rsidR="006E2F3E" w:rsidRDefault="00160A39" w:rsidP="00750436">
      <w:pPr>
        <w:pStyle w:val="ListParagraph"/>
        <w:numPr>
          <w:ilvl w:val="1"/>
          <w:numId w:val="3"/>
        </w:numPr>
        <w:outlineLvl w:val="1"/>
        <w:rPr>
          <w:sz w:val="24"/>
          <w:szCs w:val="24"/>
        </w:rPr>
      </w:pPr>
      <w:bookmarkStart w:id="6" w:name="_Toc25235434"/>
      <w:r w:rsidRPr="006E2F3E">
        <w:rPr>
          <w:sz w:val="24"/>
          <w:szCs w:val="24"/>
        </w:rPr>
        <w:t>Chemical Hygiene Officer (CHO)</w:t>
      </w:r>
      <w:bookmarkEnd w:id="6"/>
    </w:p>
    <w:p w14:paraId="2A72D373" w14:textId="77777777" w:rsidR="007B0660" w:rsidRDefault="007B0660" w:rsidP="007B0660">
      <w:pPr>
        <w:ind w:firstLine="360"/>
        <w:rPr>
          <w:sz w:val="24"/>
          <w:szCs w:val="24"/>
        </w:rPr>
      </w:pPr>
    </w:p>
    <w:p w14:paraId="2879FD10" w14:textId="2837D84E" w:rsidR="007B0660" w:rsidRDefault="003A27F3" w:rsidP="001635D3">
      <w:pPr>
        <w:ind w:firstLine="720"/>
        <w:rPr>
          <w:sz w:val="24"/>
          <w:szCs w:val="24"/>
        </w:rPr>
      </w:pPr>
      <w:r w:rsidRPr="007B0660">
        <w:rPr>
          <w:sz w:val="24"/>
          <w:szCs w:val="24"/>
        </w:rPr>
        <w:t>The CHO is responsible for</w:t>
      </w:r>
      <w:r w:rsidR="006D6150" w:rsidRPr="007B0660">
        <w:rPr>
          <w:sz w:val="24"/>
          <w:szCs w:val="24"/>
        </w:rPr>
        <w:t xml:space="preserve"> develop</w:t>
      </w:r>
      <w:r w:rsidRPr="007B0660">
        <w:rPr>
          <w:sz w:val="24"/>
          <w:szCs w:val="24"/>
        </w:rPr>
        <w:t>ing</w:t>
      </w:r>
      <w:r w:rsidR="00160A39" w:rsidRPr="007B0660">
        <w:rPr>
          <w:sz w:val="24"/>
          <w:szCs w:val="24"/>
        </w:rPr>
        <w:t xml:space="preserve"> and</w:t>
      </w:r>
      <w:r w:rsidR="006D6150" w:rsidRPr="007B0660">
        <w:rPr>
          <w:sz w:val="24"/>
          <w:szCs w:val="24"/>
        </w:rPr>
        <w:t xml:space="preserve"> aid</w:t>
      </w:r>
      <w:r w:rsidRPr="007B0660">
        <w:rPr>
          <w:sz w:val="24"/>
          <w:szCs w:val="24"/>
        </w:rPr>
        <w:t>ing</w:t>
      </w:r>
      <w:r w:rsidR="006D6150" w:rsidRPr="007B0660">
        <w:rPr>
          <w:sz w:val="24"/>
          <w:szCs w:val="24"/>
        </w:rPr>
        <w:t xml:space="preserve"> in the</w:t>
      </w:r>
      <w:r w:rsidR="00160A39" w:rsidRPr="007B0660">
        <w:rPr>
          <w:sz w:val="24"/>
          <w:szCs w:val="24"/>
        </w:rPr>
        <w:t xml:space="preserve"> implementation</w:t>
      </w:r>
      <w:r w:rsidR="006D6150" w:rsidRPr="007B0660">
        <w:rPr>
          <w:sz w:val="24"/>
          <w:szCs w:val="24"/>
        </w:rPr>
        <w:t xml:space="preserve"> by professors/departments</w:t>
      </w:r>
      <w:r w:rsidR="00160A39" w:rsidRPr="007B0660">
        <w:rPr>
          <w:sz w:val="24"/>
          <w:szCs w:val="24"/>
        </w:rPr>
        <w:t xml:space="preserve"> of appropriate chemical </w:t>
      </w:r>
      <w:r w:rsidR="007B0660">
        <w:rPr>
          <w:sz w:val="24"/>
          <w:szCs w:val="24"/>
        </w:rPr>
        <w:t xml:space="preserve">hygiene policies and practices. These policies and practices include: </w:t>
      </w:r>
    </w:p>
    <w:p w14:paraId="5CC12896" w14:textId="6AEE177E" w:rsidR="006D6150" w:rsidRPr="007B0660" w:rsidRDefault="00160A39" w:rsidP="007B0660">
      <w:pPr>
        <w:pStyle w:val="ListParagraph"/>
        <w:numPr>
          <w:ilvl w:val="0"/>
          <w:numId w:val="4"/>
        </w:numPr>
        <w:rPr>
          <w:sz w:val="24"/>
          <w:szCs w:val="24"/>
        </w:rPr>
      </w:pPr>
      <w:r w:rsidRPr="007B0660">
        <w:rPr>
          <w:sz w:val="24"/>
          <w:szCs w:val="24"/>
        </w:rPr>
        <w:t>Monitoring the procurement, use, and disposal of chem</w:t>
      </w:r>
      <w:r w:rsidR="006D6150" w:rsidRPr="007B0660">
        <w:rPr>
          <w:sz w:val="24"/>
          <w:szCs w:val="24"/>
        </w:rPr>
        <w:t>icals used in the laboratories</w:t>
      </w:r>
      <w:r w:rsidR="007B0660" w:rsidRPr="007B0660">
        <w:rPr>
          <w:sz w:val="24"/>
          <w:szCs w:val="24"/>
        </w:rPr>
        <w:t xml:space="preserve">; </w:t>
      </w:r>
      <w:r w:rsidR="006D6150" w:rsidRPr="007B0660">
        <w:rPr>
          <w:sz w:val="24"/>
          <w:szCs w:val="24"/>
        </w:rPr>
        <w:t xml:space="preserve">Conducting formal, documented </w:t>
      </w:r>
      <w:r w:rsidRPr="007B0660">
        <w:rPr>
          <w:sz w:val="24"/>
          <w:szCs w:val="24"/>
        </w:rPr>
        <w:t>chemical hygiene/housekeeping inspections of labora</w:t>
      </w:r>
      <w:r w:rsidR="006D6150" w:rsidRPr="007B0660">
        <w:rPr>
          <w:sz w:val="24"/>
          <w:szCs w:val="24"/>
        </w:rPr>
        <w:t>tories and safety equipment</w:t>
      </w:r>
      <w:r w:rsidR="007B0660" w:rsidRPr="007B0660">
        <w:rPr>
          <w:sz w:val="24"/>
          <w:szCs w:val="24"/>
        </w:rPr>
        <w:t>.</w:t>
      </w:r>
    </w:p>
    <w:p w14:paraId="793EE146" w14:textId="6F6A1A45" w:rsidR="006E2F3E" w:rsidRPr="007B0660" w:rsidRDefault="007B0660" w:rsidP="007B0660">
      <w:pPr>
        <w:pStyle w:val="ListParagraph"/>
        <w:numPr>
          <w:ilvl w:val="0"/>
          <w:numId w:val="4"/>
        </w:numPr>
        <w:rPr>
          <w:sz w:val="24"/>
          <w:szCs w:val="24"/>
        </w:rPr>
      </w:pPr>
      <w:r w:rsidRPr="007B0660">
        <w:rPr>
          <w:sz w:val="24"/>
          <w:szCs w:val="24"/>
        </w:rPr>
        <w:t>Assuring</w:t>
      </w:r>
      <w:r w:rsidR="00160A39" w:rsidRPr="007B0660">
        <w:rPr>
          <w:sz w:val="24"/>
          <w:szCs w:val="24"/>
        </w:rPr>
        <w:t xml:space="preserve"> that follow-up items a</w:t>
      </w:r>
      <w:r w:rsidRPr="007B0660">
        <w:rPr>
          <w:sz w:val="24"/>
          <w:szCs w:val="24"/>
        </w:rPr>
        <w:t>re addressed in a timely manner.</w:t>
      </w:r>
    </w:p>
    <w:p w14:paraId="7C553203" w14:textId="1F42E181" w:rsidR="006D6150" w:rsidRPr="007B0660" w:rsidRDefault="00160A39" w:rsidP="007B0660">
      <w:pPr>
        <w:pStyle w:val="ListParagraph"/>
        <w:numPr>
          <w:ilvl w:val="0"/>
          <w:numId w:val="4"/>
        </w:numPr>
        <w:rPr>
          <w:sz w:val="24"/>
          <w:szCs w:val="24"/>
        </w:rPr>
      </w:pPr>
      <w:r w:rsidRPr="007B0660">
        <w:rPr>
          <w:sz w:val="24"/>
          <w:szCs w:val="24"/>
        </w:rPr>
        <w:t>Assisting in the design and dev</w:t>
      </w:r>
      <w:r w:rsidR="006D6150" w:rsidRPr="007B0660">
        <w:rPr>
          <w:sz w:val="24"/>
          <w:szCs w:val="24"/>
        </w:rPr>
        <w:t xml:space="preserve">elopment of safe facilities and </w:t>
      </w:r>
      <w:r w:rsidRPr="007B0660">
        <w:rPr>
          <w:sz w:val="24"/>
          <w:szCs w:val="24"/>
        </w:rPr>
        <w:t>working with the Director of</w:t>
      </w:r>
      <w:r w:rsidR="006D6150" w:rsidRPr="007B0660">
        <w:rPr>
          <w:sz w:val="24"/>
          <w:szCs w:val="24"/>
        </w:rPr>
        <w:t xml:space="preserve"> </w:t>
      </w:r>
      <w:r w:rsidRPr="007B0660">
        <w:rPr>
          <w:sz w:val="24"/>
          <w:szCs w:val="24"/>
        </w:rPr>
        <w:t>Facilities to assure that safe faciliti</w:t>
      </w:r>
      <w:r w:rsidR="007B0660" w:rsidRPr="007B0660">
        <w:rPr>
          <w:sz w:val="24"/>
          <w:szCs w:val="24"/>
        </w:rPr>
        <w:t>es are maintained at all times.</w:t>
      </w:r>
    </w:p>
    <w:p w14:paraId="6B6C9965" w14:textId="03954DCC" w:rsidR="006E2F3E" w:rsidRPr="007B0660" w:rsidRDefault="00160A39" w:rsidP="007B0660">
      <w:pPr>
        <w:pStyle w:val="ListParagraph"/>
        <w:numPr>
          <w:ilvl w:val="0"/>
          <w:numId w:val="4"/>
        </w:numPr>
        <w:rPr>
          <w:sz w:val="24"/>
          <w:szCs w:val="24"/>
        </w:rPr>
      </w:pPr>
      <w:r w:rsidRPr="007B0660">
        <w:rPr>
          <w:sz w:val="24"/>
          <w:szCs w:val="24"/>
        </w:rPr>
        <w:t>Know</w:t>
      </w:r>
      <w:r w:rsidR="006D6150" w:rsidRPr="007B0660">
        <w:rPr>
          <w:sz w:val="24"/>
          <w:szCs w:val="24"/>
        </w:rPr>
        <w:t xml:space="preserve">ing current legal requirements </w:t>
      </w:r>
      <w:r w:rsidR="007B0660" w:rsidRPr="007B0660">
        <w:rPr>
          <w:sz w:val="24"/>
          <w:szCs w:val="24"/>
        </w:rPr>
        <w:t>for regulated substances.</w:t>
      </w:r>
    </w:p>
    <w:p w14:paraId="40459EB8" w14:textId="42B1E2EA" w:rsidR="006E2F3E" w:rsidRPr="007B0660" w:rsidRDefault="00160A39" w:rsidP="007B0660">
      <w:pPr>
        <w:pStyle w:val="ListParagraph"/>
        <w:numPr>
          <w:ilvl w:val="0"/>
          <w:numId w:val="4"/>
        </w:numPr>
        <w:rPr>
          <w:sz w:val="24"/>
          <w:szCs w:val="24"/>
        </w:rPr>
      </w:pPr>
      <w:r w:rsidRPr="007B0660">
        <w:rPr>
          <w:sz w:val="24"/>
          <w:szCs w:val="24"/>
        </w:rPr>
        <w:t xml:space="preserve">Assisting Laboratory Professors in developing policies and procedures specific to the work being conducted in </w:t>
      </w:r>
      <w:r w:rsidR="007B0660" w:rsidRPr="007B0660">
        <w:rPr>
          <w:sz w:val="24"/>
          <w:szCs w:val="24"/>
        </w:rPr>
        <w:t>their areas.</w:t>
      </w:r>
    </w:p>
    <w:p w14:paraId="49E6C964" w14:textId="26A9849E" w:rsidR="006E2F3E" w:rsidRPr="007B0660" w:rsidRDefault="00160A39" w:rsidP="007B0660">
      <w:pPr>
        <w:pStyle w:val="ListParagraph"/>
        <w:numPr>
          <w:ilvl w:val="0"/>
          <w:numId w:val="4"/>
        </w:numPr>
        <w:rPr>
          <w:sz w:val="24"/>
          <w:szCs w:val="24"/>
        </w:rPr>
      </w:pPr>
      <w:r w:rsidRPr="007B0660">
        <w:rPr>
          <w:sz w:val="24"/>
          <w:szCs w:val="24"/>
        </w:rPr>
        <w:t>Assisting Laboratory Professors in determining which personnel require medical consultations o</w:t>
      </w:r>
      <w:r w:rsidR="007B0660" w:rsidRPr="007B0660">
        <w:rPr>
          <w:sz w:val="24"/>
          <w:szCs w:val="24"/>
        </w:rPr>
        <w:t>r personal protective equipment.</w:t>
      </w:r>
    </w:p>
    <w:p w14:paraId="35C8E549" w14:textId="64841A6B" w:rsidR="006E2F3E" w:rsidRPr="007B0660" w:rsidRDefault="00160A39" w:rsidP="007B0660">
      <w:pPr>
        <w:pStyle w:val="ListParagraph"/>
        <w:numPr>
          <w:ilvl w:val="0"/>
          <w:numId w:val="4"/>
        </w:numPr>
        <w:rPr>
          <w:sz w:val="24"/>
          <w:szCs w:val="24"/>
        </w:rPr>
      </w:pPr>
      <w:r w:rsidRPr="007B0660">
        <w:rPr>
          <w:sz w:val="24"/>
          <w:szCs w:val="24"/>
        </w:rPr>
        <w:t>Conducting accident investigations and assisting professors in their efforts to reduce the potential for recurrence of these events by using appropriate protective equipm</w:t>
      </w:r>
      <w:r w:rsidR="00B00A16" w:rsidRPr="007B0660">
        <w:rPr>
          <w:sz w:val="24"/>
          <w:szCs w:val="24"/>
        </w:rPr>
        <w:t>ent or changing work practices.</w:t>
      </w:r>
    </w:p>
    <w:p w14:paraId="3AF67771" w14:textId="5D3EC9BB" w:rsidR="00B00A16" w:rsidRPr="007B0660" w:rsidRDefault="00B00A16" w:rsidP="007B0660">
      <w:pPr>
        <w:pStyle w:val="ListParagraph"/>
        <w:numPr>
          <w:ilvl w:val="0"/>
          <w:numId w:val="4"/>
        </w:numPr>
        <w:rPr>
          <w:sz w:val="24"/>
          <w:szCs w:val="24"/>
        </w:rPr>
      </w:pPr>
      <w:r w:rsidRPr="007B0660">
        <w:rPr>
          <w:sz w:val="24"/>
          <w:szCs w:val="24"/>
        </w:rPr>
        <w:t>Annually review</w:t>
      </w:r>
      <w:r w:rsidR="007B0660" w:rsidRPr="007B0660">
        <w:rPr>
          <w:sz w:val="24"/>
          <w:szCs w:val="24"/>
        </w:rPr>
        <w:t>ing</w:t>
      </w:r>
      <w:r w:rsidRPr="007B0660">
        <w:rPr>
          <w:sz w:val="24"/>
          <w:szCs w:val="24"/>
        </w:rPr>
        <w:t xml:space="preserve"> the CHP for effectiveness and amend as necessary.</w:t>
      </w:r>
    </w:p>
    <w:p w14:paraId="08C2818A" w14:textId="77777777" w:rsidR="007B0660" w:rsidRDefault="007B0660" w:rsidP="007B0660">
      <w:pPr>
        <w:ind w:firstLine="720"/>
        <w:rPr>
          <w:sz w:val="24"/>
          <w:szCs w:val="24"/>
        </w:rPr>
      </w:pPr>
    </w:p>
    <w:p w14:paraId="0D99E8C9" w14:textId="28F03758" w:rsidR="00B00A16" w:rsidRPr="007B0660" w:rsidRDefault="00B00A16" w:rsidP="001635D3">
      <w:pPr>
        <w:ind w:firstLine="720"/>
        <w:rPr>
          <w:sz w:val="24"/>
          <w:szCs w:val="24"/>
        </w:rPr>
      </w:pPr>
      <w:r w:rsidRPr="007B0660">
        <w:rPr>
          <w:sz w:val="24"/>
          <w:szCs w:val="24"/>
        </w:rPr>
        <w:t>The Chemical Hygiene Officer has the ability to appoint a designee to perform the responsibilities of the position as the CHO deems appropriate.</w:t>
      </w:r>
      <w:r w:rsidR="007B0660">
        <w:rPr>
          <w:sz w:val="24"/>
          <w:szCs w:val="24"/>
        </w:rPr>
        <w:br/>
      </w:r>
    </w:p>
    <w:p w14:paraId="7710E0D5" w14:textId="77777777" w:rsidR="006E2F3E" w:rsidRDefault="00160A39" w:rsidP="00750436">
      <w:pPr>
        <w:pStyle w:val="ListParagraph"/>
        <w:numPr>
          <w:ilvl w:val="1"/>
          <w:numId w:val="3"/>
        </w:numPr>
        <w:outlineLvl w:val="1"/>
        <w:rPr>
          <w:sz w:val="24"/>
          <w:szCs w:val="24"/>
        </w:rPr>
      </w:pPr>
      <w:bookmarkStart w:id="7" w:name="_Toc25235435"/>
      <w:r w:rsidRPr="006E2F3E">
        <w:rPr>
          <w:sz w:val="24"/>
          <w:szCs w:val="24"/>
        </w:rPr>
        <w:t>Laboratory Professors</w:t>
      </w:r>
      <w:bookmarkEnd w:id="7"/>
    </w:p>
    <w:p w14:paraId="116C93D5" w14:textId="77777777" w:rsidR="00322BA9" w:rsidRDefault="00322BA9" w:rsidP="00322BA9">
      <w:pPr>
        <w:rPr>
          <w:sz w:val="24"/>
          <w:szCs w:val="24"/>
        </w:rPr>
      </w:pPr>
    </w:p>
    <w:p w14:paraId="6897CB5D" w14:textId="77777777" w:rsidR="00D55C44" w:rsidRPr="00322BA9" w:rsidRDefault="006D6150" w:rsidP="001635D3">
      <w:pPr>
        <w:ind w:firstLine="720"/>
        <w:rPr>
          <w:sz w:val="24"/>
          <w:szCs w:val="24"/>
        </w:rPr>
      </w:pPr>
      <w:r w:rsidRPr="00322BA9">
        <w:rPr>
          <w:sz w:val="24"/>
          <w:szCs w:val="24"/>
        </w:rPr>
        <w:t>Professors hold</w:t>
      </w:r>
      <w:r w:rsidR="00160A39" w:rsidRPr="00322BA9">
        <w:rPr>
          <w:sz w:val="24"/>
          <w:szCs w:val="24"/>
        </w:rPr>
        <w:t xml:space="preserve"> the primary responsibility for chemical hygiene in his/her laboratory, including: </w:t>
      </w:r>
    </w:p>
    <w:p w14:paraId="5D8E37E0" w14:textId="06FD3803" w:rsidR="006E2F3E" w:rsidRPr="00322BA9" w:rsidRDefault="00160A39" w:rsidP="00322BA9">
      <w:pPr>
        <w:pStyle w:val="ListParagraph"/>
        <w:numPr>
          <w:ilvl w:val="0"/>
          <w:numId w:val="5"/>
        </w:numPr>
        <w:rPr>
          <w:sz w:val="24"/>
          <w:szCs w:val="24"/>
        </w:rPr>
      </w:pPr>
      <w:r w:rsidRPr="00322BA9">
        <w:rPr>
          <w:sz w:val="24"/>
          <w:szCs w:val="24"/>
        </w:rPr>
        <w:t>Ensuring that personnel and students read and follow the CHP, which includes the use of appropriate pr</w:t>
      </w:r>
      <w:r w:rsidR="00322BA9" w:rsidRPr="00322BA9">
        <w:rPr>
          <w:sz w:val="24"/>
          <w:szCs w:val="24"/>
        </w:rPr>
        <w:t>otective equipment and clothing.</w:t>
      </w:r>
    </w:p>
    <w:p w14:paraId="340266D1" w14:textId="17E4A74D" w:rsidR="006E2F3E" w:rsidRPr="00322BA9" w:rsidRDefault="00160A39" w:rsidP="00322BA9">
      <w:pPr>
        <w:pStyle w:val="ListParagraph"/>
        <w:numPr>
          <w:ilvl w:val="0"/>
          <w:numId w:val="5"/>
        </w:numPr>
        <w:rPr>
          <w:sz w:val="24"/>
          <w:szCs w:val="24"/>
        </w:rPr>
      </w:pPr>
      <w:r w:rsidRPr="00322BA9">
        <w:rPr>
          <w:sz w:val="24"/>
          <w:szCs w:val="24"/>
        </w:rPr>
        <w:t xml:space="preserve">Ensuring that this equipment </w:t>
      </w:r>
      <w:r w:rsidR="00894B96" w:rsidRPr="00322BA9">
        <w:rPr>
          <w:sz w:val="24"/>
          <w:szCs w:val="24"/>
        </w:rPr>
        <w:t xml:space="preserve">(PPE) </w:t>
      </w:r>
      <w:r w:rsidRPr="00322BA9">
        <w:rPr>
          <w:sz w:val="24"/>
          <w:szCs w:val="24"/>
        </w:rPr>
        <w:t>is available and in working order, and that staff have be</w:t>
      </w:r>
      <w:r w:rsidR="00322BA9" w:rsidRPr="00322BA9">
        <w:rPr>
          <w:sz w:val="24"/>
          <w:szCs w:val="24"/>
        </w:rPr>
        <w:t>en trained in its correct usage.</w:t>
      </w:r>
    </w:p>
    <w:p w14:paraId="5B2F1C9E" w14:textId="390B3B96" w:rsidR="006E2F3E" w:rsidRPr="00322BA9" w:rsidRDefault="00160A39" w:rsidP="00322BA9">
      <w:pPr>
        <w:pStyle w:val="ListParagraph"/>
        <w:numPr>
          <w:ilvl w:val="0"/>
          <w:numId w:val="5"/>
        </w:numPr>
        <w:rPr>
          <w:sz w:val="24"/>
          <w:szCs w:val="24"/>
        </w:rPr>
      </w:pPr>
      <w:r w:rsidRPr="00322BA9">
        <w:rPr>
          <w:sz w:val="24"/>
          <w:szCs w:val="24"/>
        </w:rPr>
        <w:t>Determining, with the help of the CHO</w:t>
      </w:r>
      <w:r w:rsidR="00B00A16" w:rsidRPr="00322BA9">
        <w:rPr>
          <w:sz w:val="24"/>
          <w:szCs w:val="24"/>
        </w:rPr>
        <w:t>, or their designee</w:t>
      </w:r>
      <w:r w:rsidRPr="00322BA9">
        <w:rPr>
          <w:sz w:val="24"/>
          <w:szCs w:val="24"/>
        </w:rPr>
        <w:t>, the required levels of p</w:t>
      </w:r>
      <w:r w:rsidR="00322BA9" w:rsidRPr="00322BA9">
        <w:rPr>
          <w:sz w:val="24"/>
          <w:szCs w:val="24"/>
        </w:rPr>
        <w:t>rotective apparel and equipment.</w:t>
      </w:r>
    </w:p>
    <w:p w14:paraId="3969B82F" w14:textId="77777777" w:rsidR="00F065A9" w:rsidRPr="00322BA9" w:rsidRDefault="00160A39" w:rsidP="00322BA9">
      <w:pPr>
        <w:pStyle w:val="ListParagraph"/>
        <w:numPr>
          <w:ilvl w:val="0"/>
          <w:numId w:val="5"/>
        </w:numPr>
        <w:rPr>
          <w:sz w:val="24"/>
          <w:szCs w:val="24"/>
        </w:rPr>
      </w:pPr>
      <w:r w:rsidRPr="00322BA9">
        <w:rPr>
          <w:sz w:val="24"/>
          <w:szCs w:val="24"/>
        </w:rPr>
        <w:t xml:space="preserve">Ensuring that all hazardous waste is </w:t>
      </w:r>
      <w:r w:rsidR="00F065A9" w:rsidRPr="00322BA9">
        <w:rPr>
          <w:sz w:val="24"/>
          <w:szCs w:val="24"/>
        </w:rPr>
        <w:t xml:space="preserve">placed in appropriate containers within satellite accumulation areas to be </w:t>
      </w:r>
      <w:r w:rsidRPr="00322BA9">
        <w:rPr>
          <w:sz w:val="24"/>
          <w:szCs w:val="24"/>
        </w:rPr>
        <w:t>disposed of in accordance with all municipal, state and federal regulations</w:t>
      </w:r>
      <w:r w:rsidR="00F065A9" w:rsidRPr="00322BA9">
        <w:rPr>
          <w:sz w:val="24"/>
          <w:szCs w:val="24"/>
        </w:rPr>
        <w:t>.</w:t>
      </w:r>
    </w:p>
    <w:p w14:paraId="27CBB44C" w14:textId="26FFE0C2" w:rsidR="006E2F3E" w:rsidRPr="00322BA9" w:rsidRDefault="00F065A9" w:rsidP="00322BA9">
      <w:pPr>
        <w:pStyle w:val="ListParagraph"/>
        <w:numPr>
          <w:ilvl w:val="0"/>
          <w:numId w:val="5"/>
        </w:numPr>
        <w:rPr>
          <w:sz w:val="24"/>
          <w:szCs w:val="24"/>
        </w:rPr>
      </w:pPr>
      <w:r w:rsidRPr="00322BA9">
        <w:rPr>
          <w:sz w:val="24"/>
          <w:szCs w:val="24"/>
        </w:rPr>
        <w:t>T</w:t>
      </w:r>
      <w:r w:rsidR="00160A39" w:rsidRPr="00322BA9">
        <w:rPr>
          <w:sz w:val="24"/>
          <w:szCs w:val="24"/>
        </w:rPr>
        <w:t>his includes the segregation, containment, and l</w:t>
      </w:r>
      <w:r w:rsidR="00322BA9" w:rsidRPr="00322BA9">
        <w:rPr>
          <w:sz w:val="24"/>
          <w:szCs w:val="24"/>
        </w:rPr>
        <w:t>abeling of materials generated in the laboratory.</w:t>
      </w:r>
    </w:p>
    <w:p w14:paraId="4CD09D8D" w14:textId="77777777" w:rsidR="006E2F3E" w:rsidRPr="00322BA9" w:rsidRDefault="00160A39" w:rsidP="00322BA9">
      <w:pPr>
        <w:pStyle w:val="ListParagraph"/>
        <w:numPr>
          <w:ilvl w:val="0"/>
          <w:numId w:val="5"/>
        </w:numPr>
        <w:rPr>
          <w:sz w:val="24"/>
          <w:szCs w:val="24"/>
        </w:rPr>
      </w:pPr>
      <w:r w:rsidRPr="00322BA9">
        <w:rPr>
          <w:sz w:val="24"/>
          <w:szCs w:val="24"/>
        </w:rPr>
        <w:lastRenderedPageBreak/>
        <w:t>Defining "Designated Areas" within the laboratory space for work with highly toxic and potentially carcinogenic materials, and ensuring that all such work is conducted in these areas;</w:t>
      </w:r>
    </w:p>
    <w:p w14:paraId="3BBD4C61" w14:textId="77777777" w:rsidR="00322BA9" w:rsidRDefault="00160A39" w:rsidP="00322BA9">
      <w:pPr>
        <w:pStyle w:val="ListParagraph"/>
        <w:numPr>
          <w:ilvl w:val="0"/>
          <w:numId w:val="5"/>
        </w:numPr>
        <w:rPr>
          <w:sz w:val="24"/>
          <w:szCs w:val="24"/>
        </w:rPr>
      </w:pPr>
      <w:r w:rsidRPr="00322BA9">
        <w:rPr>
          <w:sz w:val="24"/>
          <w:szCs w:val="24"/>
        </w:rPr>
        <w:t>Performing informal safety and housekeeping inspections o</w:t>
      </w:r>
      <w:r w:rsidR="00322BA9">
        <w:rPr>
          <w:sz w:val="24"/>
          <w:szCs w:val="24"/>
        </w:rPr>
        <w:t>f all his/her laboratory areas.</w:t>
      </w:r>
    </w:p>
    <w:p w14:paraId="7A39112C" w14:textId="6827ED64" w:rsidR="006E2F3E" w:rsidRPr="00322BA9" w:rsidRDefault="00160A39" w:rsidP="00322BA9">
      <w:pPr>
        <w:pStyle w:val="ListParagraph"/>
        <w:numPr>
          <w:ilvl w:val="0"/>
          <w:numId w:val="5"/>
        </w:numPr>
        <w:rPr>
          <w:sz w:val="24"/>
          <w:szCs w:val="24"/>
        </w:rPr>
      </w:pPr>
      <w:r w:rsidRPr="00322BA9">
        <w:rPr>
          <w:sz w:val="24"/>
          <w:szCs w:val="24"/>
        </w:rPr>
        <w:t>Determining the need for medical sur</w:t>
      </w:r>
      <w:r w:rsidR="00322BA9">
        <w:rPr>
          <w:sz w:val="24"/>
          <w:szCs w:val="24"/>
        </w:rPr>
        <w:t>veillance for his/her staff.</w:t>
      </w:r>
    </w:p>
    <w:p w14:paraId="7A54B4D9" w14:textId="06B275CC" w:rsidR="006E2F3E" w:rsidRDefault="00160A39" w:rsidP="00322BA9">
      <w:pPr>
        <w:pStyle w:val="ListParagraph"/>
        <w:numPr>
          <w:ilvl w:val="0"/>
          <w:numId w:val="5"/>
        </w:numPr>
        <w:rPr>
          <w:sz w:val="24"/>
          <w:szCs w:val="24"/>
        </w:rPr>
      </w:pPr>
      <w:r w:rsidRPr="00322BA9">
        <w:rPr>
          <w:sz w:val="24"/>
          <w:szCs w:val="24"/>
        </w:rPr>
        <w:t>Reporting to the CHO</w:t>
      </w:r>
      <w:r w:rsidR="00B00A16" w:rsidRPr="00322BA9">
        <w:rPr>
          <w:sz w:val="24"/>
          <w:szCs w:val="24"/>
        </w:rPr>
        <w:t>, or their designee,</w:t>
      </w:r>
      <w:r w:rsidRPr="00322BA9">
        <w:rPr>
          <w:sz w:val="24"/>
          <w:szCs w:val="24"/>
        </w:rPr>
        <w:t xml:space="preserve"> any accident or spill occurring in the laboratory, and instituting necessary procedures or work practices to prevent recurrence of such events; ensuring that any injured personnel receives appropriate medical attention.</w:t>
      </w:r>
    </w:p>
    <w:p w14:paraId="075DB91A" w14:textId="77777777" w:rsidR="00336D5A" w:rsidRPr="00336D5A" w:rsidRDefault="00336D5A" w:rsidP="00336D5A">
      <w:pPr>
        <w:rPr>
          <w:sz w:val="24"/>
          <w:szCs w:val="24"/>
        </w:rPr>
      </w:pPr>
    </w:p>
    <w:p w14:paraId="1EAAF061" w14:textId="27EFF2E4" w:rsidR="006E2F3E" w:rsidRDefault="00160A39" w:rsidP="00750436">
      <w:pPr>
        <w:pStyle w:val="ListParagraph"/>
        <w:numPr>
          <w:ilvl w:val="1"/>
          <w:numId w:val="3"/>
        </w:numPr>
        <w:outlineLvl w:val="1"/>
        <w:rPr>
          <w:sz w:val="24"/>
          <w:szCs w:val="24"/>
        </w:rPr>
      </w:pPr>
      <w:bookmarkStart w:id="8" w:name="_Toc25235436"/>
      <w:r w:rsidRPr="006E2F3E">
        <w:rPr>
          <w:sz w:val="24"/>
          <w:szCs w:val="24"/>
        </w:rPr>
        <w:t>Assistant/ Associate Professors</w:t>
      </w:r>
      <w:bookmarkEnd w:id="8"/>
      <w:r w:rsidR="001635D3">
        <w:rPr>
          <w:sz w:val="24"/>
          <w:szCs w:val="24"/>
        </w:rPr>
        <w:br/>
      </w:r>
    </w:p>
    <w:p w14:paraId="1ED48358" w14:textId="77777777" w:rsidR="006E2F3E" w:rsidRPr="001635D3" w:rsidRDefault="00160A39" w:rsidP="001635D3">
      <w:pPr>
        <w:pStyle w:val="ListParagraph"/>
        <w:numPr>
          <w:ilvl w:val="0"/>
          <w:numId w:val="6"/>
        </w:numPr>
        <w:rPr>
          <w:sz w:val="24"/>
          <w:szCs w:val="24"/>
        </w:rPr>
      </w:pPr>
      <w:r w:rsidRPr="001635D3">
        <w:rPr>
          <w:sz w:val="24"/>
          <w:szCs w:val="24"/>
        </w:rPr>
        <w:t>Responsible for reading, understanding, and following the policies and procedures outlined in the CHP;</w:t>
      </w:r>
    </w:p>
    <w:p w14:paraId="59BF9318" w14:textId="77777777" w:rsidR="006E2F3E" w:rsidRPr="001635D3" w:rsidRDefault="00160A39" w:rsidP="001635D3">
      <w:pPr>
        <w:pStyle w:val="ListParagraph"/>
        <w:numPr>
          <w:ilvl w:val="0"/>
          <w:numId w:val="6"/>
        </w:numPr>
        <w:rPr>
          <w:sz w:val="24"/>
          <w:szCs w:val="24"/>
        </w:rPr>
      </w:pPr>
      <w:r w:rsidRPr="001635D3">
        <w:rPr>
          <w:sz w:val="24"/>
          <w:szCs w:val="24"/>
        </w:rPr>
        <w:t>Planning and conducting each operation in accordance with the CHP; and, when required, obtaining prior approval from the Chemical Hygiene Officer;</w:t>
      </w:r>
    </w:p>
    <w:p w14:paraId="257AEE8A" w14:textId="77777777" w:rsidR="006E2F3E" w:rsidRPr="001635D3" w:rsidRDefault="00160A39" w:rsidP="001635D3">
      <w:pPr>
        <w:pStyle w:val="ListParagraph"/>
        <w:numPr>
          <w:ilvl w:val="0"/>
          <w:numId w:val="6"/>
        </w:numPr>
        <w:rPr>
          <w:sz w:val="24"/>
          <w:szCs w:val="24"/>
        </w:rPr>
      </w:pPr>
      <w:r w:rsidRPr="001635D3">
        <w:rPr>
          <w:sz w:val="24"/>
          <w:szCs w:val="24"/>
        </w:rPr>
        <w:t>Wearing appropriate personal protective equipment and following safe work practices as outlined in the CHP;</w:t>
      </w:r>
    </w:p>
    <w:p w14:paraId="781DF068" w14:textId="391D0577" w:rsidR="006E2F3E" w:rsidRPr="001635D3" w:rsidRDefault="00160A39" w:rsidP="001635D3">
      <w:pPr>
        <w:pStyle w:val="ListParagraph"/>
        <w:numPr>
          <w:ilvl w:val="0"/>
          <w:numId w:val="6"/>
        </w:numPr>
        <w:rPr>
          <w:sz w:val="24"/>
          <w:szCs w:val="24"/>
        </w:rPr>
      </w:pPr>
      <w:r w:rsidRPr="001635D3">
        <w:rPr>
          <w:sz w:val="24"/>
          <w:szCs w:val="24"/>
        </w:rPr>
        <w:t xml:space="preserve">Notifying the Laboratory Professor when equipment is malfunctioning or safety apparel </w:t>
      </w:r>
      <w:r w:rsidR="00894B96" w:rsidRPr="001635D3">
        <w:rPr>
          <w:sz w:val="24"/>
          <w:szCs w:val="24"/>
        </w:rPr>
        <w:t xml:space="preserve">(PPE) </w:t>
      </w:r>
      <w:r w:rsidRPr="001635D3">
        <w:rPr>
          <w:sz w:val="24"/>
          <w:szCs w:val="24"/>
        </w:rPr>
        <w:t>is not available;</w:t>
      </w:r>
    </w:p>
    <w:p w14:paraId="2F9CC28A" w14:textId="7505F50D" w:rsidR="006E2F3E" w:rsidRPr="001635D3" w:rsidRDefault="00160A39" w:rsidP="001635D3">
      <w:pPr>
        <w:pStyle w:val="ListParagraph"/>
        <w:numPr>
          <w:ilvl w:val="0"/>
          <w:numId w:val="6"/>
        </w:numPr>
        <w:rPr>
          <w:sz w:val="24"/>
          <w:szCs w:val="24"/>
        </w:rPr>
      </w:pPr>
      <w:r w:rsidRPr="001635D3">
        <w:rPr>
          <w:sz w:val="24"/>
          <w:szCs w:val="24"/>
        </w:rPr>
        <w:t xml:space="preserve">Labeling and disposing of hazardous waste in compliance with </w:t>
      </w:r>
      <w:r w:rsidR="00041B81">
        <w:rPr>
          <w:sz w:val="24"/>
          <w:szCs w:val="24"/>
        </w:rPr>
        <w:t>Community College of Rhode Island</w:t>
      </w:r>
      <w:r w:rsidRPr="001635D3">
        <w:rPr>
          <w:sz w:val="24"/>
          <w:szCs w:val="24"/>
        </w:rPr>
        <w:t>’s CHP; Review and understand the CHP and applicable laboratory specific procedures in their entirety before beginning work in the laboratory or with hazardous chemi</w:t>
      </w:r>
      <w:r w:rsidR="00B96254" w:rsidRPr="001635D3">
        <w:rPr>
          <w:sz w:val="24"/>
          <w:szCs w:val="24"/>
        </w:rPr>
        <w:t>cals</w:t>
      </w:r>
    </w:p>
    <w:p w14:paraId="2BDFEC3F" w14:textId="77777777" w:rsidR="006E2F3E" w:rsidRPr="001635D3" w:rsidRDefault="00160A39" w:rsidP="001635D3">
      <w:pPr>
        <w:pStyle w:val="ListParagraph"/>
        <w:numPr>
          <w:ilvl w:val="0"/>
          <w:numId w:val="6"/>
        </w:numPr>
        <w:rPr>
          <w:sz w:val="24"/>
          <w:szCs w:val="24"/>
        </w:rPr>
      </w:pPr>
      <w:r w:rsidRPr="001635D3">
        <w:rPr>
          <w:sz w:val="24"/>
          <w:szCs w:val="24"/>
        </w:rPr>
        <w:t>Notifying the Laboratory Professor of any incident or accident involving hazardous chemical substances.</w:t>
      </w:r>
    </w:p>
    <w:p w14:paraId="739D430F" w14:textId="3B068EA5" w:rsidR="00E651E2" w:rsidRDefault="00E651E2">
      <w:pPr>
        <w:rPr>
          <w:sz w:val="24"/>
          <w:szCs w:val="24"/>
        </w:rPr>
      </w:pPr>
      <w:r>
        <w:rPr>
          <w:sz w:val="24"/>
          <w:szCs w:val="24"/>
        </w:rPr>
        <w:br w:type="page"/>
      </w:r>
    </w:p>
    <w:p w14:paraId="4876E4A2" w14:textId="7DC66E51" w:rsidR="006E2F3E" w:rsidRPr="00E651E2" w:rsidRDefault="00894B96" w:rsidP="00750436">
      <w:pPr>
        <w:pStyle w:val="ListParagraph"/>
        <w:numPr>
          <w:ilvl w:val="0"/>
          <w:numId w:val="3"/>
        </w:numPr>
        <w:outlineLvl w:val="0"/>
        <w:rPr>
          <w:b/>
          <w:sz w:val="24"/>
          <w:szCs w:val="24"/>
          <w:u w:val="single"/>
        </w:rPr>
      </w:pPr>
      <w:bookmarkStart w:id="9" w:name="_Toc25235437"/>
      <w:r>
        <w:rPr>
          <w:b/>
          <w:sz w:val="24"/>
          <w:szCs w:val="24"/>
          <w:u w:val="single"/>
        </w:rPr>
        <w:lastRenderedPageBreak/>
        <w:t>Laboratory Standard</w:t>
      </w:r>
      <w:r w:rsidR="00B96254" w:rsidRPr="00E651E2">
        <w:rPr>
          <w:b/>
          <w:sz w:val="24"/>
          <w:szCs w:val="24"/>
          <w:u w:val="single"/>
        </w:rPr>
        <w:t xml:space="preserve"> Operating Procedures</w:t>
      </w:r>
      <w:bookmarkEnd w:id="9"/>
    </w:p>
    <w:p w14:paraId="6222D1EA" w14:textId="77777777" w:rsidR="00E651E2" w:rsidRPr="00E651E2" w:rsidRDefault="00E651E2" w:rsidP="00E651E2">
      <w:pPr>
        <w:outlineLvl w:val="0"/>
        <w:rPr>
          <w:sz w:val="24"/>
          <w:szCs w:val="24"/>
        </w:rPr>
      </w:pPr>
    </w:p>
    <w:p w14:paraId="10319990" w14:textId="1B3C6D18" w:rsidR="00750436" w:rsidRDefault="00750436" w:rsidP="00750436">
      <w:pPr>
        <w:pStyle w:val="ListParagraph"/>
        <w:numPr>
          <w:ilvl w:val="1"/>
          <w:numId w:val="3"/>
        </w:numPr>
        <w:outlineLvl w:val="1"/>
        <w:rPr>
          <w:sz w:val="24"/>
          <w:szCs w:val="24"/>
        </w:rPr>
      </w:pPr>
      <w:bookmarkStart w:id="10" w:name="_Toc25235438"/>
      <w:r>
        <w:rPr>
          <w:sz w:val="24"/>
          <w:szCs w:val="24"/>
        </w:rPr>
        <w:t>Purpose</w:t>
      </w:r>
      <w:bookmarkEnd w:id="10"/>
      <w:r w:rsidR="001635D3">
        <w:rPr>
          <w:sz w:val="24"/>
          <w:szCs w:val="24"/>
        </w:rPr>
        <w:br/>
      </w:r>
    </w:p>
    <w:p w14:paraId="246D20FA" w14:textId="38720FC8" w:rsidR="006E2F3E" w:rsidRPr="001635D3" w:rsidRDefault="00041B81" w:rsidP="001635D3">
      <w:pPr>
        <w:ind w:firstLine="720"/>
        <w:rPr>
          <w:sz w:val="24"/>
          <w:szCs w:val="24"/>
        </w:rPr>
      </w:pPr>
      <w:r>
        <w:rPr>
          <w:sz w:val="24"/>
          <w:szCs w:val="24"/>
        </w:rPr>
        <w:t>Community College of Rhode Island</w:t>
      </w:r>
      <w:r w:rsidR="00160A39" w:rsidRPr="001635D3">
        <w:rPr>
          <w:sz w:val="24"/>
          <w:szCs w:val="24"/>
        </w:rPr>
        <w:t xml:space="preserve"> supports the implementation of prudent laboratory practices when working w</w:t>
      </w:r>
      <w:r w:rsidR="00F065A9" w:rsidRPr="001635D3">
        <w:rPr>
          <w:sz w:val="24"/>
          <w:szCs w:val="24"/>
        </w:rPr>
        <w:t>ith chemicals in a laboratory.</w:t>
      </w:r>
      <w:r w:rsidR="001635D3">
        <w:rPr>
          <w:sz w:val="24"/>
          <w:szCs w:val="24"/>
        </w:rPr>
        <w:t xml:space="preserve"> </w:t>
      </w:r>
      <w:r w:rsidR="00160A39" w:rsidRPr="001635D3">
        <w:rPr>
          <w:sz w:val="24"/>
          <w:szCs w:val="24"/>
        </w:rPr>
        <w:t>These include general and laboratory-specific procedures for work with hazardous chemicals, emergency procedures, an</w:t>
      </w:r>
      <w:r w:rsidR="00F065A9" w:rsidRPr="001635D3">
        <w:rPr>
          <w:sz w:val="24"/>
          <w:szCs w:val="24"/>
        </w:rPr>
        <w:t>d laboratory waste procedures.</w:t>
      </w:r>
      <w:r w:rsidR="001635D3">
        <w:rPr>
          <w:sz w:val="24"/>
          <w:szCs w:val="24"/>
        </w:rPr>
        <w:t xml:space="preserve"> </w:t>
      </w:r>
      <w:r w:rsidR="00160A39" w:rsidRPr="001635D3">
        <w:rPr>
          <w:sz w:val="24"/>
          <w:szCs w:val="24"/>
        </w:rPr>
        <w:t>Procedures have been put in place to protect personnel from health hazards and physical hazards in the laboratories.</w:t>
      </w:r>
      <w:r w:rsidR="001635D3">
        <w:rPr>
          <w:sz w:val="24"/>
          <w:szCs w:val="24"/>
        </w:rPr>
        <w:br/>
      </w:r>
    </w:p>
    <w:p w14:paraId="0996D9A9" w14:textId="14345640" w:rsidR="006E2F3E" w:rsidRDefault="00160A39" w:rsidP="00750436">
      <w:pPr>
        <w:pStyle w:val="ListParagraph"/>
        <w:numPr>
          <w:ilvl w:val="1"/>
          <w:numId w:val="3"/>
        </w:numPr>
        <w:outlineLvl w:val="1"/>
        <w:rPr>
          <w:sz w:val="24"/>
          <w:szCs w:val="24"/>
        </w:rPr>
      </w:pPr>
      <w:bookmarkStart w:id="11" w:name="_Toc25235439"/>
      <w:r w:rsidRPr="006E2F3E">
        <w:rPr>
          <w:sz w:val="24"/>
          <w:szCs w:val="24"/>
        </w:rPr>
        <w:t>Laboratory General Safety Procedures</w:t>
      </w:r>
      <w:bookmarkEnd w:id="11"/>
      <w:r w:rsidR="001635D3">
        <w:rPr>
          <w:sz w:val="24"/>
          <w:szCs w:val="24"/>
        </w:rPr>
        <w:br/>
      </w:r>
    </w:p>
    <w:p w14:paraId="69AA4A21" w14:textId="0B3624E4" w:rsidR="006E2F3E" w:rsidRPr="001635D3" w:rsidRDefault="00041B81" w:rsidP="001635D3">
      <w:pPr>
        <w:ind w:firstLine="720"/>
        <w:rPr>
          <w:sz w:val="24"/>
          <w:szCs w:val="24"/>
        </w:rPr>
      </w:pPr>
      <w:r>
        <w:rPr>
          <w:sz w:val="24"/>
          <w:szCs w:val="24"/>
        </w:rPr>
        <w:t>Community College of Rhode Island</w:t>
      </w:r>
      <w:r w:rsidR="00160A39" w:rsidRPr="001635D3">
        <w:rPr>
          <w:sz w:val="24"/>
          <w:szCs w:val="24"/>
        </w:rPr>
        <w:t xml:space="preserve"> has established general lab procedures to ensure that laboratory personnel maintain healthy and safe</w:t>
      </w:r>
      <w:r w:rsidR="00F065A9" w:rsidRPr="001635D3">
        <w:rPr>
          <w:sz w:val="24"/>
          <w:szCs w:val="24"/>
        </w:rPr>
        <w:t xml:space="preserve"> work practices in laboratory.</w:t>
      </w:r>
      <w:r w:rsidR="001635D3">
        <w:rPr>
          <w:sz w:val="24"/>
          <w:szCs w:val="24"/>
        </w:rPr>
        <w:t xml:space="preserve"> </w:t>
      </w:r>
      <w:r w:rsidR="00160A39" w:rsidRPr="001635D3">
        <w:rPr>
          <w:sz w:val="24"/>
          <w:szCs w:val="24"/>
        </w:rPr>
        <w:t>All personnel working in laboratories must adhere to the following policies when laboratory work involves the use of hazardous chemicals. Failure to do so will be reported to the laboratory professor</w:t>
      </w:r>
      <w:r w:rsidR="00B96254" w:rsidRPr="001635D3">
        <w:rPr>
          <w:sz w:val="24"/>
          <w:szCs w:val="24"/>
        </w:rPr>
        <w:t>.</w:t>
      </w:r>
      <w:r w:rsidR="001635D3">
        <w:rPr>
          <w:sz w:val="24"/>
          <w:szCs w:val="24"/>
        </w:rPr>
        <w:br/>
      </w:r>
    </w:p>
    <w:p w14:paraId="44EAC8CD" w14:textId="77777777" w:rsidR="006E2F3E" w:rsidRPr="001635D3" w:rsidRDefault="00160A39" w:rsidP="001635D3">
      <w:pPr>
        <w:pStyle w:val="ListParagraph"/>
        <w:numPr>
          <w:ilvl w:val="0"/>
          <w:numId w:val="7"/>
        </w:numPr>
        <w:rPr>
          <w:sz w:val="24"/>
          <w:szCs w:val="24"/>
        </w:rPr>
      </w:pPr>
      <w:r w:rsidRPr="001635D3">
        <w:rPr>
          <w:sz w:val="24"/>
          <w:szCs w:val="24"/>
        </w:rPr>
        <w:t>Always read and understand the Safety Data Sheet</w:t>
      </w:r>
      <w:r w:rsidR="00F065A9" w:rsidRPr="001635D3">
        <w:rPr>
          <w:sz w:val="24"/>
          <w:szCs w:val="24"/>
        </w:rPr>
        <w:t>(s)</w:t>
      </w:r>
      <w:r w:rsidRPr="001635D3">
        <w:rPr>
          <w:sz w:val="24"/>
          <w:szCs w:val="24"/>
        </w:rPr>
        <w:t xml:space="preserve"> for the chemical</w:t>
      </w:r>
      <w:r w:rsidR="00F065A9" w:rsidRPr="001635D3">
        <w:rPr>
          <w:sz w:val="24"/>
          <w:szCs w:val="24"/>
        </w:rPr>
        <w:t>(</w:t>
      </w:r>
      <w:r w:rsidRPr="001635D3">
        <w:rPr>
          <w:sz w:val="24"/>
          <w:szCs w:val="24"/>
        </w:rPr>
        <w:t>s</w:t>
      </w:r>
      <w:r w:rsidR="00F065A9" w:rsidRPr="001635D3">
        <w:rPr>
          <w:sz w:val="24"/>
          <w:szCs w:val="24"/>
        </w:rPr>
        <w:t>)</w:t>
      </w:r>
      <w:r w:rsidRPr="001635D3">
        <w:rPr>
          <w:sz w:val="24"/>
          <w:szCs w:val="24"/>
        </w:rPr>
        <w:t xml:space="preserve"> you work with before handling.</w:t>
      </w:r>
    </w:p>
    <w:p w14:paraId="7E264120" w14:textId="406BC9B2" w:rsidR="006E2F3E" w:rsidRPr="001635D3" w:rsidRDefault="00160A39" w:rsidP="001635D3">
      <w:pPr>
        <w:pStyle w:val="ListParagraph"/>
        <w:numPr>
          <w:ilvl w:val="0"/>
          <w:numId w:val="7"/>
        </w:numPr>
        <w:rPr>
          <w:sz w:val="24"/>
          <w:szCs w:val="24"/>
        </w:rPr>
      </w:pPr>
      <w:r w:rsidRPr="001635D3">
        <w:rPr>
          <w:sz w:val="24"/>
          <w:szCs w:val="24"/>
        </w:rPr>
        <w:t xml:space="preserve">Do not use broken or chipped </w:t>
      </w:r>
      <w:r w:rsidR="00671D37" w:rsidRPr="001635D3">
        <w:rPr>
          <w:sz w:val="24"/>
          <w:szCs w:val="24"/>
        </w:rPr>
        <w:t>glassware</w:t>
      </w:r>
      <w:r w:rsidR="00671D37">
        <w:rPr>
          <w:sz w:val="24"/>
          <w:szCs w:val="24"/>
        </w:rPr>
        <w:t>.</w:t>
      </w:r>
      <w:r w:rsidR="00671D37" w:rsidRPr="001635D3">
        <w:rPr>
          <w:sz w:val="24"/>
          <w:szCs w:val="24"/>
        </w:rPr>
        <w:t xml:space="preserve"> </w:t>
      </w:r>
      <w:r w:rsidR="00671D37">
        <w:rPr>
          <w:sz w:val="24"/>
          <w:szCs w:val="24"/>
        </w:rPr>
        <w:t>D</w:t>
      </w:r>
      <w:r w:rsidRPr="001635D3">
        <w:rPr>
          <w:sz w:val="24"/>
          <w:szCs w:val="24"/>
        </w:rPr>
        <w:t>ispose of it in a designated marked container (e.g., “broken glass only”).</w:t>
      </w:r>
    </w:p>
    <w:p w14:paraId="56C9FBD5" w14:textId="77777777" w:rsidR="009D7CF2" w:rsidRDefault="00160A39" w:rsidP="001635D3">
      <w:pPr>
        <w:pStyle w:val="ListParagraph"/>
        <w:numPr>
          <w:ilvl w:val="0"/>
          <w:numId w:val="7"/>
        </w:numPr>
        <w:rPr>
          <w:sz w:val="24"/>
          <w:szCs w:val="24"/>
        </w:rPr>
      </w:pPr>
      <w:r w:rsidRPr="001635D3">
        <w:rPr>
          <w:sz w:val="24"/>
          <w:szCs w:val="24"/>
        </w:rPr>
        <w:t xml:space="preserve">Never pipette by mouth; always use a pipette aid or suction bulb. </w:t>
      </w:r>
    </w:p>
    <w:p w14:paraId="5F9D09CF" w14:textId="77777777" w:rsidR="006E2F3E" w:rsidRPr="001635D3" w:rsidRDefault="00160A39" w:rsidP="001635D3">
      <w:pPr>
        <w:pStyle w:val="ListParagraph"/>
        <w:numPr>
          <w:ilvl w:val="0"/>
          <w:numId w:val="7"/>
        </w:numPr>
        <w:rPr>
          <w:sz w:val="24"/>
          <w:szCs w:val="24"/>
        </w:rPr>
      </w:pPr>
      <w:r w:rsidRPr="001635D3">
        <w:rPr>
          <w:sz w:val="24"/>
          <w:szCs w:val="24"/>
        </w:rPr>
        <w:t>Wash hands and arms thoroughly before leaving the laboratory, even if gloves have been worn.</w:t>
      </w:r>
    </w:p>
    <w:p w14:paraId="0AFC1498" w14:textId="77777777" w:rsidR="009D7CF2" w:rsidRDefault="00160A39" w:rsidP="009D7CF2">
      <w:pPr>
        <w:pStyle w:val="ListParagraph"/>
        <w:numPr>
          <w:ilvl w:val="0"/>
          <w:numId w:val="7"/>
        </w:numPr>
        <w:rPr>
          <w:sz w:val="24"/>
          <w:szCs w:val="24"/>
        </w:rPr>
      </w:pPr>
      <w:r w:rsidRPr="001635D3">
        <w:rPr>
          <w:sz w:val="24"/>
          <w:szCs w:val="24"/>
        </w:rPr>
        <w:t>Food and drink are forbidden in the laboratory.</w:t>
      </w:r>
      <w:r w:rsidR="009D7CF2" w:rsidRPr="009D7CF2">
        <w:rPr>
          <w:sz w:val="24"/>
          <w:szCs w:val="24"/>
        </w:rPr>
        <w:t xml:space="preserve"> </w:t>
      </w:r>
    </w:p>
    <w:p w14:paraId="268E417D" w14:textId="3F07CA22" w:rsidR="006E2F3E" w:rsidRPr="009D7CF2" w:rsidRDefault="009D7CF2" w:rsidP="009D7CF2">
      <w:pPr>
        <w:pStyle w:val="ListParagraph"/>
        <w:numPr>
          <w:ilvl w:val="0"/>
          <w:numId w:val="7"/>
        </w:numPr>
        <w:rPr>
          <w:sz w:val="24"/>
          <w:szCs w:val="24"/>
        </w:rPr>
      </w:pPr>
      <w:r w:rsidRPr="001635D3">
        <w:rPr>
          <w:sz w:val="24"/>
          <w:szCs w:val="24"/>
        </w:rPr>
        <w:t>Do not apply cosmetics in the laboratory.</w:t>
      </w:r>
    </w:p>
    <w:p w14:paraId="3A73127B" w14:textId="77777777" w:rsidR="006E2F3E" w:rsidRPr="001635D3" w:rsidRDefault="00160A39" w:rsidP="001635D3">
      <w:pPr>
        <w:pStyle w:val="ListParagraph"/>
        <w:numPr>
          <w:ilvl w:val="0"/>
          <w:numId w:val="7"/>
        </w:numPr>
        <w:rPr>
          <w:sz w:val="24"/>
          <w:szCs w:val="24"/>
        </w:rPr>
      </w:pPr>
      <w:r w:rsidRPr="001635D3">
        <w:rPr>
          <w:sz w:val="24"/>
          <w:szCs w:val="24"/>
        </w:rPr>
        <w:t>All chemical containers such as test tubes, beakers, and flasks must be labeled with the full chemical name.</w:t>
      </w:r>
    </w:p>
    <w:p w14:paraId="6B98C9C1" w14:textId="6BD61718" w:rsidR="006E2F3E" w:rsidRPr="001635D3" w:rsidRDefault="00160A39" w:rsidP="001635D3">
      <w:pPr>
        <w:pStyle w:val="ListParagraph"/>
        <w:numPr>
          <w:ilvl w:val="0"/>
          <w:numId w:val="7"/>
        </w:numPr>
        <w:rPr>
          <w:sz w:val="24"/>
          <w:szCs w:val="24"/>
        </w:rPr>
      </w:pPr>
      <w:r w:rsidRPr="001635D3">
        <w:rPr>
          <w:sz w:val="24"/>
          <w:szCs w:val="24"/>
        </w:rPr>
        <w:t>Do not work alone in the laboratory if the procedures being conducted are hazardous.</w:t>
      </w:r>
      <w:r w:rsidR="001635D3" w:rsidRPr="001635D3">
        <w:rPr>
          <w:sz w:val="24"/>
          <w:szCs w:val="24"/>
        </w:rPr>
        <w:br/>
      </w:r>
    </w:p>
    <w:p w14:paraId="5F80DF7B" w14:textId="77777777" w:rsidR="006E2F3E" w:rsidRDefault="00160A39" w:rsidP="00750436">
      <w:pPr>
        <w:pStyle w:val="ListParagraph"/>
        <w:numPr>
          <w:ilvl w:val="1"/>
          <w:numId w:val="3"/>
        </w:numPr>
        <w:outlineLvl w:val="1"/>
        <w:rPr>
          <w:sz w:val="24"/>
          <w:szCs w:val="24"/>
        </w:rPr>
      </w:pPr>
      <w:bookmarkStart w:id="12" w:name="_Toc25235440"/>
      <w:r w:rsidRPr="006E2F3E">
        <w:rPr>
          <w:sz w:val="24"/>
          <w:szCs w:val="24"/>
        </w:rPr>
        <w:t>Accident and Incident Reporting</w:t>
      </w:r>
      <w:bookmarkEnd w:id="12"/>
    </w:p>
    <w:p w14:paraId="586F424E" w14:textId="77777777" w:rsidR="001635D3" w:rsidRDefault="001635D3" w:rsidP="001635D3">
      <w:pPr>
        <w:ind w:firstLine="360"/>
        <w:rPr>
          <w:sz w:val="24"/>
          <w:szCs w:val="24"/>
        </w:rPr>
      </w:pPr>
    </w:p>
    <w:p w14:paraId="7F5013D0" w14:textId="11B0B171" w:rsidR="006E2F3E" w:rsidRPr="001635D3" w:rsidRDefault="00160A39" w:rsidP="001635D3">
      <w:pPr>
        <w:ind w:firstLine="720"/>
        <w:rPr>
          <w:sz w:val="24"/>
          <w:szCs w:val="24"/>
        </w:rPr>
      </w:pPr>
      <w:r w:rsidRPr="001635D3">
        <w:rPr>
          <w:sz w:val="24"/>
          <w:szCs w:val="24"/>
        </w:rPr>
        <w:t>All accidents, incidents, and near misses that result in personal</w:t>
      </w:r>
      <w:r w:rsidR="00F065A9" w:rsidRPr="001635D3">
        <w:rPr>
          <w:sz w:val="24"/>
          <w:szCs w:val="24"/>
        </w:rPr>
        <w:t xml:space="preserve"> injury or illness, damage, and/</w:t>
      </w:r>
      <w:r w:rsidRPr="001635D3">
        <w:rPr>
          <w:sz w:val="24"/>
          <w:szCs w:val="24"/>
        </w:rPr>
        <w:t xml:space="preserve">or a potential for significant injury or property loss to </w:t>
      </w:r>
      <w:r w:rsidR="00041B81">
        <w:rPr>
          <w:sz w:val="24"/>
          <w:szCs w:val="24"/>
        </w:rPr>
        <w:t>Community College of Rhode Island</w:t>
      </w:r>
      <w:r w:rsidRPr="001635D3">
        <w:rPr>
          <w:sz w:val="24"/>
          <w:szCs w:val="24"/>
        </w:rPr>
        <w:t xml:space="preserve"> property shall be prope</w:t>
      </w:r>
      <w:r w:rsidR="00F065A9" w:rsidRPr="001635D3">
        <w:rPr>
          <w:sz w:val="24"/>
          <w:szCs w:val="24"/>
        </w:rPr>
        <w:t>rly reported and investigated.</w:t>
      </w:r>
      <w:r w:rsidR="001635D3">
        <w:rPr>
          <w:sz w:val="24"/>
          <w:szCs w:val="24"/>
        </w:rPr>
        <w:t xml:space="preserve"> </w:t>
      </w:r>
      <w:r w:rsidRPr="001635D3">
        <w:rPr>
          <w:sz w:val="24"/>
          <w:szCs w:val="24"/>
        </w:rPr>
        <w:t>All accidents/incidents shall be reported to the CHO</w:t>
      </w:r>
      <w:r w:rsidR="00B00A16" w:rsidRPr="001635D3">
        <w:rPr>
          <w:sz w:val="24"/>
          <w:szCs w:val="24"/>
        </w:rPr>
        <w:t xml:space="preserve"> and/or their designee</w:t>
      </w:r>
      <w:r w:rsidRPr="001635D3">
        <w:rPr>
          <w:sz w:val="24"/>
          <w:szCs w:val="24"/>
        </w:rPr>
        <w:t>. All accidents or near misses should be carefully investigated by the CHO</w:t>
      </w:r>
      <w:r w:rsidR="00F065A9" w:rsidRPr="001635D3">
        <w:rPr>
          <w:sz w:val="24"/>
          <w:szCs w:val="24"/>
        </w:rPr>
        <w:t xml:space="preserve"> and/or their designee</w:t>
      </w:r>
      <w:r w:rsidRPr="001635D3">
        <w:rPr>
          <w:sz w:val="24"/>
          <w:szCs w:val="24"/>
        </w:rPr>
        <w:t>, with the results distributed to all who might benefit.</w:t>
      </w:r>
      <w:r w:rsidR="001635D3">
        <w:rPr>
          <w:sz w:val="24"/>
          <w:szCs w:val="24"/>
        </w:rPr>
        <w:br/>
      </w:r>
    </w:p>
    <w:p w14:paraId="3E14FF35" w14:textId="77777777" w:rsidR="006E2F3E" w:rsidRDefault="00160A39" w:rsidP="00750436">
      <w:pPr>
        <w:pStyle w:val="ListParagraph"/>
        <w:numPr>
          <w:ilvl w:val="1"/>
          <w:numId w:val="3"/>
        </w:numPr>
        <w:outlineLvl w:val="1"/>
        <w:rPr>
          <w:sz w:val="24"/>
          <w:szCs w:val="24"/>
        </w:rPr>
      </w:pPr>
      <w:bookmarkStart w:id="13" w:name="_Toc25235441"/>
      <w:r w:rsidRPr="006E2F3E">
        <w:rPr>
          <w:sz w:val="24"/>
          <w:szCs w:val="24"/>
        </w:rPr>
        <w:t>Chemical Storage</w:t>
      </w:r>
      <w:bookmarkEnd w:id="13"/>
    </w:p>
    <w:p w14:paraId="3B9E400C" w14:textId="77777777" w:rsidR="001635D3" w:rsidRDefault="001635D3" w:rsidP="001635D3">
      <w:pPr>
        <w:ind w:firstLine="360"/>
        <w:rPr>
          <w:sz w:val="24"/>
          <w:szCs w:val="24"/>
        </w:rPr>
      </w:pPr>
    </w:p>
    <w:p w14:paraId="293289D0" w14:textId="304FEC7D" w:rsidR="006E2F3E" w:rsidRPr="001635D3" w:rsidRDefault="00160A39" w:rsidP="001635D3">
      <w:pPr>
        <w:ind w:firstLine="720"/>
        <w:rPr>
          <w:sz w:val="24"/>
          <w:szCs w:val="24"/>
        </w:rPr>
      </w:pPr>
      <w:r w:rsidRPr="001635D3">
        <w:rPr>
          <w:sz w:val="24"/>
          <w:szCs w:val="24"/>
        </w:rPr>
        <w:t>All chemicals in the laboratory should have a designated storage area and sho</w:t>
      </w:r>
      <w:r w:rsidR="00126EE5" w:rsidRPr="001635D3">
        <w:rPr>
          <w:sz w:val="24"/>
          <w:szCs w:val="24"/>
        </w:rPr>
        <w:t>uld be returned after each use.</w:t>
      </w:r>
      <w:r w:rsidR="001635D3">
        <w:rPr>
          <w:sz w:val="24"/>
          <w:szCs w:val="24"/>
        </w:rPr>
        <w:t xml:space="preserve"> </w:t>
      </w:r>
      <w:r w:rsidR="00126EE5" w:rsidRPr="001635D3">
        <w:rPr>
          <w:sz w:val="24"/>
          <w:szCs w:val="24"/>
        </w:rPr>
        <w:t xml:space="preserve">Chemicals are to be </w:t>
      </w:r>
      <w:r w:rsidRPr="001635D3">
        <w:rPr>
          <w:sz w:val="24"/>
          <w:szCs w:val="24"/>
        </w:rPr>
        <w:t>segregated by general hazard class.</w:t>
      </w:r>
      <w:r w:rsidR="001635D3">
        <w:rPr>
          <w:sz w:val="24"/>
          <w:szCs w:val="24"/>
        </w:rPr>
        <w:t xml:space="preserve"> </w:t>
      </w:r>
      <w:r w:rsidRPr="001635D3">
        <w:rPr>
          <w:sz w:val="24"/>
          <w:szCs w:val="24"/>
        </w:rPr>
        <w:t>Avoid storing chemicals on bench tops and floors.</w:t>
      </w:r>
      <w:r w:rsidR="001635D3">
        <w:rPr>
          <w:sz w:val="24"/>
          <w:szCs w:val="24"/>
        </w:rPr>
        <w:t xml:space="preserve"> </w:t>
      </w:r>
      <w:r w:rsidRPr="001635D3">
        <w:rPr>
          <w:sz w:val="24"/>
          <w:szCs w:val="24"/>
        </w:rPr>
        <w:t>Storage trays or secondary containers should be used to minimize spillage of material if a container breaks or leaks.</w:t>
      </w:r>
    </w:p>
    <w:p w14:paraId="5F99BAE2" w14:textId="6C8770B0" w:rsidR="006E2F3E" w:rsidRPr="001635D3" w:rsidRDefault="00160A39" w:rsidP="001635D3">
      <w:pPr>
        <w:ind w:firstLine="720"/>
        <w:rPr>
          <w:sz w:val="24"/>
          <w:szCs w:val="24"/>
        </w:rPr>
      </w:pPr>
      <w:r w:rsidRPr="001635D3">
        <w:rPr>
          <w:sz w:val="24"/>
          <w:szCs w:val="24"/>
        </w:rPr>
        <w:t>Avoid storing chemicals in the fume hood because containers and equipment can interfere with airflow, clutter the work space, and increase the amount of material that could become involved in a hood fire.</w:t>
      </w:r>
      <w:r w:rsidR="001635D3">
        <w:rPr>
          <w:sz w:val="24"/>
          <w:szCs w:val="24"/>
        </w:rPr>
        <w:t xml:space="preserve"> </w:t>
      </w:r>
      <w:r w:rsidRPr="001635D3">
        <w:rPr>
          <w:sz w:val="24"/>
          <w:szCs w:val="24"/>
        </w:rPr>
        <w:t>Avoid storing chemicals in direct sunlight or near a heat source.</w:t>
      </w:r>
    </w:p>
    <w:p w14:paraId="289B31E5" w14:textId="3E5CD1DA" w:rsidR="006E2F3E" w:rsidRPr="001635D3" w:rsidRDefault="00160A39" w:rsidP="001635D3">
      <w:pPr>
        <w:ind w:firstLine="720"/>
        <w:rPr>
          <w:sz w:val="24"/>
          <w:szCs w:val="24"/>
        </w:rPr>
      </w:pPr>
      <w:r w:rsidRPr="001635D3">
        <w:rPr>
          <w:sz w:val="24"/>
          <w:szCs w:val="24"/>
        </w:rPr>
        <w:t>Physically separate incompatible chemicals using a secondary containment bin or tray, and or store at another designated location.</w:t>
      </w:r>
      <w:r w:rsidR="001635D3">
        <w:rPr>
          <w:sz w:val="24"/>
          <w:szCs w:val="24"/>
        </w:rPr>
        <w:t xml:space="preserve"> </w:t>
      </w:r>
      <w:r w:rsidRPr="001635D3">
        <w:rPr>
          <w:sz w:val="24"/>
          <w:szCs w:val="24"/>
        </w:rPr>
        <w:t xml:space="preserve">All chemical containers must be properly labeled and stored in </w:t>
      </w:r>
      <w:r w:rsidRPr="001635D3">
        <w:rPr>
          <w:sz w:val="24"/>
          <w:szCs w:val="24"/>
        </w:rPr>
        <w:lastRenderedPageBreak/>
        <w:t>labeled storage areas. Avoid storing chemicals above eye level.</w:t>
      </w:r>
      <w:r w:rsidR="001635D3">
        <w:rPr>
          <w:sz w:val="24"/>
          <w:szCs w:val="24"/>
        </w:rPr>
        <w:t xml:space="preserve"> </w:t>
      </w:r>
      <w:r w:rsidRPr="001635D3">
        <w:rPr>
          <w:sz w:val="24"/>
          <w:szCs w:val="24"/>
        </w:rPr>
        <w:t>Refrigerators used for storage of flammable chemicals must be explosion-proof</w:t>
      </w:r>
      <w:r w:rsidR="00B96254" w:rsidRPr="001635D3">
        <w:rPr>
          <w:sz w:val="24"/>
          <w:szCs w:val="24"/>
        </w:rPr>
        <w:t xml:space="preserve">, </w:t>
      </w:r>
      <w:r w:rsidRPr="001635D3">
        <w:rPr>
          <w:sz w:val="24"/>
          <w:szCs w:val="24"/>
        </w:rPr>
        <w:t>laboratory-safe units.</w:t>
      </w:r>
      <w:r w:rsidR="001635D3">
        <w:rPr>
          <w:sz w:val="24"/>
          <w:szCs w:val="24"/>
        </w:rPr>
        <w:br/>
      </w:r>
    </w:p>
    <w:p w14:paraId="64D5E393" w14:textId="38840BE3" w:rsidR="006E2F3E" w:rsidRDefault="00160A39" w:rsidP="00750436">
      <w:pPr>
        <w:pStyle w:val="ListParagraph"/>
        <w:numPr>
          <w:ilvl w:val="1"/>
          <w:numId w:val="3"/>
        </w:numPr>
        <w:outlineLvl w:val="1"/>
        <w:rPr>
          <w:sz w:val="24"/>
          <w:szCs w:val="24"/>
        </w:rPr>
      </w:pPr>
      <w:bookmarkStart w:id="14" w:name="_Toc25235442"/>
      <w:r w:rsidRPr="006E2F3E">
        <w:rPr>
          <w:sz w:val="24"/>
          <w:szCs w:val="24"/>
        </w:rPr>
        <w:t>Hazardous Waste Management and Disposal</w:t>
      </w:r>
      <w:bookmarkEnd w:id="14"/>
      <w:r w:rsidR="00035945">
        <w:rPr>
          <w:sz w:val="24"/>
          <w:szCs w:val="24"/>
        </w:rPr>
        <w:br/>
      </w:r>
    </w:p>
    <w:p w14:paraId="7C885FE1" w14:textId="471CD77F" w:rsidR="006E2F3E" w:rsidRDefault="00160A39" w:rsidP="00750436">
      <w:pPr>
        <w:pStyle w:val="ListParagraph"/>
        <w:numPr>
          <w:ilvl w:val="2"/>
          <w:numId w:val="3"/>
        </w:numPr>
        <w:outlineLvl w:val="2"/>
        <w:rPr>
          <w:sz w:val="24"/>
          <w:szCs w:val="24"/>
        </w:rPr>
      </w:pPr>
      <w:bookmarkStart w:id="15" w:name="_Toc25235443"/>
      <w:r w:rsidRPr="006E2F3E">
        <w:rPr>
          <w:sz w:val="24"/>
          <w:szCs w:val="24"/>
        </w:rPr>
        <w:t>Management</w:t>
      </w:r>
      <w:bookmarkEnd w:id="15"/>
      <w:r w:rsidR="00035945">
        <w:rPr>
          <w:sz w:val="24"/>
          <w:szCs w:val="24"/>
        </w:rPr>
        <w:br/>
      </w:r>
    </w:p>
    <w:p w14:paraId="0548A5CF" w14:textId="01B868DE" w:rsidR="00035945" w:rsidRDefault="00160A39" w:rsidP="00035945">
      <w:pPr>
        <w:ind w:firstLine="720"/>
        <w:rPr>
          <w:sz w:val="24"/>
          <w:szCs w:val="24"/>
        </w:rPr>
      </w:pPr>
      <w:r w:rsidRPr="00035945">
        <w:rPr>
          <w:sz w:val="24"/>
          <w:szCs w:val="24"/>
        </w:rPr>
        <w:t>Hazardous waste chemicals regulated by the Environmental Protection Agency</w:t>
      </w:r>
      <w:r w:rsidR="00DF44D7">
        <w:rPr>
          <w:sz w:val="24"/>
          <w:szCs w:val="24"/>
        </w:rPr>
        <w:t xml:space="preserve"> or the Rhode Island Department of Environmental Management</w:t>
      </w:r>
      <w:r w:rsidRPr="00035945">
        <w:rPr>
          <w:sz w:val="24"/>
          <w:szCs w:val="24"/>
        </w:rPr>
        <w:t xml:space="preserve"> must be collected, labeled, packaged, and disposed of according to federal and st</w:t>
      </w:r>
      <w:r w:rsidR="00126EE5" w:rsidRPr="00035945">
        <w:rPr>
          <w:sz w:val="24"/>
          <w:szCs w:val="24"/>
        </w:rPr>
        <w:t>ate hazardous waste regulations.</w:t>
      </w:r>
      <w:r w:rsidR="00035945">
        <w:rPr>
          <w:sz w:val="24"/>
          <w:szCs w:val="24"/>
        </w:rPr>
        <w:t xml:space="preserve"> </w:t>
      </w:r>
      <w:r w:rsidRPr="00035945">
        <w:rPr>
          <w:sz w:val="24"/>
          <w:szCs w:val="24"/>
        </w:rPr>
        <w:t xml:space="preserve">Hazardous waste is any solid, liquid, sludge, or containerized gas that is discarded, has served its intended use, or is manufacturing by-product, and exhibits any of the </w:t>
      </w:r>
      <w:r w:rsidR="00035945">
        <w:rPr>
          <w:sz w:val="24"/>
          <w:szCs w:val="24"/>
        </w:rPr>
        <w:t xml:space="preserve">following </w:t>
      </w:r>
      <w:r w:rsidRPr="00035945">
        <w:rPr>
          <w:sz w:val="24"/>
          <w:szCs w:val="24"/>
        </w:rPr>
        <w:t>characteristics:</w:t>
      </w:r>
      <w:r w:rsidR="00035945">
        <w:rPr>
          <w:sz w:val="24"/>
          <w:szCs w:val="24"/>
        </w:rPr>
        <w:t xml:space="preserve"> </w:t>
      </w:r>
      <w:r w:rsidR="00035945">
        <w:rPr>
          <w:sz w:val="24"/>
          <w:szCs w:val="24"/>
        </w:rPr>
        <w:br/>
      </w:r>
    </w:p>
    <w:p w14:paraId="3D49597E" w14:textId="4F0DB2D1" w:rsidR="006E2F3E" w:rsidRPr="00035945" w:rsidRDefault="00160A39" w:rsidP="00035945">
      <w:pPr>
        <w:pStyle w:val="ListParagraph"/>
        <w:numPr>
          <w:ilvl w:val="0"/>
          <w:numId w:val="8"/>
        </w:numPr>
        <w:rPr>
          <w:sz w:val="24"/>
          <w:szCs w:val="24"/>
        </w:rPr>
      </w:pPr>
      <w:r w:rsidRPr="00035945">
        <w:rPr>
          <w:sz w:val="24"/>
          <w:szCs w:val="24"/>
        </w:rPr>
        <w:t>Flammable</w:t>
      </w:r>
    </w:p>
    <w:p w14:paraId="41FB1AF4" w14:textId="77777777" w:rsidR="006E2F3E" w:rsidRPr="00035945" w:rsidRDefault="00160A39" w:rsidP="00035945">
      <w:pPr>
        <w:pStyle w:val="ListParagraph"/>
        <w:numPr>
          <w:ilvl w:val="0"/>
          <w:numId w:val="8"/>
        </w:numPr>
        <w:rPr>
          <w:sz w:val="24"/>
          <w:szCs w:val="24"/>
        </w:rPr>
      </w:pPr>
      <w:r w:rsidRPr="00035945">
        <w:rPr>
          <w:sz w:val="24"/>
          <w:szCs w:val="24"/>
        </w:rPr>
        <w:t>Corrosiv</w:t>
      </w:r>
      <w:r w:rsidR="00B96254" w:rsidRPr="00035945">
        <w:rPr>
          <w:sz w:val="24"/>
          <w:szCs w:val="24"/>
        </w:rPr>
        <w:t>e</w:t>
      </w:r>
    </w:p>
    <w:p w14:paraId="5945D6DC" w14:textId="77777777" w:rsidR="006E2F3E" w:rsidRPr="00035945" w:rsidRDefault="00160A39" w:rsidP="00035945">
      <w:pPr>
        <w:pStyle w:val="ListParagraph"/>
        <w:numPr>
          <w:ilvl w:val="0"/>
          <w:numId w:val="8"/>
        </w:numPr>
        <w:rPr>
          <w:sz w:val="24"/>
          <w:szCs w:val="24"/>
        </w:rPr>
      </w:pPr>
      <w:r w:rsidRPr="00035945">
        <w:rPr>
          <w:sz w:val="24"/>
          <w:szCs w:val="24"/>
        </w:rPr>
        <w:t>React</w:t>
      </w:r>
      <w:r w:rsidR="00B96254" w:rsidRPr="00035945">
        <w:rPr>
          <w:sz w:val="24"/>
          <w:szCs w:val="24"/>
        </w:rPr>
        <w:t>ive</w:t>
      </w:r>
    </w:p>
    <w:p w14:paraId="6750960E" w14:textId="007D0F69" w:rsidR="006E2F3E" w:rsidRPr="00035945" w:rsidRDefault="00160A39" w:rsidP="00035945">
      <w:pPr>
        <w:pStyle w:val="ListParagraph"/>
        <w:numPr>
          <w:ilvl w:val="0"/>
          <w:numId w:val="8"/>
        </w:numPr>
        <w:rPr>
          <w:sz w:val="24"/>
          <w:szCs w:val="24"/>
        </w:rPr>
      </w:pPr>
      <w:r w:rsidRPr="00035945">
        <w:rPr>
          <w:sz w:val="24"/>
          <w:szCs w:val="24"/>
        </w:rPr>
        <w:t>Toxic</w:t>
      </w:r>
      <w:r w:rsidR="00035945">
        <w:rPr>
          <w:sz w:val="24"/>
          <w:szCs w:val="24"/>
        </w:rPr>
        <w:br/>
      </w:r>
    </w:p>
    <w:p w14:paraId="0257A645" w14:textId="4338BE9C" w:rsidR="003758AC" w:rsidRDefault="00160A39" w:rsidP="00035945">
      <w:pPr>
        <w:ind w:firstLine="720"/>
        <w:rPr>
          <w:sz w:val="24"/>
          <w:szCs w:val="24"/>
        </w:rPr>
      </w:pPr>
      <w:r w:rsidRPr="00035945">
        <w:rPr>
          <w:sz w:val="24"/>
          <w:szCs w:val="24"/>
        </w:rPr>
        <w:t>It is the responsibility of the waste generator to adhere to proper waste management and</w:t>
      </w:r>
      <w:r w:rsidR="00B96254" w:rsidRPr="00035945">
        <w:rPr>
          <w:sz w:val="24"/>
          <w:szCs w:val="24"/>
        </w:rPr>
        <w:t xml:space="preserve"> </w:t>
      </w:r>
      <w:r w:rsidR="00126EE5" w:rsidRPr="00035945">
        <w:rPr>
          <w:sz w:val="24"/>
          <w:szCs w:val="24"/>
        </w:rPr>
        <w:t>disposal policies.</w:t>
      </w:r>
      <w:r w:rsidR="00035945">
        <w:rPr>
          <w:sz w:val="24"/>
          <w:szCs w:val="24"/>
        </w:rPr>
        <w:t xml:space="preserve"> </w:t>
      </w:r>
      <w:r w:rsidRPr="00035945">
        <w:rPr>
          <w:sz w:val="24"/>
          <w:szCs w:val="24"/>
        </w:rPr>
        <w:t>Hazardous waste shall be collec</w:t>
      </w:r>
      <w:r w:rsidR="00126EE5" w:rsidRPr="00035945">
        <w:rPr>
          <w:sz w:val="24"/>
          <w:szCs w:val="24"/>
        </w:rPr>
        <w:t xml:space="preserve">ted in an appropriate container in a designated Satellite Accumulation Area (SAA) </w:t>
      </w:r>
      <w:r w:rsidRPr="00035945">
        <w:rPr>
          <w:sz w:val="24"/>
          <w:szCs w:val="24"/>
        </w:rPr>
        <w:t xml:space="preserve">pending transfer to the </w:t>
      </w:r>
      <w:r w:rsidR="00041B81">
        <w:rPr>
          <w:sz w:val="24"/>
          <w:szCs w:val="24"/>
        </w:rPr>
        <w:t>Community College of Rhode Island</w:t>
      </w:r>
      <w:r w:rsidR="00126EE5" w:rsidRPr="00035945">
        <w:rPr>
          <w:sz w:val="24"/>
          <w:szCs w:val="24"/>
        </w:rPr>
        <w:t xml:space="preserve"> Main Accumulation Area (MAA)</w:t>
      </w:r>
      <w:r w:rsidRPr="00035945">
        <w:rPr>
          <w:sz w:val="24"/>
          <w:szCs w:val="24"/>
        </w:rPr>
        <w:t xml:space="preserve"> for pickup for disposal</w:t>
      </w:r>
      <w:r w:rsidR="006E2F3E" w:rsidRPr="00035945">
        <w:rPr>
          <w:sz w:val="24"/>
          <w:szCs w:val="24"/>
        </w:rPr>
        <w:t>.</w:t>
      </w:r>
      <w:r w:rsidR="003758AC">
        <w:rPr>
          <w:sz w:val="24"/>
          <w:szCs w:val="24"/>
        </w:rPr>
        <w:t xml:space="preserve"> Each campus has </w:t>
      </w:r>
      <w:proofErr w:type="gramStart"/>
      <w:r w:rsidR="003758AC">
        <w:rPr>
          <w:sz w:val="24"/>
          <w:szCs w:val="24"/>
        </w:rPr>
        <w:t>it’s</w:t>
      </w:r>
      <w:proofErr w:type="gramEnd"/>
      <w:r w:rsidR="003758AC">
        <w:rPr>
          <w:sz w:val="24"/>
          <w:szCs w:val="24"/>
        </w:rPr>
        <w:t xml:space="preserve"> own MAA located in the following locations:</w:t>
      </w:r>
    </w:p>
    <w:p w14:paraId="4710B49F" w14:textId="6E1501EA" w:rsidR="007974CB" w:rsidRPr="007974CB" w:rsidRDefault="007974CB" w:rsidP="007974CB">
      <w:pPr>
        <w:pStyle w:val="ListParagraph"/>
        <w:numPr>
          <w:ilvl w:val="0"/>
          <w:numId w:val="32"/>
        </w:numPr>
        <w:rPr>
          <w:sz w:val="24"/>
          <w:szCs w:val="24"/>
        </w:rPr>
      </w:pPr>
      <w:r w:rsidRPr="007974CB">
        <w:rPr>
          <w:sz w:val="24"/>
          <w:szCs w:val="24"/>
        </w:rPr>
        <w:t xml:space="preserve">Flanagan Campus </w:t>
      </w:r>
      <w:r w:rsidR="00504A62">
        <w:rPr>
          <w:sz w:val="24"/>
          <w:szCs w:val="24"/>
        </w:rPr>
        <w:t xml:space="preserve">– </w:t>
      </w:r>
      <w:r w:rsidRPr="007974CB">
        <w:rPr>
          <w:sz w:val="24"/>
          <w:szCs w:val="24"/>
        </w:rPr>
        <w:t>Room 0120</w:t>
      </w:r>
    </w:p>
    <w:p w14:paraId="66EE0C94" w14:textId="22C80595" w:rsidR="007974CB" w:rsidRPr="007974CB" w:rsidRDefault="007974CB" w:rsidP="007974CB">
      <w:pPr>
        <w:pStyle w:val="ListParagraph"/>
        <w:numPr>
          <w:ilvl w:val="0"/>
          <w:numId w:val="32"/>
        </w:numPr>
        <w:rPr>
          <w:sz w:val="24"/>
          <w:szCs w:val="24"/>
        </w:rPr>
      </w:pPr>
      <w:r w:rsidRPr="007974CB">
        <w:rPr>
          <w:sz w:val="24"/>
          <w:szCs w:val="24"/>
        </w:rPr>
        <w:t>Knight Campus</w:t>
      </w:r>
      <w:r w:rsidR="00504A62">
        <w:rPr>
          <w:sz w:val="24"/>
          <w:szCs w:val="24"/>
        </w:rPr>
        <w:t xml:space="preserve"> –</w:t>
      </w:r>
      <w:r w:rsidRPr="007974CB">
        <w:rPr>
          <w:sz w:val="24"/>
          <w:szCs w:val="24"/>
        </w:rPr>
        <w:t xml:space="preserve"> Room 0138</w:t>
      </w:r>
    </w:p>
    <w:p w14:paraId="55657B48" w14:textId="698BB71B" w:rsidR="007974CB" w:rsidRPr="007974CB" w:rsidRDefault="007974CB" w:rsidP="007974CB">
      <w:pPr>
        <w:pStyle w:val="ListParagraph"/>
        <w:numPr>
          <w:ilvl w:val="0"/>
          <w:numId w:val="32"/>
        </w:numPr>
        <w:rPr>
          <w:sz w:val="24"/>
          <w:szCs w:val="24"/>
        </w:rPr>
      </w:pPr>
      <w:r w:rsidRPr="007974CB">
        <w:rPr>
          <w:sz w:val="24"/>
          <w:szCs w:val="24"/>
        </w:rPr>
        <w:t xml:space="preserve">Liston Campus </w:t>
      </w:r>
      <w:r>
        <w:rPr>
          <w:sz w:val="24"/>
          <w:szCs w:val="24"/>
        </w:rPr>
        <w:t>– Outside Shed</w:t>
      </w:r>
    </w:p>
    <w:p w14:paraId="7C5F9611" w14:textId="5A1C2A7F" w:rsidR="00035945" w:rsidRPr="007974CB" w:rsidRDefault="007974CB" w:rsidP="007974CB">
      <w:pPr>
        <w:pStyle w:val="ListParagraph"/>
        <w:numPr>
          <w:ilvl w:val="0"/>
          <w:numId w:val="32"/>
        </w:numPr>
        <w:rPr>
          <w:sz w:val="24"/>
          <w:szCs w:val="24"/>
        </w:rPr>
      </w:pPr>
      <w:r w:rsidRPr="007974CB">
        <w:rPr>
          <w:sz w:val="24"/>
          <w:szCs w:val="24"/>
        </w:rPr>
        <w:t>Newport Campus</w:t>
      </w:r>
      <w:r w:rsidR="00504A62">
        <w:rPr>
          <w:sz w:val="24"/>
          <w:szCs w:val="24"/>
        </w:rPr>
        <w:t xml:space="preserve"> – </w:t>
      </w:r>
      <w:r w:rsidRPr="007974CB">
        <w:rPr>
          <w:sz w:val="24"/>
          <w:szCs w:val="24"/>
        </w:rPr>
        <w:t>Room 001</w:t>
      </w:r>
      <w:r w:rsidR="00035945" w:rsidRPr="007974CB">
        <w:rPr>
          <w:sz w:val="24"/>
          <w:szCs w:val="24"/>
        </w:rPr>
        <w:br/>
      </w:r>
    </w:p>
    <w:p w14:paraId="01D3B372" w14:textId="048C6965" w:rsidR="006E2F3E" w:rsidRDefault="00160A39" w:rsidP="00750436">
      <w:pPr>
        <w:pStyle w:val="ListParagraph"/>
        <w:numPr>
          <w:ilvl w:val="2"/>
          <w:numId w:val="3"/>
        </w:numPr>
        <w:outlineLvl w:val="2"/>
        <w:rPr>
          <w:sz w:val="24"/>
          <w:szCs w:val="24"/>
        </w:rPr>
      </w:pPr>
      <w:bookmarkStart w:id="16" w:name="_Toc25235444"/>
      <w:r w:rsidRPr="006E2F3E">
        <w:rPr>
          <w:sz w:val="24"/>
          <w:szCs w:val="24"/>
        </w:rPr>
        <w:t>General Procedures for Disposal</w:t>
      </w:r>
      <w:bookmarkEnd w:id="16"/>
      <w:r w:rsidR="00035945">
        <w:rPr>
          <w:sz w:val="24"/>
          <w:szCs w:val="24"/>
        </w:rPr>
        <w:br/>
      </w:r>
    </w:p>
    <w:p w14:paraId="279C34AD" w14:textId="4AC4A864" w:rsidR="006E2F3E" w:rsidRPr="00035945" w:rsidRDefault="00160A39" w:rsidP="00035945">
      <w:pPr>
        <w:ind w:firstLine="720"/>
        <w:rPr>
          <w:sz w:val="24"/>
          <w:szCs w:val="24"/>
        </w:rPr>
      </w:pPr>
      <w:r w:rsidRPr="00035945">
        <w:rPr>
          <w:sz w:val="24"/>
          <w:szCs w:val="24"/>
        </w:rPr>
        <w:t>Any material that meets the criteria of a hazardous waste shall not be treated or otherwise changed to alter its characteristics as a hazardous waste.</w:t>
      </w:r>
      <w:r w:rsidR="00035945">
        <w:rPr>
          <w:sz w:val="24"/>
          <w:szCs w:val="24"/>
        </w:rPr>
        <w:t xml:space="preserve"> </w:t>
      </w:r>
      <w:r w:rsidRPr="00035945">
        <w:rPr>
          <w:sz w:val="24"/>
          <w:szCs w:val="24"/>
        </w:rPr>
        <w:t>Empty containers of P-listed waste shall be disposed of as hazardous waste.</w:t>
      </w:r>
    </w:p>
    <w:p w14:paraId="35B91983" w14:textId="369C9C41" w:rsidR="00F01814" w:rsidRPr="00035945" w:rsidRDefault="00160A39" w:rsidP="00035945">
      <w:pPr>
        <w:ind w:firstLine="720"/>
        <w:rPr>
          <w:sz w:val="24"/>
          <w:szCs w:val="24"/>
        </w:rPr>
      </w:pPr>
      <w:r w:rsidRPr="00035945">
        <w:rPr>
          <w:sz w:val="24"/>
          <w:szCs w:val="24"/>
        </w:rPr>
        <w:t>Dispose of all waste in d</w:t>
      </w:r>
      <w:r w:rsidR="00F01814" w:rsidRPr="00035945">
        <w:rPr>
          <w:sz w:val="24"/>
          <w:szCs w:val="24"/>
        </w:rPr>
        <w:t>esignated, labeled containers.</w:t>
      </w:r>
      <w:r w:rsidR="00035945">
        <w:rPr>
          <w:sz w:val="24"/>
          <w:szCs w:val="24"/>
        </w:rPr>
        <w:t xml:space="preserve"> </w:t>
      </w:r>
      <w:r w:rsidRPr="00035945">
        <w:rPr>
          <w:sz w:val="24"/>
          <w:szCs w:val="24"/>
        </w:rPr>
        <w:t>Do not combine different waste streams (i.e. incompatible hazardous materials). Do not overfill containers.</w:t>
      </w:r>
      <w:r w:rsidR="00035945">
        <w:rPr>
          <w:sz w:val="24"/>
          <w:szCs w:val="24"/>
        </w:rPr>
        <w:t xml:space="preserve"> </w:t>
      </w:r>
      <w:r w:rsidRPr="00035945">
        <w:rPr>
          <w:sz w:val="24"/>
          <w:szCs w:val="24"/>
        </w:rPr>
        <w:t>Manage common laboratory waste (uncontaminated gloves, paper towels, etc.) in the general trash.</w:t>
      </w:r>
    </w:p>
    <w:p w14:paraId="1914953A" w14:textId="5958E2D8" w:rsidR="006E2F3E" w:rsidRPr="00035945" w:rsidRDefault="00F01814" w:rsidP="00035945">
      <w:pPr>
        <w:ind w:firstLine="720"/>
        <w:rPr>
          <w:sz w:val="24"/>
          <w:szCs w:val="24"/>
        </w:rPr>
      </w:pPr>
      <w:r w:rsidRPr="00035945">
        <w:rPr>
          <w:sz w:val="24"/>
          <w:szCs w:val="24"/>
        </w:rPr>
        <w:t>Any questions about proper disposal methods should be directed to the CHO and/or their designee.</w:t>
      </w:r>
      <w:r w:rsidR="00035945">
        <w:rPr>
          <w:sz w:val="24"/>
          <w:szCs w:val="24"/>
        </w:rPr>
        <w:br/>
      </w:r>
    </w:p>
    <w:p w14:paraId="45AD955B" w14:textId="3EDCE63A" w:rsidR="006E2F3E" w:rsidRDefault="00160A39" w:rsidP="00750436">
      <w:pPr>
        <w:pStyle w:val="ListParagraph"/>
        <w:numPr>
          <w:ilvl w:val="2"/>
          <w:numId w:val="3"/>
        </w:numPr>
        <w:outlineLvl w:val="2"/>
        <w:rPr>
          <w:sz w:val="24"/>
          <w:szCs w:val="24"/>
        </w:rPr>
      </w:pPr>
      <w:bookmarkStart w:id="17" w:name="_Toc25235445"/>
      <w:r w:rsidRPr="006E2F3E">
        <w:rPr>
          <w:sz w:val="24"/>
          <w:szCs w:val="24"/>
        </w:rPr>
        <w:t>Storage and Handling for Hazardous Waste</w:t>
      </w:r>
      <w:bookmarkEnd w:id="17"/>
      <w:r w:rsidR="00035945">
        <w:rPr>
          <w:sz w:val="24"/>
          <w:szCs w:val="24"/>
        </w:rPr>
        <w:br/>
      </w:r>
    </w:p>
    <w:p w14:paraId="6A280AB9" w14:textId="796DD016" w:rsidR="006E2F3E" w:rsidRPr="00035945" w:rsidRDefault="00160A39" w:rsidP="00035945">
      <w:pPr>
        <w:ind w:firstLine="720"/>
        <w:rPr>
          <w:sz w:val="24"/>
          <w:szCs w:val="24"/>
        </w:rPr>
      </w:pPr>
      <w:r w:rsidRPr="00035945">
        <w:rPr>
          <w:sz w:val="24"/>
          <w:szCs w:val="24"/>
        </w:rPr>
        <w:t xml:space="preserve">All hazardous waste generated at </w:t>
      </w:r>
      <w:r w:rsidR="00041B81">
        <w:rPr>
          <w:sz w:val="24"/>
          <w:szCs w:val="24"/>
        </w:rPr>
        <w:t>Community College of Rhode Island</w:t>
      </w:r>
      <w:r w:rsidRPr="00035945">
        <w:rPr>
          <w:sz w:val="24"/>
          <w:szCs w:val="24"/>
        </w:rPr>
        <w:t xml:space="preserve"> must be accumulated and stored in a Satellite Accumulation Area (SAA)</w:t>
      </w:r>
      <w:r w:rsidR="007A7A25">
        <w:rPr>
          <w:sz w:val="24"/>
          <w:szCs w:val="24"/>
        </w:rPr>
        <w:t xml:space="preserve"> near the point of generation</w:t>
      </w:r>
      <w:r w:rsidRPr="00035945">
        <w:rPr>
          <w:sz w:val="24"/>
          <w:szCs w:val="24"/>
        </w:rPr>
        <w:t xml:space="preserve"> before being transferred to the Main Accumulation Area</w:t>
      </w:r>
      <w:r w:rsidR="007A7A25">
        <w:rPr>
          <w:sz w:val="24"/>
          <w:szCs w:val="24"/>
        </w:rPr>
        <w:t xml:space="preserve"> </w:t>
      </w:r>
      <w:r w:rsidRPr="00035945">
        <w:rPr>
          <w:sz w:val="24"/>
          <w:szCs w:val="24"/>
        </w:rPr>
        <w:t>(MAA).</w:t>
      </w:r>
      <w:r w:rsidR="00035945">
        <w:rPr>
          <w:sz w:val="24"/>
          <w:szCs w:val="24"/>
        </w:rPr>
        <w:t xml:space="preserve"> </w:t>
      </w:r>
    </w:p>
    <w:p w14:paraId="61CB2CDA" w14:textId="3BFC9FDF" w:rsidR="006E2F3E" w:rsidRPr="00035945" w:rsidRDefault="00160A39" w:rsidP="00035945">
      <w:pPr>
        <w:ind w:firstLine="720"/>
        <w:rPr>
          <w:sz w:val="24"/>
          <w:szCs w:val="24"/>
        </w:rPr>
      </w:pPr>
      <w:r w:rsidRPr="00035945">
        <w:rPr>
          <w:sz w:val="24"/>
          <w:szCs w:val="24"/>
        </w:rPr>
        <w:t>All SAA waste containers must be labeled with SAA labels or the words “Hazardous</w:t>
      </w:r>
      <w:r w:rsidR="00B96254" w:rsidRPr="00035945">
        <w:rPr>
          <w:sz w:val="24"/>
          <w:szCs w:val="24"/>
        </w:rPr>
        <w:t xml:space="preserve"> </w:t>
      </w:r>
      <w:r w:rsidRPr="00035945">
        <w:rPr>
          <w:sz w:val="24"/>
          <w:szCs w:val="24"/>
        </w:rPr>
        <w:t>Waste” with the full chemical name</w:t>
      </w:r>
      <w:r w:rsidR="007A7A25">
        <w:rPr>
          <w:sz w:val="24"/>
          <w:szCs w:val="24"/>
        </w:rPr>
        <w:t xml:space="preserve"> and hazards identified</w:t>
      </w:r>
      <w:r w:rsidRPr="00035945">
        <w:rPr>
          <w:sz w:val="24"/>
          <w:szCs w:val="24"/>
        </w:rPr>
        <w:t>. SAA containers can remain in the SAA indefinitely or until they become full.</w:t>
      </w:r>
      <w:r w:rsidR="007A7A25">
        <w:rPr>
          <w:sz w:val="24"/>
          <w:szCs w:val="24"/>
        </w:rPr>
        <w:t xml:space="preserve"> </w:t>
      </w:r>
      <w:r w:rsidR="007A7A25" w:rsidRPr="00035945">
        <w:rPr>
          <w:sz w:val="24"/>
          <w:szCs w:val="24"/>
        </w:rPr>
        <w:t>When an SAA waste container becomes full, date the container with the ‘full date’</w:t>
      </w:r>
      <w:r w:rsidR="007A7A25">
        <w:rPr>
          <w:sz w:val="24"/>
          <w:szCs w:val="24"/>
        </w:rPr>
        <w:t>.</w:t>
      </w:r>
      <w:r w:rsidRPr="00035945">
        <w:rPr>
          <w:sz w:val="24"/>
          <w:szCs w:val="24"/>
        </w:rPr>
        <w:t xml:space="preserve"> Full containers must be moved into the MAA within three days of the full date.</w:t>
      </w:r>
    </w:p>
    <w:p w14:paraId="2D4DDCAB" w14:textId="429DBB26" w:rsidR="006E2F3E" w:rsidRPr="00035945" w:rsidRDefault="00160A39" w:rsidP="00035945">
      <w:pPr>
        <w:ind w:firstLine="720"/>
        <w:rPr>
          <w:sz w:val="24"/>
          <w:szCs w:val="24"/>
        </w:rPr>
      </w:pPr>
      <w:r w:rsidRPr="00035945">
        <w:rPr>
          <w:sz w:val="24"/>
          <w:szCs w:val="24"/>
        </w:rPr>
        <w:lastRenderedPageBreak/>
        <w:t>All containers must be closed and sealed when not in use.</w:t>
      </w:r>
      <w:r w:rsidR="00035945">
        <w:rPr>
          <w:sz w:val="24"/>
          <w:szCs w:val="24"/>
        </w:rPr>
        <w:t xml:space="preserve"> </w:t>
      </w:r>
      <w:r w:rsidRPr="00035945">
        <w:rPr>
          <w:sz w:val="24"/>
          <w:szCs w:val="24"/>
        </w:rPr>
        <w:t>Waste must be stored in containers compatible with the constituents of the waste. The MAA must remain locked at all times.</w:t>
      </w:r>
      <w:r w:rsidR="00035945">
        <w:rPr>
          <w:sz w:val="24"/>
          <w:szCs w:val="24"/>
        </w:rPr>
        <w:t xml:space="preserve"> </w:t>
      </w:r>
      <w:r w:rsidRPr="00035945">
        <w:rPr>
          <w:sz w:val="24"/>
          <w:szCs w:val="24"/>
        </w:rPr>
        <w:t>Secondary containment bins must be used to prevent mixing of incompatible waste streams.</w:t>
      </w:r>
      <w:r w:rsidR="00035945">
        <w:rPr>
          <w:sz w:val="24"/>
          <w:szCs w:val="24"/>
        </w:rPr>
        <w:br/>
      </w:r>
    </w:p>
    <w:p w14:paraId="1F1748D1" w14:textId="4AE6D247" w:rsidR="006E2F3E" w:rsidRDefault="004B771F" w:rsidP="00750436">
      <w:pPr>
        <w:pStyle w:val="ListParagraph"/>
        <w:numPr>
          <w:ilvl w:val="2"/>
          <w:numId w:val="3"/>
        </w:numPr>
        <w:outlineLvl w:val="2"/>
        <w:rPr>
          <w:sz w:val="24"/>
          <w:szCs w:val="24"/>
        </w:rPr>
      </w:pPr>
      <w:bookmarkStart w:id="18" w:name="_Toc25235446"/>
      <w:r>
        <w:rPr>
          <w:sz w:val="24"/>
          <w:szCs w:val="24"/>
        </w:rPr>
        <w:t>Unwanted</w:t>
      </w:r>
      <w:r w:rsidR="006E2F3E">
        <w:rPr>
          <w:sz w:val="24"/>
          <w:szCs w:val="24"/>
        </w:rPr>
        <w:t xml:space="preserve"> Chemicals</w:t>
      </w:r>
      <w:bookmarkEnd w:id="18"/>
      <w:r w:rsidR="00035945">
        <w:rPr>
          <w:sz w:val="24"/>
          <w:szCs w:val="24"/>
        </w:rPr>
        <w:br/>
      </w:r>
    </w:p>
    <w:p w14:paraId="5B513258" w14:textId="75FA5725" w:rsidR="006E2F3E" w:rsidRPr="00035945" w:rsidRDefault="00160A39" w:rsidP="00035945">
      <w:pPr>
        <w:ind w:firstLine="720"/>
        <w:rPr>
          <w:sz w:val="24"/>
          <w:szCs w:val="24"/>
        </w:rPr>
      </w:pPr>
      <w:r w:rsidRPr="00035945">
        <w:rPr>
          <w:sz w:val="24"/>
          <w:szCs w:val="24"/>
        </w:rPr>
        <w:t>Unwanted chemicals should not remain in chemical stock areas, but should be moved to the</w:t>
      </w:r>
      <w:r w:rsidR="00B96254" w:rsidRPr="00035945">
        <w:rPr>
          <w:sz w:val="24"/>
          <w:szCs w:val="24"/>
        </w:rPr>
        <w:t xml:space="preserve"> </w:t>
      </w:r>
      <w:r w:rsidR="00750436" w:rsidRPr="00035945">
        <w:rPr>
          <w:sz w:val="24"/>
          <w:szCs w:val="24"/>
        </w:rPr>
        <w:t xml:space="preserve">appropriate </w:t>
      </w:r>
      <w:r w:rsidRPr="00035945">
        <w:rPr>
          <w:sz w:val="24"/>
          <w:szCs w:val="24"/>
        </w:rPr>
        <w:t>SAA.</w:t>
      </w:r>
      <w:r w:rsidR="00035945">
        <w:rPr>
          <w:sz w:val="24"/>
          <w:szCs w:val="24"/>
        </w:rPr>
        <w:br/>
      </w:r>
    </w:p>
    <w:p w14:paraId="5505518E" w14:textId="77777777" w:rsidR="006E2F3E" w:rsidRDefault="00160A39" w:rsidP="00750436">
      <w:pPr>
        <w:pStyle w:val="ListParagraph"/>
        <w:numPr>
          <w:ilvl w:val="2"/>
          <w:numId w:val="3"/>
        </w:numPr>
        <w:outlineLvl w:val="2"/>
        <w:rPr>
          <w:sz w:val="24"/>
          <w:szCs w:val="24"/>
        </w:rPr>
      </w:pPr>
      <w:bookmarkStart w:id="19" w:name="_Toc25235447"/>
      <w:r w:rsidRPr="006E2F3E">
        <w:rPr>
          <w:sz w:val="24"/>
          <w:szCs w:val="24"/>
        </w:rPr>
        <w:t>Biological Waste</w:t>
      </w:r>
      <w:bookmarkEnd w:id="19"/>
    </w:p>
    <w:p w14:paraId="78F189F8" w14:textId="77777777" w:rsidR="00035945" w:rsidRDefault="00035945" w:rsidP="00035945">
      <w:pPr>
        <w:rPr>
          <w:sz w:val="24"/>
          <w:szCs w:val="24"/>
        </w:rPr>
      </w:pPr>
    </w:p>
    <w:p w14:paraId="23CD43FF" w14:textId="30AD06FB" w:rsidR="00A20F5C" w:rsidRPr="00035945" w:rsidRDefault="00160A39" w:rsidP="00035945">
      <w:pPr>
        <w:ind w:firstLine="720"/>
        <w:rPr>
          <w:sz w:val="24"/>
          <w:szCs w:val="24"/>
        </w:rPr>
      </w:pPr>
      <w:r w:rsidRPr="00035945">
        <w:rPr>
          <w:sz w:val="24"/>
          <w:szCs w:val="24"/>
        </w:rPr>
        <w:t>Biological waste is characterized as waste w</w:t>
      </w:r>
      <w:r w:rsidR="00035945">
        <w:rPr>
          <w:sz w:val="24"/>
          <w:szCs w:val="24"/>
        </w:rPr>
        <w:t xml:space="preserve">hich may pose a health hazard. Biological waste </w:t>
      </w:r>
      <w:r w:rsidRPr="00035945">
        <w:rPr>
          <w:sz w:val="24"/>
          <w:szCs w:val="24"/>
        </w:rPr>
        <w:t xml:space="preserve">consists of contaminated animal carcasses, needles and syringes, cell culture wastes, and any biologically contaminated laboratory waste.  </w:t>
      </w:r>
    </w:p>
    <w:p w14:paraId="3239E130" w14:textId="30C9173E" w:rsidR="006E2F3E" w:rsidRPr="00035945" w:rsidRDefault="00160A39" w:rsidP="00035945">
      <w:pPr>
        <w:ind w:firstLine="720"/>
        <w:rPr>
          <w:sz w:val="24"/>
          <w:szCs w:val="24"/>
        </w:rPr>
      </w:pPr>
      <w:r w:rsidRPr="00035945">
        <w:rPr>
          <w:sz w:val="24"/>
          <w:szCs w:val="24"/>
        </w:rPr>
        <w:t xml:space="preserve">All biological waste shall be collected in the proper </w:t>
      </w:r>
      <w:r w:rsidR="00894B96" w:rsidRPr="00035945">
        <w:rPr>
          <w:sz w:val="24"/>
          <w:szCs w:val="24"/>
        </w:rPr>
        <w:t>biological waste containers and collected and disposed of in accordance with the relevant regulations.</w:t>
      </w:r>
      <w:r w:rsidR="00035945">
        <w:rPr>
          <w:sz w:val="24"/>
          <w:szCs w:val="24"/>
        </w:rPr>
        <w:t xml:space="preserve"> </w:t>
      </w:r>
      <w:r w:rsidRPr="00035945">
        <w:rPr>
          <w:sz w:val="24"/>
          <w:szCs w:val="24"/>
        </w:rPr>
        <w:t>All other regulated medical</w:t>
      </w:r>
      <w:r w:rsidR="00B96254" w:rsidRPr="00035945">
        <w:rPr>
          <w:sz w:val="24"/>
          <w:szCs w:val="24"/>
        </w:rPr>
        <w:t xml:space="preserve"> </w:t>
      </w:r>
      <w:r w:rsidRPr="00035945">
        <w:rPr>
          <w:sz w:val="24"/>
          <w:szCs w:val="24"/>
        </w:rPr>
        <w:t>waste must meet the following criteria prior to disposal:</w:t>
      </w:r>
    </w:p>
    <w:p w14:paraId="7180B17F" w14:textId="77777777" w:rsidR="006E2F3E" w:rsidRPr="00035945" w:rsidRDefault="00160A39" w:rsidP="00035945">
      <w:pPr>
        <w:pStyle w:val="ListParagraph"/>
        <w:numPr>
          <w:ilvl w:val="0"/>
          <w:numId w:val="9"/>
        </w:numPr>
        <w:rPr>
          <w:sz w:val="24"/>
          <w:szCs w:val="24"/>
        </w:rPr>
      </w:pPr>
      <w:r w:rsidRPr="00035945">
        <w:rPr>
          <w:sz w:val="24"/>
          <w:szCs w:val="24"/>
        </w:rPr>
        <w:t>All regulated medical waste shall be double-bagged</w:t>
      </w:r>
    </w:p>
    <w:p w14:paraId="712644C7" w14:textId="77777777" w:rsidR="006E2F3E" w:rsidRPr="00035945" w:rsidRDefault="00160A39" w:rsidP="00035945">
      <w:pPr>
        <w:pStyle w:val="ListParagraph"/>
        <w:numPr>
          <w:ilvl w:val="0"/>
          <w:numId w:val="9"/>
        </w:numPr>
        <w:rPr>
          <w:sz w:val="24"/>
          <w:szCs w:val="24"/>
        </w:rPr>
      </w:pPr>
      <w:r w:rsidRPr="00035945">
        <w:rPr>
          <w:sz w:val="24"/>
          <w:szCs w:val="24"/>
        </w:rPr>
        <w:t>Do not place leaking waste into the bags</w:t>
      </w:r>
    </w:p>
    <w:p w14:paraId="64297902" w14:textId="77777777" w:rsidR="006E2F3E" w:rsidRPr="00035945" w:rsidRDefault="00160A39" w:rsidP="00035945">
      <w:pPr>
        <w:pStyle w:val="ListParagraph"/>
        <w:numPr>
          <w:ilvl w:val="0"/>
          <w:numId w:val="9"/>
        </w:numPr>
        <w:rPr>
          <w:sz w:val="24"/>
          <w:szCs w:val="24"/>
        </w:rPr>
      </w:pPr>
      <w:r w:rsidRPr="00035945">
        <w:rPr>
          <w:sz w:val="24"/>
          <w:szCs w:val="24"/>
        </w:rPr>
        <w:t>Do not overfill bags</w:t>
      </w:r>
    </w:p>
    <w:p w14:paraId="26141F2A" w14:textId="639F7E38" w:rsidR="006E2F3E" w:rsidRPr="00035945" w:rsidRDefault="00160A39" w:rsidP="00035945">
      <w:pPr>
        <w:pStyle w:val="ListParagraph"/>
        <w:numPr>
          <w:ilvl w:val="0"/>
          <w:numId w:val="9"/>
        </w:numPr>
        <w:rPr>
          <w:sz w:val="24"/>
          <w:szCs w:val="24"/>
        </w:rPr>
      </w:pPr>
      <w:r w:rsidRPr="00035945">
        <w:rPr>
          <w:sz w:val="24"/>
          <w:szCs w:val="24"/>
        </w:rPr>
        <w:t>Do not leave or dispose of red biowaste bags near the general trash</w:t>
      </w:r>
      <w:r w:rsidR="00035945" w:rsidRPr="00035945">
        <w:rPr>
          <w:sz w:val="24"/>
          <w:szCs w:val="24"/>
        </w:rPr>
        <w:br/>
      </w:r>
    </w:p>
    <w:p w14:paraId="6CFC5523" w14:textId="77777777" w:rsidR="006E2F3E" w:rsidRDefault="00160A39" w:rsidP="00750436">
      <w:pPr>
        <w:pStyle w:val="ListParagraph"/>
        <w:numPr>
          <w:ilvl w:val="2"/>
          <w:numId w:val="3"/>
        </w:numPr>
        <w:outlineLvl w:val="2"/>
        <w:rPr>
          <w:sz w:val="24"/>
          <w:szCs w:val="24"/>
        </w:rPr>
      </w:pPr>
      <w:bookmarkStart w:id="20" w:name="_Toc25235448"/>
      <w:r w:rsidRPr="006E2F3E">
        <w:rPr>
          <w:sz w:val="24"/>
          <w:szCs w:val="24"/>
        </w:rPr>
        <w:t>Sharps Disposal</w:t>
      </w:r>
      <w:bookmarkEnd w:id="20"/>
    </w:p>
    <w:p w14:paraId="4340CB55" w14:textId="77777777" w:rsidR="00035945" w:rsidRDefault="00035945" w:rsidP="00035945">
      <w:pPr>
        <w:rPr>
          <w:sz w:val="24"/>
          <w:szCs w:val="24"/>
        </w:rPr>
      </w:pPr>
    </w:p>
    <w:p w14:paraId="5EA168A8" w14:textId="4449B82A" w:rsidR="006E2F3E" w:rsidRPr="00035945" w:rsidRDefault="00160A39" w:rsidP="00035945">
      <w:pPr>
        <w:ind w:firstLine="720"/>
        <w:rPr>
          <w:sz w:val="24"/>
          <w:szCs w:val="24"/>
        </w:rPr>
      </w:pPr>
      <w:r w:rsidRPr="00035945">
        <w:rPr>
          <w:sz w:val="24"/>
          <w:szCs w:val="24"/>
        </w:rPr>
        <w:t>All contaminated sharps (needles, syringes, broken glass, razor blades, glass pipettes, etc.) shall be disposed of in an approved sharps container.</w:t>
      </w:r>
      <w:r w:rsidR="00035945">
        <w:rPr>
          <w:sz w:val="24"/>
          <w:szCs w:val="24"/>
        </w:rPr>
        <w:t xml:space="preserve"> </w:t>
      </w:r>
      <w:r w:rsidRPr="00035945">
        <w:rPr>
          <w:sz w:val="24"/>
          <w:szCs w:val="24"/>
        </w:rPr>
        <w:t>All needle/syringe assemblies are to be disposed of intact.  In order to prevent needle stick injuries, needles are not to be recapped, bent, or broken.</w:t>
      </w:r>
      <w:r w:rsidR="00035945">
        <w:rPr>
          <w:sz w:val="24"/>
          <w:szCs w:val="24"/>
        </w:rPr>
        <w:t xml:space="preserve"> </w:t>
      </w:r>
      <w:r w:rsidRPr="00035945">
        <w:rPr>
          <w:sz w:val="24"/>
          <w:szCs w:val="24"/>
        </w:rPr>
        <w:t>All used needles and syringes are considered contaminated sharps and should be disposed of in sharps containers.</w:t>
      </w:r>
    </w:p>
    <w:p w14:paraId="2FB4E106" w14:textId="129EFCD9" w:rsidR="006E2F3E" w:rsidRPr="00035945" w:rsidRDefault="00160A39" w:rsidP="00035945">
      <w:pPr>
        <w:ind w:firstLine="720"/>
        <w:rPr>
          <w:sz w:val="24"/>
          <w:szCs w:val="24"/>
        </w:rPr>
      </w:pPr>
      <w:r w:rsidRPr="00035945">
        <w:rPr>
          <w:sz w:val="24"/>
          <w:szCs w:val="24"/>
        </w:rPr>
        <w:t>When the sharps container is full, cap the top of the contain</w:t>
      </w:r>
      <w:r w:rsidR="000E5024">
        <w:rPr>
          <w:sz w:val="24"/>
          <w:szCs w:val="24"/>
        </w:rPr>
        <w:t>er and affix the cap with tape.</w:t>
      </w:r>
      <w:r w:rsidRPr="00035945">
        <w:rPr>
          <w:sz w:val="24"/>
          <w:szCs w:val="24"/>
        </w:rPr>
        <w:t xml:space="preserve"> Notify the</w:t>
      </w:r>
      <w:r w:rsidR="002E4D1E">
        <w:rPr>
          <w:sz w:val="24"/>
          <w:szCs w:val="24"/>
        </w:rPr>
        <w:t xml:space="preserve"> CHO</w:t>
      </w:r>
      <w:r w:rsidRPr="00035945">
        <w:rPr>
          <w:sz w:val="24"/>
          <w:szCs w:val="24"/>
        </w:rPr>
        <w:t xml:space="preserve"> to schedule a pick-up and disposal.</w:t>
      </w:r>
      <w:r w:rsidR="00035945">
        <w:rPr>
          <w:sz w:val="24"/>
          <w:szCs w:val="24"/>
        </w:rPr>
        <w:br/>
      </w:r>
    </w:p>
    <w:p w14:paraId="49297321" w14:textId="0C7F03CA" w:rsidR="006E2F3E" w:rsidRDefault="00160A39" w:rsidP="00750436">
      <w:pPr>
        <w:pStyle w:val="ListParagraph"/>
        <w:numPr>
          <w:ilvl w:val="2"/>
          <w:numId w:val="3"/>
        </w:numPr>
        <w:outlineLvl w:val="2"/>
        <w:rPr>
          <w:sz w:val="24"/>
          <w:szCs w:val="24"/>
        </w:rPr>
      </w:pPr>
      <w:bookmarkStart w:id="21" w:name="_Toc25235449"/>
      <w:r w:rsidRPr="006E2F3E">
        <w:rPr>
          <w:sz w:val="24"/>
          <w:szCs w:val="24"/>
        </w:rPr>
        <w:t>Broken Glass Disposal</w:t>
      </w:r>
      <w:bookmarkEnd w:id="21"/>
    </w:p>
    <w:p w14:paraId="7FC11925" w14:textId="77777777" w:rsidR="00035945" w:rsidRPr="00035945" w:rsidRDefault="00035945" w:rsidP="00035945">
      <w:pPr>
        <w:outlineLvl w:val="2"/>
        <w:rPr>
          <w:sz w:val="24"/>
          <w:szCs w:val="24"/>
        </w:rPr>
      </w:pPr>
    </w:p>
    <w:p w14:paraId="416E39EF" w14:textId="4FD70359" w:rsidR="006E2F3E" w:rsidRPr="000E5024" w:rsidRDefault="00160A39" w:rsidP="000E5024">
      <w:pPr>
        <w:ind w:firstLine="720"/>
        <w:rPr>
          <w:sz w:val="24"/>
          <w:szCs w:val="24"/>
        </w:rPr>
      </w:pPr>
      <w:r w:rsidRPr="000E5024">
        <w:rPr>
          <w:sz w:val="24"/>
          <w:szCs w:val="24"/>
        </w:rPr>
        <w:t>Broken glass and sharp objects shall never be disposed in general trash receptacles or recycling bins.</w:t>
      </w:r>
      <w:r w:rsidR="000E5024">
        <w:rPr>
          <w:sz w:val="24"/>
          <w:szCs w:val="24"/>
        </w:rPr>
        <w:t xml:space="preserve"> </w:t>
      </w:r>
      <w:r w:rsidRPr="000E5024">
        <w:rPr>
          <w:sz w:val="24"/>
          <w:szCs w:val="24"/>
        </w:rPr>
        <w:t>Glass bottles (not eligible for recycling) shall be empty and their labels defaced before discarding.</w:t>
      </w:r>
      <w:r w:rsidR="000E5024">
        <w:rPr>
          <w:sz w:val="24"/>
          <w:szCs w:val="24"/>
        </w:rPr>
        <w:t xml:space="preserve"> </w:t>
      </w:r>
      <w:r w:rsidRPr="000E5024">
        <w:rPr>
          <w:sz w:val="24"/>
          <w:szCs w:val="24"/>
        </w:rPr>
        <w:t>Glass bottles or broken glass must be disposed of in cardboard “Deposit Glass Here’</w:t>
      </w:r>
      <w:r w:rsidR="00B96254" w:rsidRPr="000E5024">
        <w:rPr>
          <w:sz w:val="24"/>
          <w:szCs w:val="24"/>
        </w:rPr>
        <w:t xml:space="preserve"> </w:t>
      </w:r>
      <w:r w:rsidRPr="000E5024">
        <w:rPr>
          <w:sz w:val="24"/>
          <w:szCs w:val="24"/>
        </w:rPr>
        <w:t>boxes. These boxes are available throughout the laboratories.</w:t>
      </w:r>
    </w:p>
    <w:p w14:paraId="3CB15613" w14:textId="1A99EA78" w:rsidR="006E2F3E" w:rsidRPr="000E5024" w:rsidRDefault="00160A39" w:rsidP="000E5024">
      <w:pPr>
        <w:ind w:firstLine="720"/>
        <w:rPr>
          <w:sz w:val="24"/>
          <w:szCs w:val="24"/>
        </w:rPr>
      </w:pPr>
      <w:r w:rsidRPr="000E5024">
        <w:rPr>
          <w:sz w:val="24"/>
          <w:szCs w:val="24"/>
        </w:rPr>
        <w:t>Seal the top of the box closed with tape when it is full and label it ‘trash’.</w:t>
      </w:r>
      <w:r w:rsidR="000E5024">
        <w:rPr>
          <w:sz w:val="24"/>
          <w:szCs w:val="24"/>
        </w:rPr>
        <w:br/>
      </w:r>
    </w:p>
    <w:p w14:paraId="7A3FDEFB" w14:textId="77777777" w:rsidR="006E2F3E" w:rsidRDefault="00160A39" w:rsidP="00750436">
      <w:pPr>
        <w:pStyle w:val="ListParagraph"/>
        <w:numPr>
          <w:ilvl w:val="2"/>
          <w:numId w:val="3"/>
        </w:numPr>
        <w:outlineLvl w:val="2"/>
        <w:rPr>
          <w:sz w:val="24"/>
          <w:szCs w:val="24"/>
        </w:rPr>
      </w:pPr>
      <w:bookmarkStart w:id="22" w:name="_Toc25235450"/>
      <w:r w:rsidRPr="006E2F3E">
        <w:rPr>
          <w:sz w:val="24"/>
          <w:szCs w:val="24"/>
        </w:rPr>
        <w:t>Universal Waste Management</w:t>
      </w:r>
      <w:bookmarkEnd w:id="22"/>
    </w:p>
    <w:p w14:paraId="1DC4B258" w14:textId="77777777" w:rsidR="000E5024" w:rsidRPr="000E5024" w:rsidRDefault="000E5024" w:rsidP="000E5024">
      <w:pPr>
        <w:outlineLvl w:val="2"/>
        <w:rPr>
          <w:sz w:val="24"/>
          <w:szCs w:val="24"/>
        </w:rPr>
      </w:pPr>
    </w:p>
    <w:p w14:paraId="4356D00B" w14:textId="0768CFD0" w:rsidR="006E2F3E" w:rsidRDefault="00160A39" w:rsidP="000E5024">
      <w:pPr>
        <w:ind w:firstLine="720"/>
        <w:rPr>
          <w:sz w:val="24"/>
          <w:szCs w:val="24"/>
        </w:rPr>
      </w:pPr>
      <w:r w:rsidRPr="000E5024">
        <w:rPr>
          <w:sz w:val="24"/>
          <w:szCs w:val="24"/>
        </w:rPr>
        <w:t>Fluorescent lamps, cathode ray tube (CRT) screens, NiCad or rechargeable batteries, and mercury containing devices such as thermostats/ thermometers are classified as</w:t>
      </w:r>
      <w:r w:rsidR="00B96254" w:rsidRPr="000E5024">
        <w:rPr>
          <w:sz w:val="24"/>
          <w:szCs w:val="24"/>
        </w:rPr>
        <w:t xml:space="preserve"> </w:t>
      </w:r>
      <w:r w:rsidRPr="000E5024">
        <w:rPr>
          <w:sz w:val="24"/>
          <w:szCs w:val="24"/>
        </w:rPr>
        <w:t>Universal Waste in Rhode Island and cannot be disposed in the general trash. For disposal contact a Facilities Management Administrator.</w:t>
      </w:r>
    </w:p>
    <w:p w14:paraId="0D9BC775" w14:textId="04046FFE" w:rsidR="000E5024" w:rsidRDefault="000E5024" w:rsidP="00041B81">
      <w:pPr>
        <w:rPr>
          <w:sz w:val="24"/>
          <w:szCs w:val="24"/>
        </w:rPr>
      </w:pPr>
    </w:p>
    <w:p w14:paraId="2C3F7C1E" w14:textId="77777777" w:rsidR="000E5024" w:rsidRPr="000E5024" w:rsidRDefault="000E5024" w:rsidP="000E5024">
      <w:pPr>
        <w:ind w:firstLine="720"/>
        <w:rPr>
          <w:sz w:val="24"/>
          <w:szCs w:val="24"/>
        </w:rPr>
      </w:pPr>
    </w:p>
    <w:p w14:paraId="7477FF33" w14:textId="77777777" w:rsidR="006E2F3E" w:rsidRDefault="00160A39" w:rsidP="00750436">
      <w:pPr>
        <w:pStyle w:val="ListParagraph"/>
        <w:numPr>
          <w:ilvl w:val="1"/>
          <w:numId w:val="3"/>
        </w:numPr>
        <w:outlineLvl w:val="1"/>
        <w:rPr>
          <w:sz w:val="24"/>
          <w:szCs w:val="24"/>
        </w:rPr>
      </w:pPr>
      <w:bookmarkStart w:id="23" w:name="_Toc25235451"/>
      <w:r w:rsidRPr="006E2F3E">
        <w:rPr>
          <w:sz w:val="24"/>
          <w:szCs w:val="24"/>
        </w:rPr>
        <w:t>Chemical Procurement</w:t>
      </w:r>
      <w:bookmarkEnd w:id="23"/>
    </w:p>
    <w:p w14:paraId="1A894F9C" w14:textId="77777777" w:rsidR="000E5024" w:rsidRPr="000E5024" w:rsidRDefault="000E5024" w:rsidP="000E5024">
      <w:pPr>
        <w:rPr>
          <w:sz w:val="24"/>
          <w:szCs w:val="24"/>
        </w:rPr>
      </w:pPr>
    </w:p>
    <w:p w14:paraId="04581D1D" w14:textId="3B947DDD" w:rsidR="00750436" w:rsidRDefault="00160A39" w:rsidP="000E5024">
      <w:pPr>
        <w:ind w:firstLine="720"/>
        <w:rPr>
          <w:sz w:val="24"/>
          <w:szCs w:val="24"/>
        </w:rPr>
      </w:pPr>
      <w:r w:rsidRPr="000E5024">
        <w:rPr>
          <w:sz w:val="24"/>
          <w:szCs w:val="24"/>
        </w:rPr>
        <w:t xml:space="preserve">Before a chemical is received, information on proper handling, storage, and disposal will be reviewed </w:t>
      </w:r>
      <w:r w:rsidR="00E651E2" w:rsidRPr="000E5024">
        <w:rPr>
          <w:sz w:val="24"/>
          <w:szCs w:val="24"/>
        </w:rPr>
        <w:t>by the professor/laboratory who ordered the chemical.</w:t>
      </w:r>
      <w:r w:rsidR="000E5024">
        <w:rPr>
          <w:sz w:val="24"/>
          <w:szCs w:val="24"/>
        </w:rPr>
        <w:t xml:space="preserve"> </w:t>
      </w:r>
      <w:r w:rsidR="00E651E2" w:rsidRPr="000E5024">
        <w:rPr>
          <w:sz w:val="24"/>
          <w:szCs w:val="24"/>
        </w:rPr>
        <w:t>If special precautions or practices are required for a chemical, the CHO and/or their designee should be notified.</w:t>
      </w:r>
      <w:r w:rsidR="000E5024">
        <w:rPr>
          <w:sz w:val="24"/>
          <w:szCs w:val="24"/>
        </w:rPr>
        <w:t xml:space="preserve"> </w:t>
      </w:r>
      <w:r w:rsidRPr="000E5024">
        <w:rPr>
          <w:sz w:val="24"/>
          <w:szCs w:val="24"/>
        </w:rPr>
        <w:t>No container should be acce</w:t>
      </w:r>
      <w:r w:rsidR="00750436" w:rsidRPr="000E5024">
        <w:rPr>
          <w:sz w:val="24"/>
          <w:szCs w:val="24"/>
        </w:rPr>
        <w:t>pted without an adequate label.</w:t>
      </w:r>
    </w:p>
    <w:p w14:paraId="4AAD54C3" w14:textId="77777777" w:rsidR="000E5024" w:rsidRPr="000E5024" w:rsidRDefault="000E5024" w:rsidP="000E5024">
      <w:pPr>
        <w:rPr>
          <w:sz w:val="24"/>
          <w:szCs w:val="24"/>
        </w:rPr>
      </w:pPr>
    </w:p>
    <w:p w14:paraId="4964262B" w14:textId="77777777" w:rsidR="00450772" w:rsidRDefault="00160A39" w:rsidP="00750436">
      <w:pPr>
        <w:pStyle w:val="ListParagraph"/>
        <w:numPr>
          <w:ilvl w:val="1"/>
          <w:numId w:val="3"/>
        </w:numPr>
        <w:outlineLvl w:val="1"/>
        <w:rPr>
          <w:sz w:val="24"/>
          <w:szCs w:val="24"/>
        </w:rPr>
      </w:pPr>
      <w:bookmarkStart w:id="24" w:name="_Toc25235452"/>
      <w:r w:rsidRPr="006E2F3E">
        <w:rPr>
          <w:sz w:val="24"/>
          <w:szCs w:val="24"/>
        </w:rPr>
        <w:t>Chemical Inventory Control</w:t>
      </w:r>
      <w:bookmarkEnd w:id="24"/>
    </w:p>
    <w:p w14:paraId="2CA16FC5" w14:textId="77777777" w:rsidR="000E5024" w:rsidRPr="000E5024" w:rsidRDefault="000E5024" w:rsidP="000E5024">
      <w:pPr>
        <w:outlineLvl w:val="1"/>
        <w:rPr>
          <w:sz w:val="24"/>
          <w:szCs w:val="24"/>
        </w:rPr>
      </w:pPr>
    </w:p>
    <w:p w14:paraId="1E99D1DB" w14:textId="564FF20A" w:rsidR="00450772" w:rsidRDefault="00041B81" w:rsidP="000E5024">
      <w:pPr>
        <w:ind w:firstLine="720"/>
        <w:rPr>
          <w:sz w:val="24"/>
          <w:szCs w:val="24"/>
        </w:rPr>
      </w:pPr>
      <w:r>
        <w:rPr>
          <w:sz w:val="24"/>
          <w:szCs w:val="24"/>
        </w:rPr>
        <w:t xml:space="preserve">Chemical inventories are kept in each lab. </w:t>
      </w:r>
    </w:p>
    <w:p w14:paraId="6A246B80" w14:textId="77777777" w:rsidR="000E5024" w:rsidRPr="000E5024" w:rsidRDefault="000E5024" w:rsidP="000E5024">
      <w:pPr>
        <w:rPr>
          <w:sz w:val="24"/>
          <w:szCs w:val="24"/>
        </w:rPr>
      </w:pPr>
    </w:p>
    <w:p w14:paraId="0E148F09" w14:textId="77777777" w:rsidR="00450772" w:rsidRDefault="00160A39" w:rsidP="003948C7">
      <w:pPr>
        <w:pStyle w:val="ListParagraph"/>
        <w:numPr>
          <w:ilvl w:val="1"/>
          <w:numId w:val="3"/>
        </w:numPr>
        <w:outlineLvl w:val="1"/>
        <w:rPr>
          <w:sz w:val="24"/>
          <w:szCs w:val="24"/>
        </w:rPr>
      </w:pPr>
      <w:bookmarkStart w:id="25" w:name="_Toc25235453"/>
      <w:r w:rsidRPr="00450772">
        <w:rPr>
          <w:sz w:val="24"/>
          <w:szCs w:val="24"/>
        </w:rPr>
        <w:t>Housekeeping</w:t>
      </w:r>
      <w:bookmarkEnd w:id="25"/>
    </w:p>
    <w:p w14:paraId="57020B42" w14:textId="77777777" w:rsidR="000E5024" w:rsidRPr="000E5024" w:rsidRDefault="000E5024" w:rsidP="000E5024">
      <w:pPr>
        <w:outlineLvl w:val="1"/>
        <w:rPr>
          <w:sz w:val="24"/>
          <w:szCs w:val="24"/>
        </w:rPr>
      </w:pPr>
    </w:p>
    <w:p w14:paraId="45C002E4" w14:textId="0FAB6195" w:rsidR="00450772" w:rsidRPr="000E5024" w:rsidRDefault="00160A39" w:rsidP="000E5024">
      <w:pPr>
        <w:ind w:firstLine="720"/>
        <w:rPr>
          <w:sz w:val="24"/>
          <w:szCs w:val="24"/>
        </w:rPr>
      </w:pPr>
      <w:r w:rsidRPr="000E5024">
        <w:rPr>
          <w:sz w:val="24"/>
          <w:szCs w:val="24"/>
        </w:rPr>
        <w:t xml:space="preserve">Laboratory fume hoods and work areas should be kept clean </w:t>
      </w:r>
      <w:r w:rsidR="000E5024">
        <w:rPr>
          <w:sz w:val="24"/>
          <w:szCs w:val="24"/>
        </w:rPr>
        <w:t>and free of debris at all times:</w:t>
      </w:r>
      <w:r w:rsidR="000E5024">
        <w:rPr>
          <w:sz w:val="24"/>
          <w:szCs w:val="24"/>
        </w:rPr>
        <w:br/>
      </w:r>
    </w:p>
    <w:p w14:paraId="723BCEA0" w14:textId="77777777" w:rsidR="00450772" w:rsidRPr="000E5024" w:rsidRDefault="00160A39" w:rsidP="000E5024">
      <w:pPr>
        <w:pStyle w:val="ListParagraph"/>
        <w:numPr>
          <w:ilvl w:val="0"/>
          <w:numId w:val="10"/>
        </w:numPr>
        <w:rPr>
          <w:sz w:val="24"/>
          <w:szCs w:val="24"/>
        </w:rPr>
      </w:pPr>
      <w:r w:rsidRPr="000E5024">
        <w:rPr>
          <w:sz w:val="24"/>
          <w:szCs w:val="24"/>
        </w:rPr>
        <w:t>Do not allow trash to accumulate in any area.  It can be a fire hazard and or obstruct emergency equipment and egress.</w:t>
      </w:r>
    </w:p>
    <w:p w14:paraId="7B72BC3E" w14:textId="77777777" w:rsidR="00450772" w:rsidRPr="000E5024" w:rsidRDefault="00160A39" w:rsidP="000E5024">
      <w:pPr>
        <w:pStyle w:val="ListParagraph"/>
        <w:numPr>
          <w:ilvl w:val="0"/>
          <w:numId w:val="10"/>
        </w:numPr>
        <w:rPr>
          <w:sz w:val="24"/>
          <w:szCs w:val="24"/>
        </w:rPr>
      </w:pPr>
      <w:r w:rsidRPr="000E5024">
        <w:rPr>
          <w:sz w:val="24"/>
          <w:szCs w:val="24"/>
        </w:rPr>
        <w:t>Do not store food or drink in any chemical laboratory.</w:t>
      </w:r>
    </w:p>
    <w:p w14:paraId="7BAC9AEB" w14:textId="3CCB577D" w:rsidR="00450772" w:rsidRPr="000E5024" w:rsidRDefault="00160A39" w:rsidP="000E5024">
      <w:pPr>
        <w:pStyle w:val="ListParagraph"/>
        <w:numPr>
          <w:ilvl w:val="0"/>
          <w:numId w:val="10"/>
        </w:numPr>
        <w:rPr>
          <w:sz w:val="24"/>
          <w:szCs w:val="24"/>
        </w:rPr>
      </w:pPr>
      <w:r w:rsidRPr="000E5024">
        <w:rPr>
          <w:sz w:val="24"/>
          <w:szCs w:val="24"/>
        </w:rPr>
        <w:t>Access to exits, emergency equipment, and utility controls should never be blocked.</w:t>
      </w:r>
      <w:r w:rsidR="000E5024">
        <w:rPr>
          <w:sz w:val="24"/>
          <w:szCs w:val="24"/>
        </w:rPr>
        <w:br/>
      </w:r>
    </w:p>
    <w:p w14:paraId="27C02814" w14:textId="77777777" w:rsidR="00450772" w:rsidRDefault="00160A39" w:rsidP="003948C7">
      <w:pPr>
        <w:pStyle w:val="ListParagraph"/>
        <w:numPr>
          <w:ilvl w:val="1"/>
          <w:numId w:val="3"/>
        </w:numPr>
        <w:outlineLvl w:val="1"/>
        <w:rPr>
          <w:sz w:val="24"/>
          <w:szCs w:val="24"/>
        </w:rPr>
      </w:pPr>
      <w:bookmarkStart w:id="26" w:name="_Toc25235454"/>
      <w:r w:rsidRPr="00450772">
        <w:rPr>
          <w:sz w:val="24"/>
          <w:szCs w:val="24"/>
        </w:rPr>
        <w:t>Emergency Procedures</w:t>
      </w:r>
      <w:bookmarkEnd w:id="26"/>
    </w:p>
    <w:p w14:paraId="5FE81F64" w14:textId="77777777" w:rsidR="000E5024" w:rsidRPr="000E5024" w:rsidRDefault="000E5024" w:rsidP="000E5024">
      <w:pPr>
        <w:outlineLvl w:val="1"/>
        <w:rPr>
          <w:sz w:val="24"/>
          <w:szCs w:val="24"/>
        </w:rPr>
      </w:pPr>
    </w:p>
    <w:p w14:paraId="3C580356" w14:textId="55AB58C6" w:rsidR="00450772" w:rsidRDefault="00696633" w:rsidP="00041B81">
      <w:pPr>
        <w:ind w:firstLine="720"/>
        <w:rPr>
          <w:sz w:val="24"/>
          <w:szCs w:val="24"/>
        </w:rPr>
      </w:pPr>
      <w:r w:rsidRPr="000E5024">
        <w:rPr>
          <w:sz w:val="24"/>
          <w:szCs w:val="24"/>
        </w:rPr>
        <w:t>In the event of an emergency, all personnel are trained to exit the building immediately</w:t>
      </w:r>
      <w:r w:rsidR="00041B81">
        <w:rPr>
          <w:sz w:val="24"/>
          <w:szCs w:val="24"/>
        </w:rPr>
        <w:t>.</w:t>
      </w:r>
      <w:r w:rsidRPr="000E5024">
        <w:rPr>
          <w:sz w:val="24"/>
          <w:szCs w:val="24"/>
        </w:rPr>
        <w:t xml:space="preserve"> Personnel should not enter the building until they have received notification to do so from the appropriate authority.</w:t>
      </w:r>
      <w:r w:rsidR="00041B81">
        <w:rPr>
          <w:sz w:val="24"/>
          <w:szCs w:val="24"/>
        </w:rPr>
        <w:t xml:space="preserve"> </w:t>
      </w:r>
      <w:r w:rsidRPr="000E5024">
        <w:rPr>
          <w:sz w:val="24"/>
          <w:szCs w:val="24"/>
        </w:rPr>
        <w:t xml:space="preserve">The college police shall be notified upon discovery of a spill or </w:t>
      </w:r>
      <w:proofErr w:type="gramStart"/>
      <w:r w:rsidRPr="000E5024">
        <w:rPr>
          <w:sz w:val="24"/>
          <w:szCs w:val="24"/>
        </w:rPr>
        <w:t>accident, and</w:t>
      </w:r>
      <w:proofErr w:type="gramEnd"/>
      <w:r w:rsidRPr="000E5024">
        <w:rPr>
          <w:sz w:val="24"/>
          <w:szCs w:val="24"/>
        </w:rPr>
        <w:t xml:space="preserve"> is trained to take the appropriate response actions.</w:t>
      </w:r>
    </w:p>
    <w:p w14:paraId="27C1F70F" w14:textId="587F31CD" w:rsidR="000E5024" w:rsidRPr="000E5024" w:rsidRDefault="000E5024" w:rsidP="000E5024">
      <w:pPr>
        <w:rPr>
          <w:sz w:val="24"/>
          <w:szCs w:val="24"/>
        </w:rPr>
      </w:pPr>
    </w:p>
    <w:p w14:paraId="1784C76C" w14:textId="77777777" w:rsidR="00450772" w:rsidRDefault="00160A39" w:rsidP="003948C7">
      <w:pPr>
        <w:pStyle w:val="ListParagraph"/>
        <w:numPr>
          <w:ilvl w:val="1"/>
          <w:numId w:val="3"/>
        </w:numPr>
        <w:outlineLvl w:val="1"/>
        <w:rPr>
          <w:sz w:val="24"/>
          <w:szCs w:val="24"/>
        </w:rPr>
      </w:pPr>
      <w:bookmarkStart w:id="27" w:name="_Toc25235455"/>
      <w:r w:rsidRPr="00450772">
        <w:rPr>
          <w:sz w:val="24"/>
          <w:szCs w:val="24"/>
        </w:rPr>
        <w:t>Hazard Assessment</w:t>
      </w:r>
      <w:bookmarkEnd w:id="27"/>
    </w:p>
    <w:p w14:paraId="3A777120" w14:textId="77777777" w:rsidR="000E5024" w:rsidRDefault="000E5024" w:rsidP="000E5024">
      <w:pPr>
        <w:rPr>
          <w:sz w:val="24"/>
          <w:szCs w:val="24"/>
        </w:rPr>
      </w:pPr>
    </w:p>
    <w:p w14:paraId="5BE33128" w14:textId="09CF8FA4" w:rsidR="00450772" w:rsidRPr="000E5024" w:rsidRDefault="00160A39" w:rsidP="000E5024">
      <w:pPr>
        <w:ind w:firstLine="720"/>
        <w:rPr>
          <w:sz w:val="24"/>
          <w:szCs w:val="24"/>
        </w:rPr>
      </w:pPr>
      <w:r w:rsidRPr="000E5024">
        <w:rPr>
          <w:sz w:val="24"/>
          <w:szCs w:val="24"/>
        </w:rPr>
        <w:t>A hazardous chemical means a chemical for which there is statistically significant evidence that acute or chronic health effects may occur in</w:t>
      </w:r>
      <w:r w:rsidR="003948C7" w:rsidRPr="000E5024">
        <w:rPr>
          <w:sz w:val="24"/>
          <w:szCs w:val="24"/>
        </w:rPr>
        <w:t xml:space="preserve"> exposed laboratory personnel.</w:t>
      </w:r>
      <w:r w:rsidR="000E5024">
        <w:rPr>
          <w:sz w:val="24"/>
          <w:szCs w:val="24"/>
        </w:rPr>
        <w:t xml:space="preserve"> </w:t>
      </w:r>
      <w:r w:rsidRPr="000E5024">
        <w:rPr>
          <w:sz w:val="24"/>
          <w:szCs w:val="24"/>
        </w:rPr>
        <w:t>An acute health effect is an adverse health effect characterized by severe s</w:t>
      </w:r>
      <w:r w:rsidR="003948C7" w:rsidRPr="000E5024">
        <w:rPr>
          <w:sz w:val="24"/>
          <w:szCs w:val="24"/>
        </w:rPr>
        <w:t>ymptoms that develop rapidly.</w:t>
      </w:r>
      <w:r w:rsidR="000E5024">
        <w:rPr>
          <w:sz w:val="24"/>
          <w:szCs w:val="24"/>
        </w:rPr>
        <w:t xml:space="preserve"> </w:t>
      </w:r>
      <w:r w:rsidRPr="000E5024">
        <w:rPr>
          <w:sz w:val="24"/>
          <w:szCs w:val="24"/>
        </w:rPr>
        <w:t>A chronic health effect is an adverse health effect with symptoms that develop slowly over a relatively long period of time.</w:t>
      </w:r>
    </w:p>
    <w:p w14:paraId="55566673" w14:textId="0ED10DEA" w:rsidR="000E5024" w:rsidRDefault="00160A39" w:rsidP="000E5024">
      <w:pPr>
        <w:ind w:firstLine="720"/>
        <w:rPr>
          <w:sz w:val="24"/>
          <w:szCs w:val="24"/>
        </w:rPr>
      </w:pPr>
      <w:r w:rsidRPr="000E5024">
        <w:rPr>
          <w:sz w:val="24"/>
          <w:szCs w:val="24"/>
        </w:rPr>
        <w:t>A hazard assessment must be completed to identify the physical and health hazards of chemicals used in the laboratory and determine the risk of exp</w:t>
      </w:r>
      <w:r w:rsidR="003948C7" w:rsidRPr="000E5024">
        <w:rPr>
          <w:sz w:val="24"/>
          <w:szCs w:val="24"/>
        </w:rPr>
        <w:t>osure to the body.</w:t>
      </w:r>
      <w:r w:rsidR="000E5024" w:rsidRPr="000E5024">
        <w:rPr>
          <w:sz w:val="24"/>
          <w:szCs w:val="24"/>
        </w:rPr>
        <w:t xml:space="preserve"> A hazard assessment should include: identifying the hazard type (s), selection of appropriate PPE, training laboratory personnel, storage and handling requirements, control measures, signs and symptoms of an exposure, and spill and decontamination procedures.</w:t>
      </w:r>
      <w:r w:rsidR="000E5024">
        <w:rPr>
          <w:sz w:val="24"/>
          <w:szCs w:val="24"/>
        </w:rPr>
        <w:br/>
      </w:r>
    </w:p>
    <w:p w14:paraId="7321AF87" w14:textId="6EA53286" w:rsidR="003948C7" w:rsidRPr="000E5024" w:rsidRDefault="00160A39" w:rsidP="000E5024">
      <w:pPr>
        <w:pStyle w:val="ListParagraph"/>
        <w:numPr>
          <w:ilvl w:val="0"/>
          <w:numId w:val="11"/>
        </w:numPr>
        <w:rPr>
          <w:sz w:val="24"/>
          <w:szCs w:val="24"/>
        </w:rPr>
      </w:pPr>
      <w:r w:rsidRPr="000E5024">
        <w:rPr>
          <w:sz w:val="24"/>
          <w:szCs w:val="24"/>
        </w:rPr>
        <w:t>A physical chemical hazard is a chemical that is proven to be a combustible liquid, flammable, a compressed gas, explosive, an organic peroxide, an oxidizer, pyrophori</w:t>
      </w:r>
      <w:r w:rsidR="003948C7" w:rsidRPr="000E5024">
        <w:rPr>
          <w:sz w:val="24"/>
          <w:szCs w:val="24"/>
        </w:rPr>
        <w:t>c, unstable or water reactive.</w:t>
      </w:r>
    </w:p>
    <w:p w14:paraId="71CE8DD1" w14:textId="77777777" w:rsidR="003948C7" w:rsidRPr="000E5024" w:rsidRDefault="00160A39" w:rsidP="000E5024">
      <w:pPr>
        <w:pStyle w:val="ListParagraph"/>
        <w:numPr>
          <w:ilvl w:val="0"/>
          <w:numId w:val="11"/>
        </w:numPr>
        <w:rPr>
          <w:sz w:val="24"/>
          <w:szCs w:val="24"/>
        </w:rPr>
      </w:pPr>
      <w:r w:rsidRPr="000E5024">
        <w:rPr>
          <w:sz w:val="24"/>
          <w:szCs w:val="24"/>
        </w:rPr>
        <w:t>A health hazard means a chemical for which there is statistically significant evidence that acute or chronic health effects m</w:t>
      </w:r>
      <w:r w:rsidR="003948C7" w:rsidRPr="000E5024">
        <w:rPr>
          <w:sz w:val="24"/>
          <w:szCs w:val="24"/>
        </w:rPr>
        <w:t>ay occur in exposed personnel.</w:t>
      </w:r>
    </w:p>
    <w:p w14:paraId="35E1AAD7" w14:textId="18101CD1" w:rsidR="00450772" w:rsidRPr="000E5024" w:rsidRDefault="00160A39" w:rsidP="000E5024">
      <w:pPr>
        <w:pStyle w:val="ListParagraph"/>
        <w:numPr>
          <w:ilvl w:val="1"/>
          <w:numId w:val="11"/>
        </w:numPr>
        <w:rPr>
          <w:sz w:val="24"/>
          <w:szCs w:val="24"/>
        </w:rPr>
      </w:pPr>
      <w:r w:rsidRPr="000E5024">
        <w:rPr>
          <w:sz w:val="24"/>
          <w:szCs w:val="24"/>
        </w:rPr>
        <w:t>Chemicals that are health hazards include carcinogens, toxic or highly toxic agents, reproductive toxins, irritants, corrosives, sensitizers, hepatotoxins, nephrotoxins, neurotoxins, agents which act on the hematopoietic system, and agents which damage the lungs, skin, eyes, or mucous membranes.</w:t>
      </w:r>
      <w:r w:rsidR="000E5024">
        <w:rPr>
          <w:sz w:val="24"/>
          <w:szCs w:val="24"/>
        </w:rPr>
        <w:br/>
      </w:r>
    </w:p>
    <w:p w14:paraId="6A0BB97B" w14:textId="77777777" w:rsidR="00450772" w:rsidRDefault="00160A39" w:rsidP="003948C7">
      <w:pPr>
        <w:pStyle w:val="ListParagraph"/>
        <w:numPr>
          <w:ilvl w:val="1"/>
          <w:numId w:val="3"/>
        </w:numPr>
        <w:outlineLvl w:val="1"/>
        <w:rPr>
          <w:sz w:val="24"/>
          <w:szCs w:val="24"/>
        </w:rPr>
      </w:pPr>
      <w:bookmarkStart w:id="28" w:name="_Toc25235456"/>
      <w:r w:rsidRPr="00450772">
        <w:rPr>
          <w:sz w:val="24"/>
          <w:szCs w:val="24"/>
        </w:rPr>
        <w:lastRenderedPageBreak/>
        <w:t>Bonding and Grounding</w:t>
      </w:r>
      <w:bookmarkEnd w:id="28"/>
    </w:p>
    <w:p w14:paraId="0534E870" w14:textId="77777777" w:rsidR="000E5024" w:rsidRDefault="000E5024" w:rsidP="000E5024">
      <w:pPr>
        <w:rPr>
          <w:sz w:val="24"/>
          <w:szCs w:val="24"/>
        </w:rPr>
      </w:pPr>
    </w:p>
    <w:p w14:paraId="1CD1143D" w14:textId="485D2A6E" w:rsidR="00C11DF8" w:rsidRPr="000E5024" w:rsidRDefault="00160A39" w:rsidP="000E5024">
      <w:pPr>
        <w:ind w:firstLine="720"/>
        <w:rPr>
          <w:sz w:val="24"/>
          <w:szCs w:val="24"/>
        </w:rPr>
      </w:pPr>
      <w:r w:rsidRPr="000E5024">
        <w:rPr>
          <w:sz w:val="24"/>
          <w:szCs w:val="24"/>
        </w:rPr>
        <w:t>Bonding and grounding of flammables is extremely important to reduce the risk of explosion</w:t>
      </w:r>
      <w:r w:rsidR="00696633" w:rsidRPr="000E5024">
        <w:rPr>
          <w:sz w:val="24"/>
          <w:szCs w:val="24"/>
        </w:rPr>
        <w:t xml:space="preserve"> </w:t>
      </w:r>
      <w:r w:rsidRPr="000E5024">
        <w:rPr>
          <w:sz w:val="24"/>
          <w:szCs w:val="24"/>
        </w:rPr>
        <w:t>and fire due to static electricity that builds up during the</w:t>
      </w:r>
      <w:r w:rsidR="000E5024">
        <w:rPr>
          <w:sz w:val="24"/>
          <w:szCs w:val="24"/>
        </w:rPr>
        <w:t xml:space="preserve"> transfer of flammable liquids. </w:t>
      </w:r>
      <w:r w:rsidRPr="000E5024">
        <w:rPr>
          <w:sz w:val="24"/>
          <w:szCs w:val="24"/>
        </w:rPr>
        <w:t xml:space="preserve">Bonding prevents the generation of static electricity by minimizing the electrical potential between two objects, such as a dispensing drum and a safety can. Grounding minimizes the electrical potential between the containers and the ground.  </w:t>
      </w:r>
    </w:p>
    <w:p w14:paraId="5ED78D42" w14:textId="420C553E" w:rsidR="00450772" w:rsidRPr="000E5024" w:rsidRDefault="00160A39" w:rsidP="000E5024">
      <w:pPr>
        <w:ind w:firstLine="360"/>
        <w:rPr>
          <w:sz w:val="24"/>
          <w:szCs w:val="24"/>
        </w:rPr>
      </w:pPr>
      <w:r w:rsidRPr="000E5024">
        <w:rPr>
          <w:sz w:val="24"/>
          <w:szCs w:val="24"/>
        </w:rPr>
        <w:t>Bonding and grounding shall be used when</w:t>
      </w:r>
      <w:r w:rsidR="00696633" w:rsidRPr="000E5024">
        <w:rPr>
          <w:sz w:val="24"/>
          <w:szCs w:val="24"/>
        </w:rPr>
        <w:t xml:space="preserve"> transferring Class </w:t>
      </w:r>
      <w:r w:rsidRPr="000E5024">
        <w:rPr>
          <w:sz w:val="24"/>
          <w:szCs w:val="24"/>
        </w:rPr>
        <w:t>I flammable liquids, those with a flash point below 100 F (ethyl ether, benzene, xylene, and acetone) in metal equipment in o</w:t>
      </w:r>
      <w:r w:rsidR="00696633" w:rsidRPr="000E5024">
        <w:rPr>
          <w:sz w:val="24"/>
          <w:szCs w:val="24"/>
        </w:rPr>
        <w:t xml:space="preserve">rder to avoid static generated </w:t>
      </w:r>
      <w:r w:rsidRPr="000E5024">
        <w:rPr>
          <w:sz w:val="24"/>
          <w:szCs w:val="24"/>
        </w:rPr>
        <w:t>sparks.</w:t>
      </w:r>
      <w:r w:rsidR="000E5024">
        <w:rPr>
          <w:sz w:val="24"/>
          <w:szCs w:val="24"/>
        </w:rPr>
        <w:br/>
      </w:r>
    </w:p>
    <w:p w14:paraId="0E52F432" w14:textId="77777777" w:rsidR="00450772" w:rsidRDefault="00160A39" w:rsidP="003948C7">
      <w:pPr>
        <w:pStyle w:val="ListParagraph"/>
        <w:numPr>
          <w:ilvl w:val="1"/>
          <w:numId w:val="3"/>
        </w:numPr>
        <w:outlineLvl w:val="1"/>
        <w:rPr>
          <w:sz w:val="24"/>
          <w:szCs w:val="24"/>
        </w:rPr>
      </w:pPr>
      <w:bookmarkStart w:id="29" w:name="_Toc25235457"/>
      <w:r w:rsidRPr="00450772">
        <w:rPr>
          <w:sz w:val="24"/>
          <w:szCs w:val="24"/>
        </w:rPr>
        <w:t>Procedures for Prior Approval</w:t>
      </w:r>
      <w:bookmarkEnd w:id="29"/>
    </w:p>
    <w:p w14:paraId="6E2EF613" w14:textId="77777777" w:rsidR="000E5024" w:rsidRPr="000E5024" w:rsidRDefault="000E5024" w:rsidP="000E5024">
      <w:pPr>
        <w:outlineLvl w:val="1"/>
        <w:rPr>
          <w:sz w:val="24"/>
          <w:szCs w:val="24"/>
        </w:rPr>
      </w:pPr>
    </w:p>
    <w:p w14:paraId="1F6EE620" w14:textId="1DDBB6BC" w:rsidR="00450772" w:rsidRPr="000E5024" w:rsidRDefault="00041B81" w:rsidP="000E5024">
      <w:pPr>
        <w:ind w:firstLine="720"/>
        <w:rPr>
          <w:sz w:val="24"/>
          <w:szCs w:val="24"/>
        </w:rPr>
      </w:pPr>
      <w:r>
        <w:rPr>
          <w:sz w:val="24"/>
          <w:szCs w:val="24"/>
        </w:rPr>
        <w:t>In events</w:t>
      </w:r>
      <w:r w:rsidR="00160A39" w:rsidRPr="000E5024">
        <w:rPr>
          <w:sz w:val="24"/>
          <w:szCs w:val="24"/>
        </w:rPr>
        <w:t xml:space="preserve"> where there is a significant change in chemical amounts, new equipment, or a situation where one must work alone with highly hazardous chemicals. It is recommended</w:t>
      </w:r>
      <w:r w:rsidR="00696633" w:rsidRPr="000E5024">
        <w:rPr>
          <w:sz w:val="24"/>
          <w:szCs w:val="24"/>
        </w:rPr>
        <w:t xml:space="preserve"> </w:t>
      </w:r>
      <w:r w:rsidR="00160A39" w:rsidRPr="000E5024">
        <w:rPr>
          <w:sz w:val="24"/>
          <w:szCs w:val="24"/>
        </w:rPr>
        <w:t>that laboratory personnel communicate these changes to their coworkers. General safety considerations include:</w:t>
      </w:r>
    </w:p>
    <w:p w14:paraId="7C7F29CB" w14:textId="77777777" w:rsidR="00450772" w:rsidRPr="000E5024" w:rsidRDefault="00160A39" w:rsidP="000E5024">
      <w:pPr>
        <w:pStyle w:val="ListParagraph"/>
        <w:numPr>
          <w:ilvl w:val="0"/>
          <w:numId w:val="12"/>
        </w:numPr>
        <w:rPr>
          <w:sz w:val="24"/>
          <w:szCs w:val="24"/>
        </w:rPr>
      </w:pPr>
      <w:r w:rsidRPr="000E5024">
        <w:rPr>
          <w:sz w:val="24"/>
          <w:szCs w:val="24"/>
        </w:rPr>
        <w:t xml:space="preserve">Experimental design </w:t>
      </w:r>
    </w:p>
    <w:p w14:paraId="35735E96" w14:textId="77777777" w:rsidR="00450772" w:rsidRPr="000E5024" w:rsidRDefault="00160A39" w:rsidP="000E5024">
      <w:pPr>
        <w:pStyle w:val="ListParagraph"/>
        <w:numPr>
          <w:ilvl w:val="0"/>
          <w:numId w:val="12"/>
        </w:numPr>
        <w:rPr>
          <w:sz w:val="24"/>
          <w:szCs w:val="24"/>
        </w:rPr>
      </w:pPr>
      <w:r w:rsidRPr="000E5024">
        <w:rPr>
          <w:sz w:val="24"/>
          <w:szCs w:val="24"/>
        </w:rPr>
        <w:t xml:space="preserve">Equipment design </w:t>
      </w:r>
    </w:p>
    <w:p w14:paraId="2600747D" w14:textId="77777777" w:rsidR="00450772" w:rsidRPr="000E5024" w:rsidRDefault="00160A39" w:rsidP="000E5024">
      <w:pPr>
        <w:pStyle w:val="ListParagraph"/>
        <w:numPr>
          <w:ilvl w:val="0"/>
          <w:numId w:val="12"/>
        </w:numPr>
        <w:rPr>
          <w:sz w:val="24"/>
          <w:szCs w:val="24"/>
        </w:rPr>
      </w:pPr>
      <w:r w:rsidRPr="000E5024">
        <w:rPr>
          <w:sz w:val="24"/>
          <w:szCs w:val="24"/>
        </w:rPr>
        <w:t>Work space adequacy</w:t>
      </w:r>
    </w:p>
    <w:p w14:paraId="7A81AAA3" w14:textId="77777777" w:rsidR="00450772" w:rsidRPr="000E5024" w:rsidRDefault="00160A39" w:rsidP="000E5024">
      <w:pPr>
        <w:pStyle w:val="ListParagraph"/>
        <w:numPr>
          <w:ilvl w:val="0"/>
          <w:numId w:val="12"/>
        </w:numPr>
        <w:rPr>
          <w:sz w:val="24"/>
          <w:szCs w:val="24"/>
        </w:rPr>
      </w:pPr>
      <w:r w:rsidRPr="000E5024">
        <w:rPr>
          <w:sz w:val="24"/>
          <w:szCs w:val="24"/>
        </w:rPr>
        <w:t>Develo</w:t>
      </w:r>
      <w:r w:rsidR="00696633" w:rsidRPr="000E5024">
        <w:rPr>
          <w:sz w:val="24"/>
          <w:szCs w:val="24"/>
        </w:rPr>
        <w:t>pment of an SOP</w:t>
      </w:r>
    </w:p>
    <w:p w14:paraId="5B7C1724" w14:textId="77777777" w:rsidR="00450772" w:rsidRPr="000E5024" w:rsidRDefault="00160A39" w:rsidP="000E5024">
      <w:pPr>
        <w:pStyle w:val="ListParagraph"/>
        <w:numPr>
          <w:ilvl w:val="0"/>
          <w:numId w:val="12"/>
        </w:numPr>
        <w:rPr>
          <w:sz w:val="24"/>
          <w:szCs w:val="24"/>
        </w:rPr>
      </w:pPr>
      <w:r w:rsidRPr="000E5024">
        <w:rPr>
          <w:sz w:val="24"/>
          <w:szCs w:val="24"/>
        </w:rPr>
        <w:t>Work preparedness Hazard assessment</w:t>
      </w:r>
    </w:p>
    <w:p w14:paraId="627D603A" w14:textId="77777777" w:rsidR="000E5024" w:rsidRPr="000E5024" w:rsidRDefault="000E5024" w:rsidP="000E5024">
      <w:pPr>
        <w:rPr>
          <w:sz w:val="24"/>
          <w:szCs w:val="24"/>
        </w:rPr>
      </w:pPr>
    </w:p>
    <w:p w14:paraId="42909785" w14:textId="77777777" w:rsidR="00450772" w:rsidRDefault="00160A39" w:rsidP="003948C7">
      <w:pPr>
        <w:pStyle w:val="ListParagraph"/>
        <w:numPr>
          <w:ilvl w:val="1"/>
          <w:numId w:val="3"/>
        </w:numPr>
        <w:outlineLvl w:val="1"/>
        <w:rPr>
          <w:sz w:val="24"/>
          <w:szCs w:val="24"/>
        </w:rPr>
      </w:pPr>
      <w:bookmarkStart w:id="30" w:name="_Toc25235458"/>
      <w:r w:rsidRPr="00450772">
        <w:rPr>
          <w:sz w:val="24"/>
          <w:szCs w:val="24"/>
        </w:rPr>
        <w:t>Procedures for Particularly Hazardous Substances (Carcinogens, Reproductive Toxins, Highly Toxic Chemicals, and Chemicals of Unknown Toxicity)</w:t>
      </w:r>
      <w:bookmarkEnd w:id="30"/>
    </w:p>
    <w:p w14:paraId="3BD35640" w14:textId="77777777" w:rsidR="00ED4636" w:rsidRDefault="00ED4636" w:rsidP="000E5024">
      <w:pPr>
        <w:rPr>
          <w:sz w:val="24"/>
          <w:szCs w:val="24"/>
        </w:rPr>
      </w:pPr>
    </w:p>
    <w:p w14:paraId="4011A22F" w14:textId="006EF4BC" w:rsidR="00450772" w:rsidRPr="000E5024" w:rsidRDefault="00ED4636" w:rsidP="00ED4636">
      <w:pPr>
        <w:ind w:firstLine="720"/>
        <w:rPr>
          <w:sz w:val="24"/>
          <w:szCs w:val="24"/>
        </w:rPr>
      </w:pPr>
      <w:r w:rsidRPr="00ED4636">
        <w:rPr>
          <w:sz w:val="24"/>
          <w:szCs w:val="24"/>
        </w:rPr>
        <w:t xml:space="preserve">These substances must be used and stored only in areas with restricted access. Designated area may be used for work with these materials and may be the entire laboratory, a glove box, an area of a laboratory, or a device such as a chemical fume hood. </w:t>
      </w:r>
      <w:r w:rsidR="00160A39" w:rsidRPr="000E5024">
        <w:rPr>
          <w:sz w:val="24"/>
          <w:szCs w:val="24"/>
        </w:rPr>
        <w:t>The following procedures must be followed when performing laboratory work with pa</w:t>
      </w:r>
      <w:r>
        <w:rPr>
          <w:sz w:val="24"/>
          <w:szCs w:val="24"/>
        </w:rPr>
        <w:t>rticularly hazardous substances:</w:t>
      </w:r>
      <w:r>
        <w:rPr>
          <w:sz w:val="24"/>
          <w:szCs w:val="24"/>
        </w:rPr>
        <w:br/>
      </w:r>
    </w:p>
    <w:p w14:paraId="1266CEB4" w14:textId="77777777" w:rsidR="00450772" w:rsidRPr="00ED4636" w:rsidRDefault="00160A39" w:rsidP="00ED4636">
      <w:pPr>
        <w:pStyle w:val="ListParagraph"/>
        <w:numPr>
          <w:ilvl w:val="0"/>
          <w:numId w:val="14"/>
        </w:numPr>
        <w:rPr>
          <w:sz w:val="24"/>
          <w:szCs w:val="24"/>
        </w:rPr>
      </w:pPr>
      <w:r w:rsidRPr="00ED4636">
        <w:rPr>
          <w:sz w:val="24"/>
          <w:szCs w:val="24"/>
        </w:rPr>
        <w:t>The designated area must be clearly posted with signs that;</w:t>
      </w:r>
    </w:p>
    <w:p w14:paraId="0D1498C0" w14:textId="77777777" w:rsidR="00450772" w:rsidRPr="00ED4636" w:rsidRDefault="00160A39" w:rsidP="00ED4636">
      <w:pPr>
        <w:pStyle w:val="ListParagraph"/>
        <w:numPr>
          <w:ilvl w:val="1"/>
          <w:numId w:val="13"/>
        </w:numPr>
        <w:rPr>
          <w:sz w:val="24"/>
          <w:szCs w:val="24"/>
        </w:rPr>
      </w:pPr>
      <w:r w:rsidRPr="00ED4636">
        <w:rPr>
          <w:sz w:val="24"/>
          <w:szCs w:val="24"/>
        </w:rPr>
        <w:t>Identify the hazards</w:t>
      </w:r>
    </w:p>
    <w:p w14:paraId="6A34AA8E" w14:textId="77777777" w:rsidR="00450772" w:rsidRPr="00ED4636" w:rsidRDefault="00160A39" w:rsidP="00ED4636">
      <w:pPr>
        <w:pStyle w:val="ListParagraph"/>
        <w:numPr>
          <w:ilvl w:val="1"/>
          <w:numId w:val="13"/>
        </w:numPr>
        <w:rPr>
          <w:sz w:val="24"/>
          <w:szCs w:val="24"/>
        </w:rPr>
      </w:pPr>
      <w:r w:rsidRPr="00ED4636">
        <w:rPr>
          <w:sz w:val="24"/>
          <w:szCs w:val="24"/>
        </w:rPr>
        <w:t>When the hazardous material is in use</w:t>
      </w:r>
    </w:p>
    <w:p w14:paraId="0CA9429E" w14:textId="77777777" w:rsidR="00ED4636" w:rsidRPr="00ED4636" w:rsidRDefault="00160A39" w:rsidP="00ED4636">
      <w:pPr>
        <w:pStyle w:val="ListParagraph"/>
        <w:numPr>
          <w:ilvl w:val="1"/>
          <w:numId w:val="13"/>
        </w:numPr>
        <w:rPr>
          <w:sz w:val="24"/>
          <w:szCs w:val="24"/>
        </w:rPr>
      </w:pPr>
      <w:r w:rsidRPr="00ED4636">
        <w:rPr>
          <w:sz w:val="24"/>
          <w:szCs w:val="24"/>
        </w:rPr>
        <w:t>No untrained personnel allowed in the work area</w:t>
      </w:r>
    </w:p>
    <w:p w14:paraId="33DD2247" w14:textId="3BAF7024" w:rsidR="00ED4636" w:rsidRDefault="00160A39" w:rsidP="00ED4636">
      <w:pPr>
        <w:pStyle w:val="ListParagraph"/>
        <w:numPr>
          <w:ilvl w:val="1"/>
          <w:numId w:val="13"/>
        </w:numPr>
        <w:rPr>
          <w:sz w:val="24"/>
          <w:szCs w:val="24"/>
        </w:rPr>
      </w:pPr>
      <w:r w:rsidRPr="00ED4636">
        <w:rPr>
          <w:sz w:val="24"/>
          <w:szCs w:val="24"/>
        </w:rPr>
        <w:t>Clearly define the designated area</w:t>
      </w:r>
      <w:r w:rsidR="00ED4636">
        <w:rPr>
          <w:sz w:val="24"/>
          <w:szCs w:val="24"/>
        </w:rPr>
        <w:br/>
      </w:r>
    </w:p>
    <w:p w14:paraId="38F01FB0" w14:textId="4578CE91" w:rsidR="00450772" w:rsidRPr="00ED4636" w:rsidRDefault="00160A39" w:rsidP="00ED4636">
      <w:pPr>
        <w:pStyle w:val="ListParagraph"/>
        <w:numPr>
          <w:ilvl w:val="0"/>
          <w:numId w:val="13"/>
        </w:numPr>
        <w:ind w:left="1440"/>
        <w:rPr>
          <w:sz w:val="24"/>
          <w:szCs w:val="24"/>
        </w:rPr>
      </w:pPr>
      <w:r w:rsidRPr="00ED4636">
        <w:rPr>
          <w:sz w:val="24"/>
          <w:szCs w:val="24"/>
        </w:rPr>
        <w:t>Only the smallest amount of a chemical required by the procedure shall be used or</w:t>
      </w:r>
      <w:r w:rsidR="00696633" w:rsidRPr="00ED4636">
        <w:rPr>
          <w:sz w:val="24"/>
          <w:szCs w:val="24"/>
        </w:rPr>
        <w:t xml:space="preserve"> </w:t>
      </w:r>
      <w:r w:rsidRPr="00ED4636">
        <w:rPr>
          <w:sz w:val="24"/>
          <w:szCs w:val="24"/>
        </w:rPr>
        <w:t>stored.</w:t>
      </w:r>
    </w:p>
    <w:p w14:paraId="6EFC80B5" w14:textId="77777777" w:rsidR="00450772" w:rsidRPr="00ED4636" w:rsidRDefault="00160A39" w:rsidP="00ED4636">
      <w:pPr>
        <w:pStyle w:val="ListParagraph"/>
        <w:numPr>
          <w:ilvl w:val="0"/>
          <w:numId w:val="13"/>
        </w:numPr>
        <w:ind w:left="1440"/>
        <w:rPr>
          <w:sz w:val="24"/>
          <w:szCs w:val="24"/>
        </w:rPr>
      </w:pPr>
      <w:r w:rsidRPr="00ED4636">
        <w:rPr>
          <w:sz w:val="24"/>
          <w:szCs w:val="24"/>
        </w:rPr>
        <w:t>W</w:t>
      </w:r>
      <w:r w:rsidR="00450772" w:rsidRPr="00ED4636">
        <w:rPr>
          <w:sz w:val="24"/>
          <w:szCs w:val="24"/>
        </w:rPr>
        <w:t>hen possibl</w:t>
      </w:r>
      <w:r w:rsidRPr="00ED4636">
        <w:rPr>
          <w:sz w:val="24"/>
          <w:szCs w:val="24"/>
        </w:rPr>
        <w:t>e only order the required amounts to avoid unnecessary decanting or weighing out the material.</w:t>
      </w:r>
    </w:p>
    <w:p w14:paraId="67E29923" w14:textId="77777777" w:rsidR="00450772" w:rsidRPr="00ED4636" w:rsidRDefault="00160A39" w:rsidP="00ED4636">
      <w:pPr>
        <w:pStyle w:val="ListParagraph"/>
        <w:numPr>
          <w:ilvl w:val="0"/>
          <w:numId w:val="13"/>
        </w:numPr>
        <w:ind w:left="1440"/>
        <w:rPr>
          <w:sz w:val="24"/>
          <w:szCs w:val="24"/>
        </w:rPr>
      </w:pPr>
      <w:r w:rsidRPr="00ED4636">
        <w:rPr>
          <w:sz w:val="24"/>
          <w:szCs w:val="24"/>
        </w:rPr>
        <w:t>Specific spill procedures for the hazardous materials must be developed and posted in the designated area.</w:t>
      </w:r>
    </w:p>
    <w:p w14:paraId="7B19B771" w14:textId="77777777" w:rsidR="00450772" w:rsidRPr="00ED4636" w:rsidRDefault="00160A39" w:rsidP="00ED4636">
      <w:pPr>
        <w:pStyle w:val="ListParagraph"/>
        <w:numPr>
          <w:ilvl w:val="0"/>
          <w:numId w:val="13"/>
        </w:numPr>
        <w:ind w:left="1440"/>
        <w:rPr>
          <w:sz w:val="24"/>
          <w:szCs w:val="24"/>
        </w:rPr>
      </w:pPr>
      <w:r w:rsidRPr="00ED4636">
        <w:rPr>
          <w:sz w:val="24"/>
          <w:szCs w:val="24"/>
        </w:rPr>
        <w:t>All laboratory personnel working with these chemicals shall be familiar with the hazards and proper procedures for accidental release.</w:t>
      </w:r>
    </w:p>
    <w:p w14:paraId="249F6130" w14:textId="77777777" w:rsidR="00ED667A" w:rsidRPr="00ED4636" w:rsidRDefault="00160A39" w:rsidP="00ED4636">
      <w:pPr>
        <w:pStyle w:val="ListParagraph"/>
        <w:numPr>
          <w:ilvl w:val="0"/>
          <w:numId w:val="13"/>
        </w:numPr>
        <w:ind w:left="1440"/>
        <w:rPr>
          <w:sz w:val="24"/>
          <w:szCs w:val="24"/>
        </w:rPr>
      </w:pPr>
      <w:r w:rsidRPr="00ED4636">
        <w:rPr>
          <w:sz w:val="24"/>
          <w:szCs w:val="24"/>
        </w:rPr>
        <w:t>General PPE to be worn at all times when working with these materials are safety glasses, gloves, long sleeve laboratory coats, and no open toed shoes.</w:t>
      </w:r>
    </w:p>
    <w:p w14:paraId="11604116" w14:textId="77777777" w:rsidR="00ED667A" w:rsidRPr="00ED4636" w:rsidRDefault="00160A39" w:rsidP="00ED4636">
      <w:pPr>
        <w:pStyle w:val="ListParagraph"/>
        <w:numPr>
          <w:ilvl w:val="0"/>
          <w:numId w:val="13"/>
        </w:numPr>
        <w:ind w:left="1440"/>
        <w:rPr>
          <w:sz w:val="24"/>
          <w:szCs w:val="24"/>
        </w:rPr>
      </w:pPr>
      <w:r w:rsidRPr="00ED4636">
        <w:rPr>
          <w:sz w:val="24"/>
          <w:szCs w:val="24"/>
        </w:rPr>
        <w:t>The designated work area shall always be decontaminated after each process, experiment, or when the work is completed.</w:t>
      </w:r>
    </w:p>
    <w:p w14:paraId="34ADA9E2" w14:textId="77777777" w:rsidR="00ED667A" w:rsidRPr="00ED4636" w:rsidRDefault="00160A39" w:rsidP="00ED4636">
      <w:pPr>
        <w:pStyle w:val="ListParagraph"/>
        <w:numPr>
          <w:ilvl w:val="0"/>
          <w:numId w:val="13"/>
        </w:numPr>
        <w:ind w:left="1440"/>
        <w:rPr>
          <w:sz w:val="24"/>
          <w:szCs w:val="24"/>
        </w:rPr>
      </w:pPr>
      <w:r w:rsidRPr="00ED4636">
        <w:rPr>
          <w:sz w:val="24"/>
          <w:szCs w:val="24"/>
        </w:rPr>
        <w:lastRenderedPageBreak/>
        <w:t>All waste products from the process shall be managed in a compatible container.</w:t>
      </w:r>
    </w:p>
    <w:p w14:paraId="72852584" w14:textId="77777777" w:rsidR="00ED4636" w:rsidRDefault="00ED4636" w:rsidP="00ED4636">
      <w:pPr>
        <w:rPr>
          <w:sz w:val="24"/>
          <w:szCs w:val="24"/>
        </w:rPr>
      </w:pPr>
    </w:p>
    <w:p w14:paraId="055B021F" w14:textId="69AF607A" w:rsidR="00ED667A" w:rsidRDefault="00160A39" w:rsidP="00164007">
      <w:pPr>
        <w:pStyle w:val="ListParagraph"/>
        <w:numPr>
          <w:ilvl w:val="2"/>
          <w:numId w:val="3"/>
        </w:numPr>
        <w:outlineLvl w:val="2"/>
        <w:rPr>
          <w:sz w:val="24"/>
          <w:szCs w:val="24"/>
        </w:rPr>
      </w:pPr>
      <w:bookmarkStart w:id="31" w:name="_Toc25235459"/>
      <w:r w:rsidRPr="00ED667A">
        <w:rPr>
          <w:sz w:val="24"/>
          <w:szCs w:val="24"/>
        </w:rPr>
        <w:t>Chemical Substances Developed in the Laboratory</w:t>
      </w:r>
      <w:bookmarkEnd w:id="31"/>
    </w:p>
    <w:p w14:paraId="08151CEA" w14:textId="77777777" w:rsidR="00164007" w:rsidRPr="00164007" w:rsidRDefault="00164007" w:rsidP="00164007">
      <w:pPr>
        <w:outlineLvl w:val="2"/>
        <w:rPr>
          <w:sz w:val="24"/>
          <w:szCs w:val="24"/>
        </w:rPr>
      </w:pPr>
    </w:p>
    <w:p w14:paraId="40A6BD77" w14:textId="5E39FBEE" w:rsidR="00C11DF8" w:rsidRPr="00164007" w:rsidRDefault="00160A39" w:rsidP="00164007">
      <w:pPr>
        <w:ind w:firstLine="720"/>
        <w:rPr>
          <w:sz w:val="24"/>
          <w:szCs w:val="24"/>
        </w:rPr>
      </w:pPr>
      <w:r w:rsidRPr="00164007">
        <w:rPr>
          <w:sz w:val="24"/>
          <w:szCs w:val="24"/>
        </w:rPr>
        <w:t>If the composition of the chemical substance produced for the laboratory’s use is known, the laboratory personnel shall determine</w:t>
      </w:r>
      <w:r w:rsidR="00C11DF8" w:rsidRPr="00164007">
        <w:rPr>
          <w:sz w:val="24"/>
          <w:szCs w:val="24"/>
        </w:rPr>
        <w:t xml:space="preserve"> if it is a hazardous chemical.</w:t>
      </w:r>
      <w:r w:rsidR="00164007">
        <w:rPr>
          <w:sz w:val="24"/>
          <w:szCs w:val="24"/>
        </w:rPr>
        <w:t xml:space="preserve"> </w:t>
      </w:r>
      <w:r w:rsidRPr="00164007">
        <w:rPr>
          <w:sz w:val="24"/>
          <w:szCs w:val="24"/>
        </w:rPr>
        <w:t>If the chemical is determined to be hazardous, the personnel shall wear the appropriate PPE and u</w:t>
      </w:r>
      <w:r w:rsidR="00C11DF8" w:rsidRPr="00164007">
        <w:rPr>
          <w:sz w:val="24"/>
          <w:szCs w:val="24"/>
        </w:rPr>
        <w:t>se proper safety precautions.</w:t>
      </w:r>
      <w:r w:rsidR="00164007">
        <w:rPr>
          <w:sz w:val="24"/>
          <w:szCs w:val="24"/>
        </w:rPr>
        <w:t xml:space="preserve"> </w:t>
      </w:r>
      <w:r w:rsidRPr="00164007">
        <w:rPr>
          <w:sz w:val="24"/>
          <w:szCs w:val="24"/>
        </w:rPr>
        <w:t xml:space="preserve">If the chemical produced is a byproduct whose composition is not known, the laboratory personnel shall assume that the substance is hazardous.  </w:t>
      </w:r>
    </w:p>
    <w:p w14:paraId="0F6D0986" w14:textId="57BF542C" w:rsidR="00ED667A" w:rsidRPr="00164007" w:rsidRDefault="00160A39" w:rsidP="00164007">
      <w:pPr>
        <w:ind w:firstLine="720"/>
        <w:rPr>
          <w:sz w:val="24"/>
          <w:szCs w:val="24"/>
        </w:rPr>
      </w:pPr>
      <w:r w:rsidRPr="00164007">
        <w:rPr>
          <w:sz w:val="24"/>
          <w:szCs w:val="24"/>
        </w:rPr>
        <w:t>If the chemical substance is produced for another user outside of the laboratory, the laboratory personnel shall comply</w:t>
      </w:r>
      <w:r w:rsidR="00696633" w:rsidRPr="00164007">
        <w:rPr>
          <w:sz w:val="24"/>
          <w:szCs w:val="24"/>
        </w:rPr>
        <w:t xml:space="preserve"> </w:t>
      </w:r>
      <w:r w:rsidRPr="00164007">
        <w:rPr>
          <w:sz w:val="24"/>
          <w:szCs w:val="24"/>
        </w:rPr>
        <w:t>with the Hazard Communication Standard (29 CFR 1910.1200) including the requirements for preparation of SDSs and labeling.</w:t>
      </w:r>
    </w:p>
    <w:p w14:paraId="7DE944A8" w14:textId="482C854C" w:rsidR="00E651E2" w:rsidRDefault="00E651E2">
      <w:pPr>
        <w:rPr>
          <w:sz w:val="24"/>
          <w:szCs w:val="24"/>
        </w:rPr>
      </w:pPr>
      <w:r>
        <w:rPr>
          <w:sz w:val="24"/>
          <w:szCs w:val="24"/>
        </w:rPr>
        <w:br w:type="page"/>
      </w:r>
    </w:p>
    <w:p w14:paraId="65131E3D" w14:textId="77777777" w:rsidR="00ED667A" w:rsidRPr="00E651E2" w:rsidRDefault="00696633" w:rsidP="003948C7">
      <w:pPr>
        <w:pStyle w:val="ListParagraph"/>
        <w:numPr>
          <w:ilvl w:val="0"/>
          <w:numId w:val="3"/>
        </w:numPr>
        <w:outlineLvl w:val="0"/>
        <w:rPr>
          <w:b/>
          <w:sz w:val="24"/>
          <w:szCs w:val="24"/>
          <w:u w:val="single"/>
        </w:rPr>
      </w:pPr>
      <w:bookmarkStart w:id="32" w:name="_Toc25235460"/>
      <w:r w:rsidRPr="00E651E2">
        <w:rPr>
          <w:b/>
          <w:sz w:val="24"/>
          <w:szCs w:val="24"/>
          <w:u w:val="single"/>
        </w:rPr>
        <w:lastRenderedPageBreak/>
        <w:t>Special Procedure for Handling Hazardous Chemicals</w:t>
      </w:r>
      <w:bookmarkEnd w:id="32"/>
    </w:p>
    <w:p w14:paraId="0A8E0718" w14:textId="77777777" w:rsidR="00E651E2" w:rsidRPr="00E651E2" w:rsidRDefault="00E651E2" w:rsidP="00E651E2">
      <w:pPr>
        <w:outlineLvl w:val="0"/>
        <w:rPr>
          <w:sz w:val="24"/>
          <w:szCs w:val="24"/>
        </w:rPr>
      </w:pPr>
    </w:p>
    <w:p w14:paraId="622B2EE0" w14:textId="2DB22616" w:rsidR="003948C7" w:rsidRDefault="003948C7" w:rsidP="003948C7">
      <w:pPr>
        <w:pStyle w:val="ListParagraph"/>
        <w:numPr>
          <w:ilvl w:val="1"/>
          <w:numId w:val="3"/>
        </w:numPr>
        <w:outlineLvl w:val="1"/>
        <w:rPr>
          <w:sz w:val="24"/>
          <w:szCs w:val="24"/>
        </w:rPr>
      </w:pPr>
      <w:bookmarkStart w:id="33" w:name="_Toc25235461"/>
      <w:r>
        <w:rPr>
          <w:sz w:val="24"/>
          <w:szCs w:val="24"/>
        </w:rPr>
        <w:t>General</w:t>
      </w:r>
      <w:bookmarkEnd w:id="33"/>
    </w:p>
    <w:p w14:paraId="017B3231" w14:textId="77777777" w:rsidR="009D573E" w:rsidRPr="009D573E" w:rsidRDefault="009D573E" w:rsidP="009D573E">
      <w:pPr>
        <w:outlineLvl w:val="1"/>
        <w:rPr>
          <w:sz w:val="24"/>
          <w:szCs w:val="24"/>
        </w:rPr>
      </w:pPr>
    </w:p>
    <w:p w14:paraId="297BEBB8" w14:textId="1F3CC109" w:rsidR="00ED667A" w:rsidRDefault="00160A39" w:rsidP="009D573E">
      <w:pPr>
        <w:ind w:firstLine="720"/>
        <w:rPr>
          <w:sz w:val="24"/>
          <w:szCs w:val="24"/>
        </w:rPr>
      </w:pPr>
      <w:r w:rsidRPr="009D573E">
        <w:rPr>
          <w:sz w:val="24"/>
          <w:szCs w:val="24"/>
        </w:rPr>
        <w:t>The Lab Supervisor shall ensure that all lab personnel are aware of the locations, hazards, and appropriate control measures for work</w:t>
      </w:r>
      <w:r w:rsidR="003948C7" w:rsidRPr="009D573E">
        <w:rPr>
          <w:sz w:val="24"/>
          <w:szCs w:val="24"/>
        </w:rPr>
        <w:t xml:space="preserve"> involving hazardous chemicals.</w:t>
      </w:r>
      <w:r w:rsidR="009D573E">
        <w:rPr>
          <w:sz w:val="24"/>
          <w:szCs w:val="24"/>
        </w:rPr>
        <w:t xml:space="preserve"> </w:t>
      </w:r>
      <w:r w:rsidRPr="009D573E">
        <w:rPr>
          <w:sz w:val="24"/>
          <w:szCs w:val="24"/>
        </w:rPr>
        <w:t>In some cases, laboratory-specific procedures may be required for working with highly hazardous materials.</w:t>
      </w:r>
      <w:r w:rsidR="009D573E">
        <w:rPr>
          <w:sz w:val="24"/>
          <w:szCs w:val="24"/>
        </w:rPr>
        <w:t xml:space="preserve"> </w:t>
      </w:r>
      <w:r w:rsidRPr="009D573E">
        <w:rPr>
          <w:sz w:val="24"/>
          <w:szCs w:val="24"/>
        </w:rPr>
        <w:t>Review the SDS for specific han</w:t>
      </w:r>
      <w:r w:rsidR="00696633" w:rsidRPr="009D573E">
        <w:rPr>
          <w:sz w:val="24"/>
          <w:szCs w:val="24"/>
        </w:rPr>
        <w:t xml:space="preserve">dling and storage requirements </w:t>
      </w:r>
      <w:r w:rsidRPr="009D573E">
        <w:rPr>
          <w:sz w:val="24"/>
          <w:szCs w:val="24"/>
        </w:rPr>
        <w:t>of hazardous chemicals.</w:t>
      </w:r>
      <w:r w:rsidR="009D573E">
        <w:rPr>
          <w:sz w:val="24"/>
          <w:szCs w:val="24"/>
        </w:rPr>
        <w:t xml:space="preserve"> </w:t>
      </w:r>
      <w:r w:rsidRPr="009D573E">
        <w:rPr>
          <w:sz w:val="24"/>
          <w:szCs w:val="24"/>
        </w:rPr>
        <w:t xml:space="preserve">Some specific hazards that may be present in various laboratories at </w:t>
      </w:r>
      <w:r w:rsidR="00041B81">
        <w:rPr>
          <w:sz w:val="24"/>
          <w:szCs w:val="24"/>
        </w:rPr>
        <w:t>Community College of Rhode Island</w:t>
      </w:r>
      <w:r w:rsidRPr="009D573E">
        <w:rPr>
          <w:sz w:val="24"/>
          <w:szCs w:val="24"/>
        </w:rPr>
        <w:t xml:space="preserve"> are listed</w:t>
      </w:r>
      <w:r w:rsidR="00696633" w:rsidRPr="009D573E">
        <w:rPr>
          <w:sz w:val="24"/>
          <w:szCs w:val="24"/>
        </w:rPr>
        <w:t xml:space="preserve"> </w:t>
      </w:r>
      <w:r w:rsidR="009D573E">
        <w:rPr>
          <w:sz w:val="24"/>
          <w:szCs w:val="24"/>
        </w:rPr>
        <w:t>below.</w:t>
      </w:r>
    </w:p>
    <w:p w14:paraId="5931B7E5" w14:textId="77777777" w:rsidR="009D573E" w:rsidRPr="009D573E" w:rsidRDefault="009D573E" w:rsidP="009D573E">
      <w:pPr>
        <w:ind w:firstLine="720"/>
        <w:rPr>
          <w:sz w:val="24"/>
          <w:szCs w:val="24"/>
        </w:rPr>
      </w:pPr>
    </w:p>
    <w:p w14:paraId="120EB85B" w14:textId="77777777" w:rsidR="00ED667A" w:rsidRDefault="00160A39" w:rsidP="003948C7">
      <w:pPr>
        <w:pStyle w:val="ListParagraph"/>
        <w:numPr>
          <w:ilvl w:val="1"/>
          <w:numId w:val="3"/>
        </w:numPr>
        <w:outlineLvl w:val="1"/>
        <w:rPr>
          <w:sz w:val="24"/>
          <w:szCs w:val="24"/>
        </w:rPr>
      </w:pPr>
      <w:bookmarkStart w:id="34" w:name="_Toc25235462"/>
      <w:r w:rsidRPr="00ED667A">
        <w:rPr>
          <w:sz w:val="24"/>
          <w:szCs w:val="24"/>
        </w:rPr>
        <w:t>Asphyxiants</w:t>
      </w:r>
      <w:bookmarkEnd w:id="34"/>
    </w:p>
    <w:p w14:paraId="4E666760" w14:textId="77777777" w:rsidR="009D573E" w:rsidRDefault="009D573E" w:rsidP="009D573E">
      <w:pPr>
        <w:rPr>
          <w:sz w:val="24"/>
          <w:szCs w:val="24"/>
        </w:rPr>
      </w:pPr>
    </w:p>
    <w:p w14:paraId="59C32B9C" w14:textId="38A3EB40" w:rsidR="00ED667A" w:rsidRPr="009D573E" w:rsidRDefault="00160A39" w:rsidP="009D573E">
      <w:pPr>
        <w:ind w:firstLine="720"/>
        <w:rPr>
          <w:sz w:val="24"/>
          <w:szCs w:val="24"/>
        </w:rPr>
      </w:pPr>
      <w:r w:rsidRPr="009D573E">
        <w:rPr>
          <w:sz w:val="24"/>
          <w:szCs w:val="24"/>
        </w:rPr>
        <w:t>Asphyxiants are substances that interfere with the transpor</w:t>
      </w:r>
      <w:r w:rsidR="00C11DF8" w:rsidRPr="009D573E">
        <w:rPr>
          <w:sz w:val="24"/>
          <w:szCs w:val="24"/>
        </w:rPr>
        <w:t xml:space="preserve">t of an adequate </w:t>
      </w:r>
      <w:r w:rsidRPr="009D573E">
        <w:rPr>
          <w:sz w:val="24"/>
          <w:szCs w:val="24"/>
        </w:rPr>
        <w:t>supply of oxygen t</w:t>
      </w:r>
      <w:r w:rsidR="00C11DF8" w:rsidRPr="009D573E">
        <w:rPr>
          <w:sz w:val="24"/>
          <w:szCs w:val="24"/>
        </w:rPr>
        <w:t>o the vital organs of the body.</w:t>
      </w:r>
      <w:r w:rsidR="009D573E">
        <w:rPr>
          <w:sz w:val="24"/>
          <w:szCs w:val="24"/>
        </w:rPr>
        <w:t xml:space="preserve"> </w:t>
      </w:r>
      <w:r w:rsidRPr="009D573E">
        <w:rPr>
          <w:sz w:val="24"/>
          <w:szCs w:val="24"/>
        </w:rPr>
        <w:t>Simple asphyxiants are substances that displace oxyg</w:t>
      </w:r>
      <w:r w:rsidR="00C11DF8" w:rsidRPr="009D573E">
        <w:rPr>
          <w:sz w:val="24"/>
          <w:szCs w:val="24"/>
        </w:rPr>
        <w:t xml:space="preserve">en from the air being breathed </w:t>
      </w:r>
      <w:r w:rsidRPr="009D573E">
        <w:rPr>
          <w:sz w:val="24"/>
          <w:szCs w:val="24"/>
        </w:rPr>
        <w:t>to such an exten</w:t>
      </w:r>
      <w:r w:rsidR="00C11DF8" w:rsidRPr="009D573E">
        <w:rPr>
          <w:sz w:val="24"/>
          <w:szCs w:val="24"/>
        </w:rPr>
        <w:t>t that adverse effects result.</w:t>
      </w:r>
      <w:r w:rsidR="009D573E">
        <w:rPr>
          <w:sz w:val="24"/>
          <w:szCs w:val="24"/>
        </w:rPr>
        <w:t xml:space="preserve"> </w:t>
      </w:r>
      <w:r w:rsidRPr="009D573E">
        <w:rPr>
          <w:sz w:val="24"/>
          <w:szCs w:val="24"/>
        </w:rPr>
        <w:t xml:space="preserve">Acetylene, carbon dioxide, argon, helium, ethane, nitrogen, and </w:t>
      </w:r>
      <w:r w:rsidR="00C11DF8" w:rsidRPr="009D573E">
        <w:rPr>
          <w:sz w:val="24"/>
          <w:szCs w:val="24"/>
        </w:rPr>
        <w:t>methane are common asphyxiants.</w:t>
      </w:r>
      <w:r w:rsidR="009D573E">
        <w:rPr>
          <w:sz w:val="24"/>
          <w:szCs w:val="24"/>
        </w:rPr>
        <w:t xml:space="preserve"> </w:t>
      </w:r>
      <w:r w:rsidRPr="009D573E">
        <w:rPr>
          <w:sz w:val="24"/>
          <w:szCs w:val="24"/>
        </w:rPr>
        <w:t>It is important to recognize that even chemically inert and biologically benign substances can be extremely dangerous under certain circumstances, such as carbon monoxide.</w:t>
      </w:r>
      <w:r w:rsidR="009D573E">
        <w:rPr>
          <w:sz w:val="24"/>
          <w:szCs w:val="24"/>
        </w:rPr>
        <w:br/>
      </w:r>
    </w:p>
    <w:p w14:paraId="2F6CF47D" w14:textId="77777777" w:rsidR="00ED667A" w:rsidRDefault="00160A39" w:rsidP="003948C7">
      <w:pPr>
        <w:pStyle w:val="ListParagraph"/>
        <w:numPr>
          <w:ilvl w:val="1"/>
          <w:numId w:val="3"/>
        </w:numPr>
        <w:outlineLvl w:val="1"/>
        <w:rPr>
          <w:sz w:val="24"/>
          <w:szCs w:val="24"/>
        </w:rPr>
      </w:pPr>
      <w:bookmarkStart w:id="35" w:name="_Toc25235463"/>
      <w:r w:rsidRPr="00ED667A">
        <w:rPr>
          <w:sz w:val="24"/>
          <w:szCs w:val="24"/>
        </w:rPr>
        <w:t>Compressed Gas</w:t>
      </w:r>
      <w:bookmarkEnd w:id="35"/>
    </w:p>
    <w:p w14:paraId="0384BAD0" w14:textId="77777777" w:rsidR="009D573E" w:rsidRPr="009D573E" w:rsidRDefault="009D573E" w:rsidP="009D573E">
      <w:pPr>
        <w:outlineLvl w:val="1"/>
        <w:rPr>
          <w:sz w:val="24"/>
          <w:szCs w:val="24"/>
        </w:rPr>
      </w:pPr>
    </w:p>
    <w:p w14:paraId="01EC19B5" w14:textId="292E2AE6" w:rsidR="00ED667A" w:rsidRPr="009D573E" w:rsidRDefault="00160A39" w:rsidP="009D573E">
      <w:pPr>
        <w:ind w:firstLine="720"/>
        <w:rPr>
          <w:sz w:val="24"/>
          <w:szCs w:val="24"/>
        </w:rPr>
      </w:pPr>
      <w:r w:rsidRPr="009D573E">
        <w:rPr>
          <w:sz w:val="24"/>
          <w:szCs w:val="24"/>
        </w:rPr>
        <w:t xml:space="preserve">Gas cylinders contain either compressed liquids or </w:t>
      </w:r>
      <w:r w:rsidR="009D573E">
        <w:rPr>
          <w:sz w:val="24"/>
          <w:szCs w:val="24"/>
        </w:rPr>
        <w:t xml:space="preserve">gases and </w:t>
      </w:r>
      <w:r w:rsidR="00C11DF8" w:rsidRPr="009D573E">
        <w:rPr>
          <w:sz w:val="24"/>
          <w:szCs w:val="24"/>
        </w:rPr>
        <w:t>represent</w:t>
      </w:r>
      <w:r w:rsidRPr="009D573E">
        <w:rPr>
          <w:sz w:val="24"/>
          <w:szCs w:val="24"/>
        </w:rPr>
        <w:t xml:space="preserve"> the most insidious hazard, as puncture, heat, faulty valves, pressure or regulators may result in a rapid release of the entir</w:t>
      </w:r>
      <w:r w:rsidR="009D573E">
        <w:rPr>
          <w:sz w:val="24"/>
          <w:szCs w:val="24"/>
        </w:rPr>
        <w:t xml:space="preserve">e contents. </w:t>
      </w:r>
      <w:r w:rsidRPr="009D573E">
        <w:rPr>
          <w:sz w:val="24"/>
          <w:szCs w:val="24"/>
        </w:rPr>
        <w:t>The following safety considerations should be implemented where applicable:</w:t>
      </w:r>
      <w:r w:rsidR="009D573E">
        <w:rPr>
          <w:sz w:val="24"/>
          <w:szCs w:val="24"/>
        </w:rPr>
        <w:br/>
      </w:r>
    </w:p>
    <w:p w14:paraId="59A2F45E" w14:textId="77777777" w:rsidR="00ED667A" w:rsidRPr="009D573E" w:rsidRDefault="00160A39" w:rsidP="009D573E">
      <w:pPr>
        <w:pStyle w:val="ListParagraph"/>
        <w:numPr>
          <w:ilvl w:val="0"/>
          <w:numId w:val="16"/>
        </w:numPr>
        <w:rPr>
          <w:sz w:val="24"/>
          <w:szCs w:val="24"/>
        </w:rPr>
      </w:pPr>
      <w:r w:rsidRPr="009D573E">
        <w:rPr>
          <w:sz w:val="24"/>
          <w:szCs w:val="24"/>
        </w:rPr>
        <w:t>The cylinder contents must be clea</w:t>
      </w:r>
      <w:r w:rsidR="00696633" w:rsidRPr="009D573E">
        <w:rPr>
          <w:sz w:val="24"/>
          <w:szCs w:val="24"/>
        </w:rPr>
        <w:t>rly identifiable.</w:t>
      </w:r>
    </w:p>
    <w:p w14:paraId="5B859C28" w14:textId="77777777" w:rsidR="00ED667A" w:rsidRPr="009D573E" w:rsidRDefault="00160A39" w:rsidP="009D573E">
      <w:pPr>
        <w:pStyle w:val="ListParagraph"/>
        <w:numPr>
          <w:ilvl w:val="0"/>
          <w:numId w:val="16"/>
        </w:numPr>
        <w:rPr>
          <w:sz w:val="24"/>
          <w:szCs w:val="24"/>
        </w:rPr>
      </w:pPr>
      <w:r w:rsidRPr="009D573E">
        <w:rPr>
          <w:sz w:val="24"/>
          <w:szCs w:val="24"/>
        </w:rPr>
        <w:t>Handle cylinders carefully and do not roll, slide, or drop.  Use a cart or hand truck to transport.</w:t>
      </w:r>
    </w:p>
    <w:p w14:paraId="2FC48B7D" w14:textId="77777777" w:rsidR="00ED667A" w:rsidRPr="009D573E" w:rsidRDefault="00160A39" w:rsidP="009D573E">
      <w:pPr>
        <w:pStyle w:val="ListParagraph"/>
        <w:numPr>
          <w:ilvl w:val="0"/>
          <w:numId w:val="16"/>
        </w:numPr>
        <w:rPr>
          <w:sz w:val="24"/>
          <w:szCs w:val="24"/>
        </w:rPr>
      </w:pPr>
      <w:r w:rsidRPr="009D573E">
        <w:rPr>
          <w:sz w:val="24"/>
          <w:szCs w:val="24"/>
        </w:rPr>
        <w:t>Do not lift a cylinder by its cap.</w:t>
      </w:r>
    </w:p>
    <w:p w14:paraId="222815E6" w14:textId="77777777" w:rsidR="00ED667A" w:rsidRPr="009D573E" w:rsidRDefault="00160A39" w:rsidP="009D573E">
      <w:pPr>
        <w:pStyle w:val="ListParagraph"/>
        <w:numPr>
          <w:ilvl w:val="0"/>
          <w:numId w:val="16"/>
        </w:numPr>
        <w:rPr>
          <w:sz w:val="24"/>
          <w:szCs w:val="24"/>
        </w:rPr>
      </w:pPr>
      <w:r w:rsidRPr="009D573E">
        <w:rPr>
          <w:sz w:val="24"/>
          <w:szCs w:val="24"/>
        </w:rPr>
        <w:t>Secure all cylinders while in storage, transport, or use.</w:t>
      </w:r>
    </w:p>
    <w:p w14:paraId="76DCEA13" w14:textId="77777777" w:rsidR="00ED667A" w:rsidRPr="009D573E" w:rsidRDefault="00160A39" w:rsidP="009D573E">
      <w:pPr>
        <w:pStyle w:val="ListParagraph"/>
        <w:numPr>
          <w:ilvl w:val="0"/>
          <w:numId w:val="16"/>
        </w:numPr>
        <w:rPr>
          <w:sz w:val="24"/>
          <w:szCs w:val="24"/>
        </w:rPr>
      </w:pPr>
      <w:r w:rsidRPr="009D573E">
        <w:rPr>
          <w:sz w:val="24"/>
          <w:szCs w:val="24"/>
        </w:rPr>
        <w:t>Never tamper with cylinder valves, force connections, or use homemade adapters.  Use only approved equipment.  Never repair or alter cylinders, valves, or safety relie</w:t>
      </w:r>
      <w:r w:rsidR="00696633" w:rsidRPr="009D573E">
        <w:rPr>
          <w:sz w:val="24"/>
          <w:szCs w:val="24"/>
        </w:rPr>
        <w:t>f devices.</w:t>
      </w:r>
    </w:p>
    <w:p w14:paraId="140CCCB9" w14:textId="77777777" w:rsidR="00ED667A" w:rsidRPr="009D573E" w:rsidRDefault="00160A39" w:rsidP="009D573E">
      <w:pPr>
        <w:pStyle w:val="ListParagraph"/>
        <w:numPr>
          <w:ilvl w:val="0"/>
          <w:numId w:val="16"/>
        </w:numPr>
        <w:rPr>
          <w:sz w:val="24"/>
          <w:szCs w:val="24"/>
        </w:rPr>
      </w:pPr>
      <w:r w:rsidRPr="009D573E">
        <w:rPr>
          <w:sz w:val="24"/>
          <w:szCs w:val="24"/>
        </w:rPr>
        <w:t>Only use a regulator compatible with the cylinder contents. Close the cylinder valve when not in use.</w:t>
      </w:r>
    </w:p>
    <w:p w14:paraId="4A168563" w14:textId="77777777" w:rsidR="00ED667A" w:rsidRPr="009D573E" w:rsidRDefault="00160A39" w:rsidP="009D573E">
      <w:pPr>
        <w:pStyle w:val="ListParagraph"/>
        <w:numPr>
          <w:ilvl w:val="0"/>
          <w:numId w:val="16"/>
        </w:numPr>
        <w:rPr>
          <w:sz w:val="24"/>
          <w:szCs w:val="24"/>
        </w:rPr>
      </w:pPr>
      <w:r w:rsidRPr="009D573E">
        <w:rPr>
          <w:sz w:val="24"/>
          <w:szCs w:val="24"/>
        </w:rPr>
        <w:t>When empty, turn off the cylinder valve and label the cylinder as empty.  Store separately from full cylinders.</w:t>
      </w:r>
    </w:p>
    <w:p w14:paraId="5D07F8EF" w14:textId="77777777" w:rsidR="00ED667A" w:rsidRPr="009D573E" w:rsidRDefault="00160A39" w:rsidP="009D573E">
      <w:pPr>
        <w:pStyle w:val="ListParagraph"/>
        <w:numPr>
          <w:ilvl w:val="0"/>
          <w:numId w:val="16"/>
        </w:numPr>
        <w:rPr>
          <w:sz w:val="24"/>
          <w:szCs w:val="24"/>
        </w:rPr>
      </w:pPr>
      <w:r w:rsidRPr="009D573E">
        <w:rPr>
          <w:sz w:val="24"/>
          <w:szCs w:val="24"/>
        </w:rPr>
        <w:t>Store cylinders in a well ventilated area away from ignition sources, heat, flames, and</w:t>
      </w:r>
      <w:r w:rsidR="00696633" w:rsidRPr="009D573E">
        <w:rPr>
          <w:sz w:val="24"/>
          <w:szCs w:val="24"/>
        </w:rPr>
        <w:t xml:space="preserve"> </w:t>
      </w:r>
      <w:r w:rsidRPr="009D573E">
        <w:rPr>
          <w:sz w:val="24"/>
          <w:szCs w:val="24"/>
        </w:rPr>
        <w:t>flammable chemicals.</w:t>
      </w:r>
    </w:p>
    <w:p w14:paraId="15E5DE17" w14:textId="77777777" w:rsidR="00ED667A" w:rsidRPr="009D573E" w:rsidRDefault="00160A39" w:rsidP="009D573E">
      <w:pPr>
        <w:pStyle w:val="ListParagraph"/>
        <w:numPr>
          <w:ilvl w:val="0"/>
          <w:numId w:val="16"/>
        </w:numPr>
        <w:rPr>
          <w:sz w:val="24"/>
          <w:szCs w:val="24"/>
        </w:rPr>
      </w:pPr>
      <w:r w:rsidRPr="009D573E">
        <w:rPr>
          <w:sz w:val="24"/>
          <w:szCs w:val="24"/>
        </w:rPr>
        <w:t>Keep the protective caps on the cylinders at all times except when the cylinders are in active use.</w:t>
      </w:r>
    </w:p>
    <w:p w14:paraId="2E85D619" w14:textId="77777777" w:rsidR="00ED667A" w:rsidRPr="009D573E" w:rsidRDefault="00160A39" w:rsidP="009D573E">
      <w:pPr>
        <w:pStyle w:val="ListParagraph"/>
        <w:numPr>
          <w:ilvl w:val="0"/>
          <w:numId w:val="16"/>
        </w:numPr>
        <w:rPr>
          <w:sz w:val="24"/>
          <w:szCs w:val="24"/>
        </w:rPr>
      </w:pPr>
      <w:r w:rsidRPr="009D573E">
        <w:rPr>
          <w:sz w:val="24"/>
          <w:szCs w:val="24"/>
        </w:rPr>
        <w:t>Check for gas leaks using soapy water around the connections.</w:t>
      </w:r>
    </w:p>
    <w:p w14:paraId="351AD0FE" w14:textId="77777777" w:rsidR="00C11DF8" w:rsidRPr="009D573E" w:rsidRDefault="00160A39" w:rsidP="009D573E">
      <w:pPr>
        <w:pStyle w:val="ListParagraph"/>
        <w:numPr>
          <w:ilvl w:val="0"/>
          <w:numId w:val="16"/>
        </w:numPr>
        <w:rPr>
          <w:sz w:val="24"/>
          <w:szCs w:val="24"/>
        </w:rPr>
      </w:pPr>
      <w:r w:rsidRPr="009D573E">
        <w:rPr>
          <w:sz w:val="24"/>
          <w:szCs w:val="24"/>
        </w:rPr>
        <w:t>Do not store flammable gas cylinders with oxidizers such as nitrous oxide or</w:t>
      </w:r>
      <w:r w:rsidR="00696633" w:rsidRPr="009D573E">
        <w:rPr>
          <w:sz w:val="24"/>
          <w:szCs w:val="24"/>
        </w:rPr>
        <w:t xml:space="preserve"> oxygen. </w:t>
      </w:r>
    </w:p>
    <w:p w14:paraId="5F734A55" w14:textId="6B307B0A" w:rsidR="00ED667A" w:rsidRDefault="00696633" w:rsidP="009D573E">
      <w:pPr>
        <w:pStyle w:val="ListParagraph"/>
        <w:numPr>
          <w:ilvl w:val="0"/>
          <w:numId w:val="16"/>
        </w:numPr>
        <w:rPr>
          <w:sz w:val="24"/>
          <w:szCs w:val="24"/>
        </w:rPr>
      </w:pPr>
      <w:r w:rsidRPr="009D573E">
        <w:rPr>
          <w:sz w:val="24"/>
          <w:szCs w:val="24"/>
        </w:rPr>
        <w:t>They must be separated</w:t>
      </w:r>
      <w:r w:rsidR="00160A39" w:rsidRPr="009D573E">
        <w:rPr>
          <w:sz w:val="24"/>
          <w:szCs w:val="24"/>
        </w:rPr>
        <w:t xml:space="preserve"> by a minimum of 20 ft. or a 5 foot fire wall.</w:t>
      </w:r>
      <w:r w:rsidR="009D573E">
        <w:rPr>
          <w:sz w:val="24"/>
          <w:szCs w:val="24"/>
        </w:rPr>
        <w:br/>
      </w:r>
    </w:p>
    <w:p w14:paraId="4DC069C9" w14:textId="77777777" w:rsidR="009D573E" w:rsidRDefault="009D573E" w:rsidP="009D573E">
      <w:pPr>
        <w:rPr>
          <w:sz w:val="24"/>
          <w:szCs w:val="24"/>
        </w:rPr>
      </w:pPr>
    </w:p>
    <w:p w14:paraId="7AA064EE" w14:textId="77777777" w:rsidR="009D573E" w:rsidRDefault="009D573E" w:rsidP="009D573E">
      <w:pPr>
        <w:rPr>
          <w:sz w:val="24"/>
          <w:szCs w:val="24"/>
        </w:rPr>
      </w:pPr>
    </w:p>
    <w:p w14:paraId="160D693E" w14:textId="77777777" w:rsidR="009D573E" w:rsidRDefault="009D573E" w:rsidP="009D573E">
      <w:pPr>
        <w:rPr>
          <w:sz w:val="24"/>
          <w:szCs w:val="24"/>
        </w:rPr>
      </w:pPr>
    </w:p>
    <w:p w14:paraId="1B8B2E51" w14:textId="77777777" w:rsidR="009D573E" w:rsidRPr="009D573E" w:rsidRDefault="009D573E" w:rsidP="009D573E">
      <w:pPr>
        <w:rPr>
          <w:sz w:val="24"/>
          <w:szCs w:val="24"/>
        </w:rPr>
      </w:pPr>
    </w:p>
    <w:p w14:paraId="64F78322" w14:textId="3DED2565" w:rsidR="00ED667A" w:rsidRDefault="00160A39" w:rsidP="003948C7">
      <w:pPr>
        <w:pStyle w:val="ListParagraph"/>
        <w:numPr>
          <w:ilvl w:val="1"/>
          <w:numId w:val="3"/>
        </w:numPr>
        <w:outlineLvl w:val="1"/>
        <w:rPr>
          <w:sz w:val="24"/>
          <w:szCs w:val="24"/>
        </w:rPr>
      </w:pPr>
      <w:bookmarkStart w:id="36" w:name="_Toc25235464"/>
      <w:r w:rsidRPr="00ED667A">
        <w:rPr>
          <w:sz w:val="24"/>
          <w:szCs w:val="24"/>
        </w:rPr>
        <w:lastRenderedPageBreak/>
        <w:t>Corrosive Chemicals</w:t>
      </w:r>
      <w:bookmarkEnd w:id="36"/>
      <w:r w:rsidR="009D573E">
        <w:rPr>
          <w:sz w:val="24"/>
          <w:szCs w:val="24"/>
        </w:rPr>
        <w:br/>
      </w:r>
    </w:p>
    <w:p w14:paraId="14201EF4" w14:textId="77777777" w:rsidR="003948C7" w:rsidRPr="009D573E" w:rsidRDefault="00160A39" w:rsidP="009D573E">
      <w:pPr>
        <w:ind w:firstLine="720"/>
        <w:rPr>
          <w:sz w:val="24"/>
          <w:szCs w:val="24"/>
        </w:rPr>
      </w:pPr>
      <w:r w:rsidRPr="009D573E">
        <w:rPr>
          <w:sz w:val="24"/>
          <w:szCs w:val="24"/>
        </w:rPr>
        <w:t xml:space="preserve">The Resource Conservation and Recovery Act (RCRA) defines a corrosive chemical as </w:t>
      </w:r>
      <w:r w:rsidR="003948C7" w:rsidRPr="009D573E">
        <w:rPr>
          <w:sz w:val="24"/>
          <w:szCs w:val="24"/>
        </w:rPr>
        <w:t>a liquid with a pH ≤2 or &gt;12.5.</w:t>
      </w:r>
    </w:p>
    <w:p w14:paraId="59C5AC25" w14:textId="6DC92C8B" w:rsidR="00ED667A" w:rsidRPr="009D573E" w:rsidRDefault="00160A39" w:rsidP="009D573E">
      <w:pPr>
        <w:ind w:firstLine="720"/>
        <w:rPr>
          <w:sz w:val="24"/>
          <w:szCs w:val="24"/>
        </w:rPr>
      </w:pPr>
      <w:r w:rsidRPr="009D573E">
        <w:rPr>
          <w:sz w:val="24"/>
          <w:szCs w:val="24"/>
        </w:rPr>
        <w:t>Acids and bases can cause severe tissue damage depending on the corrosivit</w:t>
      </w:r>
      <w:r w:rsidR="003948C7" w:rsidRPr="009D573E">
        <w:rPr>
          <w:sz w:val="24"/>
          <w:szCs w:val="24"/>
        </w:rPr>
        <w:t>y of the chemical.</w:t>
      </w:r>
      <w:r w:rsidR="009D573E">
        <w:rPr>
          <w:sz w:val="24"/>
          <w:szCs w:val="24"/>
        </w:rPr>
        <w:t xml:space="preserve"> </w:t>
      </w:r>
      <w:r w:rsidRPr="009D573E">
        <w:rPr>
          <w:sz w:val="24"/>
          <w:szCs w:val="24"/>
        </w:rPr>
        <w:t>The primary means of protection from corrosive chemicals is the use of gloves, goggles, face shields, aprons, lab coats, and oth</w:t>
      </w:r>
      <w:r w:rsidR="003948C7" w:rsidRPr="009D573E">
        <w:rPr>
          <w:sz w:val="24"/>
          <w:szCs w:val="24"/>
        </w:rPr>
        <w:t>er chemical resistant clothing.</w:t>
      </w:r>
      <w:r w:rsidR="009D573E">
        <w:rPr>
          <w:sz w:val="24"/>
          <w:szCs w:val="24"/>
        </w:rPr>
        <w:t xml:space="preserve"> </w:t>
      </w:r>
      <w:r w:rsidRPr="009D573E">
        <w:rPr>
          <w:sz w:val="24"/>
          <w:szCs w:val="24"/>
        </w:rPr>
        <w:t>Exercise extreme caution whe</w:t>
      </w:r>
      <w:r w:rsidR="009D573E">
        <w:rPr>
          <w:sz w:val="24"/>
          <w:szCs w:val="24"/>
        </w:rPr>
        <w:t xml:space="preserve">n handling corrosive chemicals. </w:t>
      </w:r>
      <w:r w:rsidRPr="009D573E">
        <w:rPr>
          <w:sz w:val="24"/>
          <w:szCs w:val="24"/>
        </w:rPr>
        <w:t>The following safety considerations should be implemented where applicable:</w:t>
      </w:r>
      <w:r w:rsidR="009D573E">
        <w:rPr>
          <w:sz w:val="24"/>
          <w:szCs w:val="24"/>
        </w:rPr>
        <w:br/>
      </w:r>
    </w:p>
    <w:p w14:paraId="0F69E362" w14:textId="77777777" w:rsidR="00ED667A" w:rsidRPr="009D573E" w:rsidRDefault="00160A39" w:rsidP="009D573E">
      <w:pPr>
        <w:pStyle w:val="ListParagraph"/>
        <w:numPr>
          <w:ilvl w:val="0"/>
          <w:numId w:val="17"/>
        </w:numPr>
        <w:rPr>
          <w:sz w:val="24"/>
        </w:rPr>
      </w:pPr>
      <w:r w:rsidRPr="009D573E">
        <w:rPr>
          <w:sz w:val="24"/>
        </w:rPr>
        <w:t>Transport acids and bases in a bottle carrier or cart.  Do not handle by the neck alone;</w:t>
      </w:r>
      <w:r w:rsidR="00696633" w:rsidRPr="009D573E">
        <w:rPr>
          <w:sz w:val="24"/>
        </w:rPr>
        <w:t xml:space="preserve"> </w:t>
      </w:r>
      <w:r w:rsidRPr="009D573E">
        <w:rPr>
          <w:sz w:val="24"/>
        </w:rPr>
        <w:t>support the weight of the bottle from the bottom when handling or pouring.</w:t>
      </w:r>
    </w:p>
    <w:p w14:paraId="6C44D534" w14:textId="77777777" w:rsidR="00ED667A" w:rsidRPr="009D573E" w:rsidRDefault="00160A39" w:rsidP="009D573E">
      <w:pPr>
        <w:pStyle w:val="ListParagraph"/>
        <w:numPr>
          <w:ilvl w:val="0"/>
          <w:numId w:val="17"/>
        </w:numPr>
        <w:rPr>
          <w:sz w:val="24"/>
        </w:rPr>
      </w:pPr>
      <w:r w:rsidRPr="009D573E">
        <w:rPr>
          <w:sz w:val="24"/>
        </w:rPr>
        <w:t xml:space="preserve">Do not store acid and bases with flammable </w:t>
      </w:r>
      <w:r w:rsidR="00ED667A" w:rsidRPr="009D573E">
        <w:rPr>
          <w:sz w:val="24"/>
        </w:rPr>
        <w:t xml:space="preserve">liquids or oxidizing chemicals. </w:t>
      </w:r>
      <w:r w:rsidRPr="009D573E">
        <w:rPr>
          <w:sz w:val="24"/>
        </w:rPr>
        <w:t>Store perchloric acid by itself.</w:t>
      </w:r>
      <w:r w:rsidR="00696633" w:rsidRPr="009D573E">
        <w:rPr>
          <w:sz w:val="24"/>
        </w:rPr>
        <w:t xml:space="preserve"> </w:t>
      </w:r>
    </w:p>
    <w:p w14:paraId="27B42B58" w14:textId="77777777" w:rsidR="00ED667A" w:rsidRPr="009D573E" w:rsidRDefault="00160A39" w:rsidP="009D573E">
      <w:pPr>
        <w:pStyle w:val="ListParagraph"/>
        <w:numPr>
          <w:ilvl w:val="0"/>
          <w:numId w:val="17"/>
        </w:numPr>
        <w:rPr>
          <w:sz w:val="24"/>
        </w:rPr>
      </w:pPr>
      <w:r w:rsidRPr="009D573E">
        <w:rPr>
          <w:sz w:val="24"/>
        </w:rPr>
        <w:t>Isolate corrosive chemicals from incompatible chemicals.</w:t>
      </w:r>
    </w:p>
    <w:p w14:paraId="39D5319A" w14:textId="77777777" w:rsidR="00C11DF8" w:rsidRPr="009D573E" w:rsidRDefault="00160A39" w:rsidP="009D573E">
      <w:pPr>
        <w:pStyle w:val="ListParagraph"/>
        <w:numPr>
          <w:ilvl w:val="0"/>
          <w:numId w:val="17"/>
        </w:numPr>
        <w:rPr>
          <w:sz w:val="24"/>
        </w:rPr>
      </w:pPr>
      <w:r w:rsidRPr="009D573E">
        <w:rPr>
          <w:sz w:val="24"/>
        </w:rPr>
        <w:t>Reference the chemical’s SDS for pro</w:t>
      </w:r>
      <w:r w:rsidR="00696633" w:rsidRPr="009D573E">
        <w:rPr>
          <w:sz w:val="24"/>
        </w:rPr>
        <w:t xml:space="preserve">per handling, </w:t>
      </w:r>
      <w:r w:rsidRPr="009D573E">
        <w:rPr>
          <w:sz w:val="24"/>
        </w:rPr>
        <w:t xml:space="preserve">PPE, and storage requirements. </w:t>
      </w:r>
    </w:p>
    <w:p w14:paraId="45EFA7C2" w14:textId="290A2A60" w:rsidR="00ED667A" w:rsidRPr="009D573E" w:rsidRDefault="00160A39" w:rsidP="009D573E">
      <w:pPr>
        <w:pStyle w:val="ListParagraph"/>
        <w:numPr>
          <w:ilvl w:val="0"/>
          <w:numId w:val="17"/>
        </w:numPr>
        <w:rPr>
          <w:sz w:val="22"/>
        </w:rPr>
      </w:pPr>
      <w:r w:rsidRPr="009D573E">
        <w:rPr>
          <w:sz w:val="24"/>
        </w:rPr>
        <w:t xml:space="preserve">If an acid or base comes in contact with your skin or clothing, thoroughly wash the affected areas utilizing the </w:t>
      </w:r>
      <w:r w:rsidR="00C11DF8" w:rsidRPr="009D573E">
        <w:rPr>
          <w:sz w:val="24"/>
        </w:rPr>
        <w:t xml:space="preserve">lab sinks, </w:t>
      </w:r>
      <w:r w:rsidRPr="009D573E">
        <w:rPr>
          <w:sz w:val="24"/>
        </w:rPr>
        <w:t>safety showers</w:t>
      </w:r>
      <w:r w:rsidR="00C11DF8" w:rsidRPr="009D573E">
        <w:rPr>
          <w:sz w:val="24"/>
        </w:rPr>
        <w:t>, or eyewash units, as appropriate to the exposure.</w:t>
      </w:r>
    </w:p>
    <w:p w14:paraId="3F0218E2" w14:textId="77777777" w:rsidR="009D573E" w:rsidRPr="009D573E" w:rsidRDefault="009D573E" w:rsidP="009D573E">
      <w:pPr>
        <w:rPr>
          <w:sz w:val="22"/>
        </w:rPr>
      </w:pPr>
    </w:p>
    <w:p w14:paraId="1603A0AF" w14:textId="1E1E0BA9" w:rsidR="00ED667A" w:rsidRDefault="00160A39" w:rsidP="003948C7">
      <w:pPr>
        <w:pStyle w:val="ListParagraph"/>
        <w:numPr>
          <w:ilvl w:val="1"/>
          <w:numId w:val="3"/>
        </w:numPr>
        <w:outlineLvl w:val="1"/>
        <w:rPr>
          <w:sz w:val="24"/>
          <w:szCs w:val="24"/>
        </w:rPr>
      </w:pPr>
      <w:bookmarkStart w:id="37" w:name="_Toc25235465"/>
      <w:r w:rsidRPr="00ED667A">
        <w:rPr>
          <w:sz w:val="24"/>
          <w:szCs w:val="24"/>
        </w:rPr>
        <w:t>Hydrofluoric Acid</w:t>
      </w:r>
      <w:bookmarkEnd w:id="37"/>
    </w:p>
    <w:p w14:paraId="01B213F6" w14:textId="77777777" w:rsidR="009D573E" w:rsidRPr="009D573E" w:rsidRDefault="009D573E" w:rsidP="009D573E">
      <w:pPr>
        <w:outlineLvl w:val="1"/>
        <w:rPr>
          <w:sz w:val="24"/>
          <w:szCs w:val="24"/>
        </w:rPr>
      </w:pPr>
    </w:p>
    <w:p w14:paraId="43649C7E" w14:textId="21328CE7" w:rsidR="003948C7" w:rsidRPr="009D573E" w:rsidRDefault="00160A39" w:rsidP="009D573E">
      <w:pPr>
        <w:ind w:firstLine="720"/>
        <w:rPr>
          <w:sz w:val="24"/>
          <w:szCs w:val="24"/>
        </w:rPr>
      </w:pPr>
      <w:r w:rsidRPr="009D573E">
        <w:rPr>
          <w:sz w:val="24"/>
          <w:szCs w:val="24"/>
        </w:rPr>
        <w:t xml:space="preserve">Hydrofluoric acid (HF) has a number of chemical, physical and toxicological properties that make handling this material particularly </w:t>
      </w:r>
      <w:r w:rsidR="003948C7" w:rsidRPr="009D573E">
        <w:rPr>
          <w:sz w:val="24"/>
          <w:szCs w:val="24"/>
        </w:rPr>
        <w:t>hazardous.</w:t>
      </w:r>
      <w:r w:rsidR="009D573E">
        <w:rPr>
          <w:sz w:val="24"/>
          <w:szCs w:val="24"/>
        </w:rPr>
        <w:t xml:space="preserve"> </w:t>
      </w:r>
      <w:r w:rsidRPr="009D573E">
        <w:rPr>
          <w:sz w:val="24"/>
          <w:szCs w:val="24"/>
        </w:rPr>
        <w:t xml:space="preserve">HF solutions are clear, colorless and have a density similar to </w:t>
      </w:r>
      <w:r w:rsidR="003948C7" w:rsidRPr="009D573E">
        <w:rPr>
          <w:sz w:val="24"/>
          <w:szCs w:val="24"/>
        </w:rPr>
        <w:t>water.</w:t>
      </w:r>
      <w:r w:rsidR="009D573E">
        <w:rPr>
          <w:sz w:val="24"/>
          <w:szCs w:val="24"/>
        </w:rPr>
        <w:t xml:space="preserve"> </w:t>
      </w:r>
      <w:r w:rsidR="00696633" w:rsidRPr="009D573E">
        <w:rPr>
          <w:sz w:val="24"/>
          <w:szCs w:val="24"/>
        </w:rPr>
        <w:t>Exposure to concentrated</w:t>
      </w:r>
      <w:r w:rsidRPr="009D573E">
        <w:rPr>
          <w:sz w:val="24"/>
          <w:szCs w:val="24"/>
        </w:rPr>
        <w:t xml:space="preserve"> (&gt;50%) HF solutions will cause immedi</w:t>
      </w:r>
      <w:r w:rsidR="003948C7" w:rsidRPr="009D573E">
        <w:rPr>
          <w:sz w:val="24"/>
          <w:szCs w:val="24"/>
        </w:rPr>
        <w:t>ate, severe, penetrating burns.</w:t>
      </w:r>
      <w:r w:rsidR="009D573E">
        <w:rPr>
          <w:sz w:val="24"/>
          <w:szCs w:val="24"/>
        </w:rPr>
        <w:t xml:space="preserve"> </w:t>
      </w:r>
      <w:r w:rsidRPr="009D573E">
        <w:rPr>
          <w:sz w:val="24"/>
          <w:szCs w:val="24"/>
        </w:rPr>
        <w:t>Exposure to less concentrated solutions can also have serious</w:t>
      </w:r>
      <w:r w:rsidR="00696633" w:rsidRPr="009D573E">
        <w:rPr>
          <w:sz w:val="24"/>
          <w:szCs w:val="24"/>
        </w:rPr>
        <w:t xml:space="preserve"> </w:t>
      </w:r>
      <w:r w:rsidRPr="009D573E">
        <w:rPr>
          <w:sz w:val="24"/>
          <w:szCs w:val="24"/>
        </w:rPr>
        <w:t>effects, but the appearance of symptoms can</w:t>
      </w:r>
      <w:r w:rsidR="003948C7" w:rsidRPr="009D573E">
        <w:rPr>
          <w:sz w:val="24"/>
          <w:szCs w:val="24"/>
        </w:rPr>
        <w:t xml:space="preserve"> be delayed for up to 24 hours.</w:t>
      </w:r>
    </w:p>
    <w:p w14:paraId="24381FEF" w14:textId="69302889" w:rsidR="00ED667A" w:rsidRPr="009D573E" w:rsidRDefault="00041B81" w:rsidP="009D573E">
      <w:pPr>
        <w:ind w:firstLine="720"/>
        <w:rPr>
          <w:sz w:val="24"/>
          <w:szCs w:val="24"/>
          <w:u w:val="single"/>
        </w:rPr>
      </w:pPr>
      <w:r>
        <w:rPr>
          <w:sz w:val="24"/>
          <w:szCs w:val="24"/>
          <w:u w:val="single"/>
        </w:rPr>
        <w:t>Community College of Rhode Island</w:t>
      </w:r>
      <w:r w:rsidR="00160A39" w:rsidRPr="009D573E">
        <w:rPr>
          <w:sz w:val="24"/>
          <w:szCs w:val="24"/>
          <w:u w:val="single"/>
        </w:rPr>
        <w:t xml:space="preserve"> personnel exposed to HF must seek immediate medical attention, even if they do not feel pain.</w:t>
      </w:r>
    </w:p>
    <w:p w14:paraId="182DDCCF" w14:textId="529FF0EA" w:rsidR="00ED667A" w:rsidRDefault="00160A39" w:rsidP="009D573E">
      <w:pPr>
        <w:ind w:firstLine="720"/>
        <w:rPr>
          <w:sz w:val="24"/>
          <w:szCs w:val="24"/>
        </w:rPr>
      </w:pPr>
      <w:r w:rsidRPr="009D573E">
        <w:rPr>
          <w:sz w:val="24"/>
          <w:szCs w:val="24"/>
        </w:rPr>
        <w:t>When working with HF, laboratory personnel must wear the appropriate PPE (safety glasses, lab coat, and nitrile gloves) and conduct all work in a fume hood because HF vapor</w:t>
      </w:r>
      <w:r w:rsidR="003948C7" w:rsidRPr="009D573E">
        <w:rPr>
          <w:sz w:val="24"/>
          <w:szCs w:val="24"/>
        </w:rPr>
        <w:t>s can also cause serious burns.</w:t>
      </w:r>
      <w:r w:rsidR="009D573E">
        <w:rPr>
          <w:sz w:val="24"/>
          <w:szCs w:val="24"/>
        </w:rPr>
        <w:t xml:space="preserve"> </w:t>
      </w:r>
      <w:r w:rsidRPr="009D573E">
        <w:rPr>
          <w:sz w:val="24"/>
          <w:szCs w:val="24"/>
        </w:rPr>
        <w:t>HF must be used and stored in polyethylene, polypropylene, Teflon, wax, lead or platinum containers.</w:t>
      </w:r>
    </w:p>
    <w:p w14:paraId="28B43E43" w14:textId="77777777" w:rsidR="009D573E" w:rsidRPr="009D573E" w:rsidRDefault="009D573E" w:rsidP="009D573E">
      <w:pPr>
        <w:ind w:firstLine="720"/>
        <w:rPr>
          <w:sz w:val="24"/>
          <w:szCs w:val="24"/>
        </w:rPr>
      </w:pPr>
    </w:p>
    <w:p w14:paraId="327CA187" w14:textId="08E73EB7" w:rsidR="00ED667A" w:rsidRDefault="00160A39" w:rsidP="003948C7">
      <w:pPr>
        <w:pStyle w:val="ListParagraph"/>
        <w:numPr>
          <w:ilvl w:val="1"/>
          <w:numId w:val="3"/>
        </w:numPr>
        <w:outlineLvl w:val="1"/>
        <w:rPr>
          <w:sz w:val="24"/>
          <w:szCs w:val="24"/>
        </w:rPr>
      </w:pPr>
      <w:bookmarkStart w:id="38" w:name="_Toc25235466"/>
      <w:r w:rsidRPr="00ED667A">
        <w:rPr>
          <w:sz w:val="24"/>
          <w:szCs w:val="24"/>
        </w:rPr>
        <w:t>Flammable and Combustible Chemical</w:t>
      </w:r>
      <w:r w:rsidR="002859B5">
        <w:rPr>
          <w:sz w:val="24"/>
          <w:szCs w:val="24"/>
        </w:rPr>
        <w:t>s</w:t>
      </w:r>
      <w:bookmarkEnd w:id="38"/>
    </w:p>
    <w:p w14:paraId="72CBA0DD" w14:textId="77777777" w:rsidR="002859B5" w:rsidRPr="002859B5" w:rsidRDefault="002859B5" w:rsidP="002859B5">
      <w:pPr>
        <w:outlineLvl w:val="1"/>
        <w:rPr>
          <w:sz w:val="24"/>
          <w:szCs w:val="24"/>
        </w:rPr>
      </w:pPr>
    </w:p>
    <w:p w14:paraId="724D97F3" w14:textId="4076B6D1" w:rsidR="00ED667A" w:rsidRPr="002859B5" w:rsidRDefault="00160A39" w:rsidP="002859B5">
      <w:pPr>
        <w:ind w:firstLine="720"/>
        <w:rPr>
          <w:sz w:val="24"/>
          <w:szCs w:val="24"/>
        </w:rPr>
      </w:pPr>
      <w:r w:rsidRPr="002859B5">
        <w:rPr>
          <w:sz w:val="24"/>
          <w:szCs w:val="24"/>
        </w:rPr>
        <w:t>Flammable chemicals are considered to be liquids with a flashpoint below 100 °F and solid materials th</w:t>
      </w:r>
      <w:r w:rsidR="003948C7" w:rsidRPr="002859B5">
        <w:rPr>
          <w:sz w:val="24"/>
          <w:szCs w:val="24"/>
        </w:rPr>
        <w:t>at readily sustain combustion.</w:t>
      </w:r>
      <w:r w:rsidR="002859B5">
        <w:rPr>
          <w:sz w:val="24"/>
          <w:szCs w:val="24"/>
        </w:rPr>
        <w:t xml:space="preserve"> </w:t>
      </w:r>
      <w:r w:rsidRPr="002859B5">
        <w:rPr>
          <w:sz w:val="24"/>
          <w:szCs w:val="24"/>
        </w:rPr>
        <w:t>Liquids with a flashpoint between 100 °F and 200 °F are generally classified as combustible; the same basic procedures should be applied when handli</w:t>
      </w:r>
      <w:r w:rsidR="00696633" w:rsidRPr="002859B5">
        <w:rPr>
          <w:sz w:val="24"/>
          <w:szCs w:val="24"/>
        </w:rPr>
        <w:t>ng combustible liquids.</w:t>
      </w:r>
    </w:p>
    <w:p w14:paraId="0C17E550" w14:textId="031AC576" w:rsidR="00ED667A" w:rsidRPr="002859B5" w:rsidRDefault="00160A39" w:rsidP="002859B5">
      <w:pPr>
        <w:ind w:firstLine="720"/>
        <w:rPr>
          <w:sz w:val="24"/>
          <w:szCs w:val="24"/>
        </w:rPr>
      </w:pPr>
      <w:r w:rsidRPr="002859B5">
        <w:rPr>
          <w:sz w:val="24"/>
          <w:szCs w:val="24"/>
        </w:rPr>
        <w:t>Do not allow smoking or other sources of open flames in areas where flammable chemicals are used.</w:t>
      </w:r>
      <w:r w:rsidR="002859B5">
        <w:rPr>
          <w:sz w:val="24"/>
          <w:szCs w:val="24"/>
        </w:rPr>
        <w:t xml:space="preserve"> </w:t>
      </w:r>
      <w:r w:rsidRPr="002859B5">
        <w:rPr>
          <w:sz w:val="24"/>
          <w:szCs w:val="24"/>
        </w:rPr>
        <w:t>Know the location of fire extinguishers, fire alarms, and emergency exits in the laboratory.</w:t>
      </w:r>
      <w:r w:rsidR="002859B5">
        <w:rPr>
          <w:sz w:val="24"/>
          <w:szCs w:val="24"/>
        </w:rPr>
        <w:t xml:space="preserve"> </w:t>
      </w:r>
      <w:r w:rsidRPr="002859B5">
        <w:rPr>
          <w:sz w:val="24"/>
          <w:szCs w:val="24"/>
        </w:rPr>
        <w:t>Do not store flammable liquids in domestic-type refrigerators.  Use only refrigerators rated for flammables.</w:t>
      </w:r>
    </w:p>
    <w:p w14:paraId="1B973699" w14:textId="45E80686" w:rsidR="00ED667A" w:rsidRPr="002859B5" w:rsidRDefault="00160A39" w:rsidP="002859B5">
      <w:pPr>
        <w:ind w:firstLine="720"/>
        <w:rPr>
          <w:sz w:val="24"/>
          <w:szCs w:val="24"/>
        </w:rPr>
      </w:pPr>
      <w:r w:rsidRPr="002859B5">
        <w:rPr>
          <w:sz w:val="24"/>
          <w:szCs w:val="24"/>
        </w:rPr>
        <w:t>Do not store flammables with oxidizing agents (e.g., nitric, perchloric, and sulfuric acids). Do not expose flammable liquids to potential sources of ignition such as electrical equipment, heat, burners, or o</w:t>
      </w:r>
      <w:r w:rsidR="00696633" w:rsidRPr="002859B5">
        <w:rPr>
          <w:sz w:val="24"/>
          <w:szCs w:val="24"/>
        </w:rPr>
        <w:t>pen flames.</w:t>
      </w:r>
      <w:r w:rsidR="002859B5">
        <w:rPr>
          <w:sz w:val="24"/>
          <w:szCs w:val="24"/>
        </w:rPr>
        <w:t xml:space="preserve"> </w:t>
      </w:r>
      <w:r w:rsidRPr="002859B5">
        <w:rPr>
          <w:sz w:val="24"/>
          <w:szCs w:val="24"/>
        </w:rPr>
        <w:t>To prevent accidental electrical charge, the use of bonding and grounding equipment shou</w:t>
      </w:r>
      <w:r w:rsidR="002859B5">
        <w:rPr>
          <w:sz w:val="24"/>
          <w:szCs w:val="24"/>
        </w:rPr>
        <w:t xml:space="preserve">ld be used whenever applicable. </w:t>
      </w:r>
      <w:r w:rsidRPr="002859B5">
        <w:rPr>
          <w:sz w:val="24"/>
          <w:szCs w:val="24"/>
        </w:rPr>
        <w:t>The use of non-sparking tools can prevent an ignition source.</w:t>
      </w:r>
    </w:p>
    <w:p w14:paraId="17375814" w14:textId="389869E3" w:rsidR="00ED667A" w:rsidRPr="002859B5" w:rsidRDefault="00160A39" w:rsidP="002859B5">
      <w:pPr>
        <w:ind w:firstLine="720"/>
        <w:rPr>
          <w:sz w:val="24"/>
          <w:szCs w:val="24"/>
        </w:rPr>
      </w:pPr>
      <w:r w:rsidRPr="002859B5">
        <w:rPr>
          <w:sz w:val="24"/>
          <w:szCs w:val="24"/>
        </w:rPr>
        <w:t>Store flammable liquids in an approved fire rated flammable storage cabinet. Do not store flammable liquids on the floor, unless pro</w:t>
      </w:r>
      <w:r w:rsidR="00696633" w:rsidRPr="002859B5">
        <w:rPr>
          <w:sz w:val="24"/>
          <w:szCs w:val="24"/>
        </w:rPr>
        <w:t xml:space="preserve">tected </w:t>
      </w:r>
      <w:r w:rsidRPr="002859B5">
        <w:rPr>
          <w:sz w:val="24"/>
          <w:szCs w:val="24"/>
        </w:rPr>
        <w:t>by secondary</w:t>
      </w:r>
      <w:r w:rsidR="00696633" w:rsidRPr="002859B5">
        <w:rPr>
          <w:sz w:val="24"/>
          <w:szCs w:val="24"/>
        </w:rPr>
        <w:t xml:space="preserve"> </w:t>
      </w:r>
      <w:r w:rsidRPr="002859B5">
        <w:rPr>
          <w:sz w:val="24"/>
          <w:szCs w:val="24"/>
        </w:rPr>
        <w:t>containment.</w:t>
      </w:r>
      <w:r w:rsidR="002859B5">
        <w:rPr>
          <w:sz w:val="24"/>
          <w:szCs w:val="24"/>
        </w:rPr>
        <w:t xml:space="preserve"> </w:t>
      </w:r>
      <w:r w:rsidRPr="002859B5">
        <w:rPr>
          <w:sz w:val="24"/>
          <w:szCs w:val="24"/>
        </w:rPr>
        <w:t xml:space="preserve">Minimize the amount </w:t>
      </w:r>
      <w:r w:rsidRPr="002859B5">
        <w:rPr>
          <w:sz w:val="24"/>
          <w:szCs w:val="24"/>
        </w:rPr>
        <w:lastRenderedPageBreak/>
        <w:t xml:space="preserve">flammable liquids that are in use, being </w:t>
      </w:r>
      <w:r w:rsidR="00696633" w:rsidRPr="002859B5">
        <w:rPr>
          <w:sz w:val="24"/>
          <w:szCs w:val="24"/>
        </w:rPr>
        <w:t xml:space="preserve">stored, and that are generated </w:t>
      </w:r>
      <w:r w:rsidRPr="002859B5">
        <w:rPr>
          <w:sz w:val="24"/>
          <w:szCs w:val="24"/>
        </w:rPr>
        <w:t>as wastes.</w:t>
      </w:r>
      <w:r w:rsidR="002859B5">
        <w:rPr>
          <w:sz w:val="24"/>
          <w:szCs w:val="24"/>
        </w:rPr>
        <w:t xml:space="preserve"> </w:t>
      </w:r>
      <w:r w:rsidRPr="002859B5">
        <w:rPr>
          <w:sz w:val="24"/>
          <w:szCs w:val="24"/>
        </w:rPr>
        <w:t>Storage of flammable liquids greater than 10 gallons within a laboratory fire area must be in an approved and labeled flammable storage cabinet.</w:t>
      </w:r>
    </w:p>
    <w:p w14:paraId="413AA546" w14:textId="77777777" w:rsidR="00ED667A" w:rsidRDefault="00160A39" w:rsidP="002859B5">
      <w:pPr>
        <w:ind w:firstLine="720"/>
        <w:rPr>
          <w:sz w:val="24"/>
          <w:szCs w:val="24"/>
        </w:rPr>
      </w:pPr>
      <w:r w:rsidRPr="002859B5">
        <w:rPr>
          <w:sz w:val="24"/>
          <w:szCs w:val="24"/>
        </w:rPr>
        <w:t>The Safety Data Sheet (SDS) shall be reviewed by the owner/user of the materials for additional safety requirements and precautions.</w:t>
      </w:r>
    </w:p>
    <w:p w14:paraId="49F063D9" w14:textId="77777777" w:rsidR="002859B5" w:rsidRPr="002859B5" w:rsidRDefault="002859B5" w:rsidP="002859B5">
      <w:pPr>
        <w:rPr>
          <w:sz w:val="24"/>
          <w:szCs w:val="24"/>
        </w:rPr>
      </w:pPr>
    </w:p>
    <w:p w14:paraId="01E33624" w14:textId="77777777" w:rsidR="00ED667A" w:rsidRDefault="00160A39" w:rsidP="003948C7">
      <w:pPr>
        <w:pStyle w:val="ListParagraph"/>
        <w:numPr>
          <w:ilvl w:val="1"/>
          <w:numId w:val="3"/>
        </w:numPr>
        <w:outlineLvl w:val="1"/>
        <w:rPr>
          <w:sz w:val="24"/>
          <w:szCs w:val="24"/>
        </w:rPr>
      </w:pPr>
      <w:bookmarkStart w:id="39" w:name="_Toc25235467"/>
      <w:r w:rsidRPr="00ED667A">
        <w:rPr>
          <w:sz w:val="24"/>
          <w:szCs w:val="24"/>
        </w:rPr>
        <w:t>Irritants</w:t>
      </w:r>
      <w:bookmarkEnd w:id="39"/>
    </w:p>
    <w:p w14:paraId="2ABF883A" w14:textId="77777777" w:rsidR="002859B5" w:rsidRPr="002859B5" w:rsidRDefault="002859B5" w:rsidP="002859B5">
      <w:pPr>
        <w:outlineLvl w:val="1"/>
        <w:rPr>
          <w:sz w:val="24"/>
          <w:szCs w:val="24"/>
        </w:rPr>
      </w:pPr>
    </w:p>
    <w:p w14:paraId="4B173C23" w14:textId="1B0BA517" w:rsidR="003948C7" w:rsidRPr="002859B5" w:rsidRDefault="00160A39" w:rsidP="002859B5">
      <w:pPr>
        <w:ind w:firstLine="720"/>
        <w:rPr>
          <w:sz w:val="24"/>
          <w:szCs w:val="24"/>
        </w:rPr>
      </w:pPr>
      <w:r w:rsidRPr="002859B5">
        <w:rPr>
          <w:sz w:val="24"/>
          <w:szCs w:val="24"/>
        </w:rPr>
        <w:t xml:space="preserve">An irritant is a chemical, which is not corrosive, but which causes a reversible inflammatory effect on living tissue by chemical </w:t>
      </w:r>
      <w:r w:rsidR="003948C7" w:rsidRPr="002859B5">
        <w:rPr>
          <w:sz w:val="24"/>
          <w:szCs w:val="24"/>
        </w:rPr>
        <w:t>action at the site of contact.</w:t>
      </w:r>
      <w:r w:rsidR="002859B5">
        <w:rPr>
          <w:sz w:val="24"/>
          <w:szCs w:val="24"/>
        </w:rPr>
        <w:t xml:space="preserve"> </w:t>
      </w:r>
      <w:r w:rsidRPr="002859B5">
        <w:rPr>
          <w:sz w:val="24"/>
          <w:szCs w:val="24"/>
        </w:rPr>
        <w:t>A wide variety of organic and inorganic chemicals are irritants; thus, skin contact with all laborator</w:t>
      </w:r>
      <w:r w:rsidR="003948C7" w:rsidRPr="002859B5">
        <w:rPr>
          <w:sz w:val="24"/>
          <w:szCs w:val="24"/>
        </w:rPr>
        <w:t>y chemicals should be avoided.</w:t>
      </w:r>
    </w:p>
    <w:p w14:paraId="04A0B00A" w14:textId="611C8A13" w:rsidR="00ED667A" w:rsidRPr="002859B5" w:rsidRDefault="00160A39" w:rsidP="002859B5">
      <w:pPr>
        <w:ind w:firstLine="720"/>
        <w:rPr>
          <w:sz w:val="24"/>
          <w:szCs w:val="24"/>
        </w:rPr>
      </w:pPr>
      <w:r w:rsidRPr="002859B5">
        <w:rPr>
          <w:sz w:val="24"/>
          <w:szCs w:val="24"/>
        </w:rPr>
        <w:t xml:space="preserve">Use a properly functioning chemical fume hood when handling </w:t>
      </w:r>
      <w:r w:rsidR="003948C7" w:rsidRPr="002859B5">
        <w:rPr>
          <w:sz w:val="24"/>
          <w:szCs w:val="24"/>
        </w:rPr>
        <w:t>irritants that can be inhaled.</w:t>
      </w:r>
      <w:r w:rsidR="002859B5">
        <w:rPr>
          <w:sz w:val="24"/>
          <w:szCs w:val="24"/>
        </w:rPr>
        <w:t xml:space="preserve"> </w:t>
      </w:r>
      <w:r w:rsidRPr="002859B5">
        <w:rPr>
          <w:sz w:val="24"/>
          <w:szCs w:val="24"/>
        </w:rPr>
        <w:t>At minimum, safety glasses, lab coat, long pants, protective gloves, and closed toed shoes should be worn.</w:t>
      </w:r>
      <w:r w:rsidR="002859B5">
        <w:rPr>
          <w:sz w:val="24"/>
          <w:szCs w:val="24"/>
        </w:rPr>
        <w:br/>
      </w:r>
    </w:p>
    <w:p w14:paraId="238E2283" w14:textId="77777777" w:rsidR="00ED667A" w:rsidRDefault="00160A39" w:rsidP="003948C7">
      <w:pPr>
        <w:pStyle w:val="ListParagraph"/>
        <w:numPr>
          <w:ilvl w:val="1"/>
          <w:numId w:val="3"/>
        </w:numPr>
        <w:outlineLvl w:val="1"/>
        <w:rPr>
          <w:sz w:val="24"/>
          <w:szCs w:val="24"/>
        </w:rPr>
      </w:pPr>
      <w:bookmarkStart w:id="40" w:name="_Toc25235468"/>
      <w:r w:rsidRPr="00ED667A">
        <w:rPr>
          <w:sz w:val="24"/>
          <w:szCs w:val="24"/>
        </w:rPr>
        <w:t>Organic Peroxides</w:t>
      </w:r>
      <w:bookmarkEnd w:id="40"/>
    </w:p>
    <w:p w14:paraId="1EE9F82F" w14:textId="77777777" w:rsidR="002859B5" w:rsidRPr="002859B5" w:rsidRDefault="002859B5" w:rsidP="002859B5">
      <w:pPr>
        <w:outlineLvl w:val="1"/>
        <w:rPr>
          <w:sz w:val="24"/>
          <w:szCs w:val="24"/>
        </w:rPr>
      </w:pPr>
    </w:p>
    <w:p w14:paraId="62C9DEC2" w14:textId="21C7302D" w:rsidR="003948C7" w:rsidRPr="002859B5" w:rsidRDefault="00160A39" w:rsidP="002859B5">
      <w:pPr>
        <w:ind w:firstLine="720"/>
        <w:rPr>
          <w:sz w:val="24"/>
          <w:szCs w:val="24"/>
        </w:rPr>
      </w:pPr>
      <w:r w:rsidRPr="002859B5">
        <w:rPr>
          <w:sz w:val="24"/>
          <w:szCs w:val="24"/>
        </w:rPr>
        <w:t xml:space="preserve">Organic peroxides are hazardous because of their extreme sensitivity to shock, sparks, heat, light, strong oxidizing and reducing agents, </w:t>
      </w:r>
      <w:r w:rsidR="003948C7" w:rsidRPr="002859B5">
        <w:rPr>
          <w:sz w:val="24"/>
          <w:szCs w:val="24"/>
        </w:rPr>
        <w:t>and other forms of detonation.</w:t>
      </w:r>
      <w:r w:rsidR="002859B5">
        <w:rPr>
          <w:sz w:val="24"/>
          <w:szCs w:val="24"/>
        </w:rPr>
        <w:t xml:space="preserve"> </w:t>
      </w:r>
      <w:r w:rsidRPr="002859B5">
        <w:rPr>
          <w:sz w:val="24"/>
          <w:szCs w:val="24"/>
        </w:rPr>
        <w:t>Organic peroxides may cause fire, create explosion hazards,</w:t>
      </w:r>
      <w:r w:rsidR="003948C7" w:rsidRPr="002859B5">
        <w:rPr>
          <w:sz w:val="24"/>
          <w:szCs w:val="24"/>
        </w:rPr>
        <w:t xml:space="preserve"> and may be toxic or corrosive.</w:t>
      </w:r>
    </w:p>
    <w:p w14:paraId="1ECED2E0" w14:textId="783992EB" w:rsidR="00ED667A" w:rsidRDefault="00160A39" w:rsidP="002859B5">
      <w:pPr>
        <w:ind w:firstLine="720"/>
        <w:rPr>
          <w:sz w:val="24"/>
          <w:szCs w:val="24"/>
        </w:rPr>
      </w:pPr>
      <w:r w:rsidRPr="002859B5">
        <w:rPr>
          <w:sz w:val="24"/>
          <w:szCs w:val="24"/>
        </w:rPr>
        <w:t>Some organic peroxides are dangerously reactive, decomposi</w:t>
      </w:r>
      <w:r w:rsidR="006E2F3E" w:rsidRPr="002859B5">
        <w:rPr>
          <w:sz w:val="24"/>
          <w:szCs w:val="24"/>
        </w:rPr>
        <w:t xml:space="preserve">ng very rapidly or explosively </w:t>
      </w:r>
      <w:r w:rsidRPr="002859B5">
        <w:rPr>
          <w:sz w:val="24"/>
          <w:szCs w:val="24"/>
        </w:rPr>
        <w:t>if they are exposed to only slight heat, friction, mechanical shock or contaminati</w:t>
      </w:r>
      <w:r w:rsidR="003948C7" w:rsidRPr="002859B5">
        <w:rPr>
          <w:sz w:val="24"/>
          <w:szCs w:val="24"/>
        </w:rPr>
        <w:t>on with incompatible materials.</w:t>
      </w:r>
      <w:r w:rsidR="002859B5">
        <w:rPr>
          <w:sz w:val="24"/>
          <w:szCs w:val="24"/>
        </w:rPr>
        <w:t xml:space="preserve"> </w:t>
      </w:r>
      <w:r w:rsidRPr="002859B5">
        <w:rPr>
          <w:sz w:val="24"/>
          <w:szCs w:val="24"/>
        </w:rPr>
        <w:t>Precautions for handling peroxides sho</w:t>
      </w:r>
      <w:r w:rsidR="002859B5">
        <w:rPr>
          <w:sz w:val="24"/>
          <w:szCs w:val="24"/>
        </w:rPr>
        <w:t>uld include the following:</w:t>
      </w:r>
    </w:p>
    <w:p w14:paraId="46319BFA" w14:textId="77777777" w:rsidR="002859B5" w:rsidRPr="002859B5" w:rsidRDefault="002859B5" w:rsidP="002859B5">
      <w:pPr>
        <w:ind w:firstLine="720"/>
        <w:rPr>
          <w:sz w:val="24"/>
          <w:szCs w:val="24"/>
        </w:rPr>
      </w:pPr>
    </w:p>
    <w:p w14:paraId="7F7C970D" w14:textId="77777777" w:rsidR="00ED667A" w:rsidRPr="002859B5" w:rsidRDefault="00160A39" w:rsidP="002859B5">
      <w:pPr>
        <w:pStyle w:val="ListParagraph"/>
        <w:numPr>
          <w:ilvl w:val="0"/>
          <w:numId w:val="18"/>
        </w:numPr>
        <w:rPr>
          <w:sz w:val="24"/>
        </w:rPr>
      </w:pPr>
      <w:r w:rsidRPr="002859B5">
        <w:rPr>
          <w:sz w:val="24"/>
        </w:rPr>
        <w:t>Limit the quantity of peroxides.</w:t>
      </w:r>
    </w:p>
    <w:p w14:paraId="69BBD4B4" w14:textId="77777777" w:rsidR="00ED667A" w:rsidRPr="002859B5" w:rsidRDefault="00160A39" w:rsidP="002859B5">
      <w:pPr>
        <w:pStyle w:val="ListParagraph"/>
        <w:numPr>
          <w:ilvl w:val="0"/>
          <w:numId w:val="18"/>
        </w:numPr>
        <w:rPr>
          <w:sz w:val="24"/>
        </w:rPr>
      </w:pPr>
      <w:r w:rsidRPr="002859B5">
        <w:rPr>
          <w:sz w:val="24"/>
        </w:rPr>
        <w:t>Do not return unused peroxides to the container.</w:t>
      </w:r>
    </w:p>
    <w:p w14:paraId="65DBF31A" w14:textId="77777777" w:rsidR="00ED667A" w:rsidRPr="002859B5" w:rsidRDefault="00160A39" w:rsidP="002859B5">
      <w:pPr>
        <w:pStyle w:val="ListParagraph"/>
        <w:numPr>
          <w:ilvl w:val="0"/>
          <w:numId w:val="18"/>
        </w:numPr>
        <w:rPr>
          <w:sz w:val="24"/>
        </w:rPr>
      </w:pPr>
      <w:r w:rsidRPr="002859B5">
        <w:rPr>
          <w:sz w:val="24"/>
        </w:rPr>
        <w:t>Clean up all spills immediately. Solutions of peroxides can be absorbed using vermiculite or other absorbing material.</w:t>
      </w:r>
    </w:p>
    <w:p w14:paraId="420A13FF" w14:textId="77777777" w:rsidR="00ED667A" w:rsidRPr="002859B5" w:rsidRDefault="00160A39" w:rsidP="002859B5">
      <w:pPr>
        <w:pStyle w:val="ListParagraph"/>
        <w:numPr>
          <w:ilvl w:val="0"/>
          <w:numId w:val="18"/>
        </w:numPr>
        <w:rPr>
          <w:sz w:val="24"/>
        </w:rPr>
      </w:pPr>
      <w:r w:rsidRPr="002859B5">
        <w:rPr>
          <w:sz w:val="24"/>
        </w:rPr>
        <w:t>Do not permit smoking, open flames, and other sources of heat near pero</w:t>
      </w:r>
      <w:r w:rsidR="007548DE" w:rsidRPr="002859B5">
        <w:rPr>
          <w:sz w:val="24"/>
        </w:rPr>
        <w:t>xides.</w:t>
      </w:r>
    </w:p>
    <w:p w14:paraId="17ADF887" w14:textId="77777777" w:rsidR="00ED667A" w:rsidRPr="002859B5" w:rsidRDefault="00160A39" w:rsidP="002859B5">
      <w:pPr>
        <w:pStyle w:val="ListParagraph"/>
        <w:numPr>
          <w:ilvl w:val="0"/>
          <w:numId w:val="18"/>
        </w:numPr>
        <w:rPr>
          <w:sz w:val="24"/>
        </w:rPr>
      </w:pPr>
      <w:r w:rsidRPr="002859B5">
        <w:rPr>
          <w:sz w:val="24"/>
        </w:rPr>
        <w:t>Areas</w:t>
      </w:r>
      <w:r w:rsidR="007548DE" w:rsidRPr="002859B5">
        <w:rPr>
          <w:sz w:val="24"/>
        </w:rPr>
        <w:t xml:space="preserve"> </w:t>
      </w:r>
      <w:r w:rsidRPr="002859B5">
        <w:rPr>
          <w:sz w:val="24"/>
        </w:rPr>
        <w:t>should be labeled that contain peroxides so that this hazard is evident.</w:t>
      </w:r>
    </w:p>
    <w:p w14:paraId="11F4BDBF" w14:textId="77777777" w:rsidR="003948C7" w:rsidRPr="002859B5" w:rsidRDefault="00160A39" w:rsidP="002859B5">
      <w:pPr>
        <w:pStyle w:val="ListParagraph"/>
        <w:numPr>
          <w:ilvl w:val="0"/>
          <w:numId w:val="18"/>
        </w:numPr>
        <w:rPr>
          <w:sz w:val="24"/>
        </w:rPr>
      </w:pPr>
      <w:r w:rsidRPr="002859B5">
        <w:rPr>
          <w:sz w:val="24"/>
        </w:rPr>
        <w:t xml:space="preserve">Avoid friction, grinding, and other forms of impact near peroxides, especially solid peroxides. </w:t>
      </w:r>
    </w:p>
    <w:p w14:paraId="155E3410" w14:textId="77777777" w:rsidR="003948C7" w:rsidRPr="002859B5" w:rsidRDefault="00160A39" w:rsidP="002859B5">
      <w:pPr>
        <w:pStyle w:val="ListParagraph"/>
        <w:numPr>
          <w:ilvl w:val="0"/>
          <w:numId w:val="18"/>
        </w:numPr>
        <w:rPr>
          <w:sz w:val="24"/>
        </w:rPr>
      </w:pPr>
      <w:r w:rsidRPr="002859B5">
        <w:rPr>
          <w:sz w:val="24"/>
        </w:rPr>
        <w:t>Glass containers that have screw-cap lids or gla</w:t>
      </w:r>
      <w:r w:rsidR="003948C7" w:rsidRPr="002859B5">
        <w:rPr>
          <w:sz w:val="24"/>
        </w:rPr>
        <w:t>ss stoppers should not be used.</w:t>
      </w:r>
    </w:p>
    <w:p w14:paraId="0824132F" w14:textId="5A000262" w:rsidR="00ED667A" w:rsidRPr="002859B5" w:rsidRDefault="00160A39" w:rsidP="002859B5">
      <w:pPr>
        <w:pStyle w:val="ListParagraph"/>
        <w:numPr>
          <w:ilvl w:val="0"/>
          <w:numId w:val="18"/>
        </w:numPr>
        <w:rPr>
          <w:sz w:val="24"/>
        </w:rPr>
      </w:pPr>
      <w:r w:rsidRPr="002859B5">
        <w:rPr>
          <w:sz w:val="24"/>
        </w:rPr>
        <w:t>Polyethylene bottles that have screw-cap lids may be used.</w:t>
      </w:r>
    </w:p>
    <w:p w14:paraId="6B00B821" w14:textId="77777777" w:rsidR="00ED667A" w:rsidRDefault="00160A39" w:rsidP="002859B5">
      <w:pPr>
        <w:pStyle w:val="ListParagraph"/>
        <w:numPr>
          <w:ilvl w:val="0"/>
          <w:numId w:val="18"/>
        </w:numPr>
        <w:rPr>
          <w:sz w:val="24"/>
        </w:rPr>
      </w:pPr>
      <w:r w:rsidRPr="002859B5">
        <w:rPr>
          <w:sz w:val="24"/>
        </w:rPr>
        <w:t>Isolate from incompatible materials such as strong acids and bases, flammable and combustible liquids, and reducing agents.</w:t>
      </w:r>
    </w:p>
    <w:p w14:paraId="282E68E9" w14:textId="77777777" w:rsidR="002859B5" w:rsidRPr="002859B5" w:rsidRDefault="002859B5" w:rsidP="002859B5">
      <w:pPr>
        <w:rPr>
          <w:sz w:val="24"/>
        </w:rPr>
      </w:pPr>
    </w:p>
    <w:p w14:paraId="15A4C3D3" w14:textId="77777777" w:rsidR="00ED667A" w:rsidRDefault="00160A39" w:rsidP="003948C7">
      <w:pPr>
        <w:pStyle w:val="ListParagraph"/>
        <w:numPr>
          <w:ilvl w:val="1"/>
          <w:numId w:val="3"/>
        </w:numPr>
        <w:outlineLvl w:val="1"/>
        <w:rPr>
          <w:sz w:val="24"/>
          <w:szCs w:val="24"/>
        </w:rPr>
      </w:pPr>
      <w:bookmarkStart w:id="41" w:name="_Toc25235469"/>
      <w:r w:rsidRPr="00ED667A">
        <w:rPr>
          <w:sz w:val="24"/>
          <w:szCs w:val="24"/>
        </w:rPr>
        <w:t>Oxidizers</w:t>
      </w:r>
      <w:bookmarkEnd w:id="41"/>
    </w:p>
    <w:p w14:paraId="6EF37B2A" w14:textId="77777777" w:rsidR="00F74D2D" w:rsidRPr="00F74D2D" w:rsidRDefault="00F74D2D" w:rsidP="00F74D2D">
      <w:pPr>
        <w:outlineLvl w:val="1"/>
        <w:rPr>
          <w:sz w:val="24"/>
          <w:szCs w:val="24"/>
        </w:rPr>
      </w:pPr>
    </w:p>
    <w:p w14:paraId="2FB11162" w14:textId="0A41E8A4" w:rsidR="00ED667A" w:rsidRPr="00F74D2D" w:rsidRDefault="00160A39" w:rsidP="00F74D2D">
      <w:pPr>
        <w:ind w:firstLine="720"/>
        <w:rPr>
          <w:sz w:val="24"/>
          <w:szCs w:val="24"/>
        </w:rPr>
      </w:pPr>
      <w:r w:rsidRPr="00F74D2D">
        <w:rPr>
          <w:sz w:val="24"/>
          <w:szCs w:val="24"/>
        </w:rPr>
        <w:t>Oxidizers are chemicals other than a blasting agent or explosive as defined in § 1910.109(a), that initiates or promotes combustion in other materials, causing fire either of itself or through the re</w:t>
      </w:r>
      <w:r w:rsidR="003948C7" w:rsidRPr="00F74D2D">
        <w:rPr>
          <w:sz w:val="24"/>
          <w:szCs w:val="24"/>
        </w:rPr>
        <w:t>lease of oxygen or other gases.</w:t>
      </w:r>
      <w:r w:rsidR="00F74D2D">
        <w:rPr>
          <w:sz w:val="24"/>
          <w:szCs w:val="24"/>
        </w:rPr>
        <w:t xml:space="preserve"> </w:t>
      </w:r>
      <w:r w:rsidRPr="00F74D2D">
        <w:rPr>
          <w:sz w:val="24"/>
          <w:szCs w:val="24"/>
        </w:rPr>
        <w:t>Examples include perchloric acid, potassium</w:t>
      </w:r>
      <w:r w:rsidR="00ED667A" w:rsidRPr="00F74D2D">
        <w:rPr>
          <w:sz w:val="24"/>
          <w:szCs w:val="24"/>
        </w:rPr>
        <w:t xml:space="preserve"> persulfate, and lead nitrate.</w:t>
      </w:r>
      <w:r w:rsidR="00F74D2D">
        <w:rPr>
          <w:sz w:val="24"/>
          <w:szCs w:val="24"/>
        </w:rPr>
        <w:t xml:space="preserve"> </w:t>
      </w:r>
      <w:r w:rsidRPr="00F74D2D">
        <w:rPr>
          <w:sz w:val="24"/>
          <w:szCs w:val="24"/>
        </w:rPr>
        <w:t>Precautions for handling oxidize</w:t>
      </w:r>
      <w:r w:rsidR="007548DE" w:rsidRPr="00F74D2D">
        <w:rPr>
          <w:sz w:val="24"/>
          <w:szCs w:val="24"/>
        </w:rPr>
        <w:t xml:space="preserve">rs should include </w:t>
      </w:r>
      <w:r w:rsidR="00F74D2D">
        <w:rPr>
          <w:sz w:val="24"/>
          <w:szCs w:val="24"/>
        </w:rPr>
        <w:t>the following:</w:t>
      </w:r>
      <w:r w:rsidR="00F74D2D">
        <w:rPr>
          <w:sz w:val="24"/>
          <w:szCs w:val="24"/>
        </w:rPr>
        <w:br/>
      </w:r>
    </w:p>
    <w:p w14:paraId="36F4A941" w14:textId="77777777" w:rsidR="00ED667A" w:rsidRPr="00F74D2D" w:rsidRDefault="00160A39" w:rsidP="00F74D2D">
      <w:pPr>
        <w:pStyle w:val="ListParagraph"/>
        <w:numPr>
          <w:ilvl w:val="0"/>
          <w:numId w:val="19"/>
        </w:numPr>
        <w:rPr>
          <w:sz w:val="24"/>
        </w:rPr>
      </w:pPr>
      <w:r w:rsidRPr="00F74D2D">
        <w:rPr>
          <w:sz w:val="24"/>
        </w:rPr>
        <w:t>Minimize the amount of oxidizers used and stored.</w:t>
      </w:r>
    </w:p>
    <w:p w14:paraId="630DF57B" w14:textId="77777777" w:rsidR="00ED667A" w:rsidRPr="00F74D2D" w:rsidRDefault="00160A39" w:rsidP="00F74D2D">
      <w:pPr>
        <w:pStyle w:val="ListParagraph"/>
        <w:numPr>
          <w:ilvl w:val="0"/>
          <w:numId w:val="19"/>
        </w:numPr>
        <w:rPr>
          <w:sz w:val="24"/>
        </w:rPr>
      </w:pPr>
      <w:r w:rsidRPr="00F74D2D">
        <w:rPr>
          <w:sz w:val="24"/>
        </w:rPr>
        <w:t>Isolate from incompatible chemicals (e.g., organics, flammable, dehydrating, or reducing agents).</w:t>
      </w:r>
    </w:p>
    <w:p w14:paraId="298F6BD7" w14:textId="77777777" w:rsidR="00ED667A" w:rsidRPr="00F74D2D" w:rsidRDefault="00160A39" w:rsidP="00F74D2D">
      <w:pPr>
        <w:pStyle w:val="ListParagraph"/>
        <w:numPr>
          <w:ilvl w:val="0"/>
          <w:numId w:val="19"/>
        </w:numPr>
        <w:rPr>
          <w:sz w:val="24"/>
        </w:rPr>
      </w:pPr>
      <w:r w:rsidRPr="00F74D2D">
        <w:rPr>
          <w:sz w:val="24"/>
        </w:rPr>
        <w:t>Do not store oxidizers in wooden cabinets or on wooden shelves. Do not return unused material to the original container.</w:t>
      </w:r>
    </w:p>
    <w:p w14:paraId="7E28F01E" w14:textId="77777777" w:rsidR="00ED667A" w:rsidRPr="00F74D2D" w:rsidRDefault="00160A39" w:rsidP="00F74D2D">
      <w:pPr>
        <w:pStyle w:val="ListParagraph"/>
        <w:numPr>
          <w:ilvl w:val="0"/>
          <w:numId w:val="19"/>
        </w:numPr>
        <w:rPr>
          <w:sz w:val="24"/>
        </w:rPr>
      </w:pPr>
      <w:r w:rsidRPr="00F74D2D">
        <w:rPr>
          <w:sz w:val="24"/>
        </w:rPr>
        <w:lastRenderedPageBreak/>
        <w:t>Store in a tightly closed container and in a cool, dry, ventilated area.</w:t>
      </w:r>
    </w:p>
    <w:p w14:paraId="0390A703" w14:textId="4BFD36D9" w:rsidR="00ED667A" w:rsidRDefault="00160A39" w:rsidP="00F74D2D">
      <w:pPr>
        <w:pStyle w:val="ListParagraph"/>
        <w:numPr>
          <w:ilvl w:val="0"/>
          <w:numId w:val="19"/>
        </w:numPr>
        <w:rPr>
          <w:sz w:val="24"/>
        </w:rPr>
      </w:pPr>
      <w:r w:rsidRPr="00F74D2D">
        <w:rPr>
          <w:sz w:val="24"/>
        </w:rPr>
        <w:t xml:space="preserve">Perchloric acid may not be used in any fume hood except </w:t>
      </w:r>
      <w:r w:rsidR="007548DE" w:rsidRPr="00F74D2D">
        <w:rPr>
          <w:sz w:val="24"/>
        </w:rPr>
        <w:t xml:space="preserve">those specifically designed for </w:t>
      </w:r>
      <w:r w:rsidRPr="00F74D2D">
        <w:rPr>
          <w:sz w:val="24"/>
        </w:rPr>
        <w:t>perchloric acid use.</w:t>
      </w:r>
    </w:p>
    <w:p w14:paraId="4C2DF614" w14:textId="77777777" w:rsidR="00F74D2D" w:rsidRPr="00F74D2D" w:rsidRDefault="00F74D2D" w:rsidP="00F74D2D">
      <w:pPr>
        <w:rPr>
          <w:sz w:val="24"/>
        </w:rPr>
      </w:pPr>
    </w:p>
    <w:p w14:paraId="5F63D828" w14:textId="77777777" w:rsidR="00ED667A" w:rsidRDefault="00160A39" w:rsidP="003948C7">
      <w:pPr>
        <w:pStyle w:val="ListParagraph"/>
        <w:numPr>
          <w:ilvl w:val="1"/>
          <w:numId w:val="3"/>
        </w:numPr>
        <w:outlineLvl w:val="1"/>
        <w:rPr>
          <w:sz w:val="24"/>
          <w:szCs w:val="24"/>
        </w:rPr>
      </w:pPr>
      <w:bookmarkStart w:id="42" w:name="_Toc25235470"/>
      <w:r w:rsidRPr="00ED667A">
        <w:rPr>
          <w:sz w:val="24"/>
          <w:szCs w:val="24"/>
        </w:rPr>
        <w:t>Pyrophoric Chemicals</w:t>
      </w:r>
      <w:bookmarkEnd w:id="42"/>
    </w:p>
    <w:p w14:paraId="7FD94751" w14:textId="77777777" w:rsidR="00F74D2D" w:rsidRPr="00F74D2D" w:rsidRDefault="00F74D2D" w:rsidP="00F74D2D">
      <w:pPr>
        <w:outlineLvl w:val="1"/>
        <w:rPr>
          <w:sz w:val="24"/>
          <w:szCs w:val="24"/>
        </w:rPr>
      </w:pPr>
    </w:p>
    <w:p w14:paraId="03268A38" w14:textId="3831AC3C" w:rsidR="003948C7" w:rsidRPr="00F74D2D" w:rsidRDefault="00160A39" w:rsidP="00F74D2D">
      <w:pPr>
        <w:ind w:firstLine="720"/>
        <w:rPr>
          <w:sz w:val="24"/>
          <w:szCs w:val="24"/>
        </w:rPr>
      </w:pPr>
      <w:r w:rsidRPr="00F74D2D">
        <w:rPr>
          <w:sz w:val="24"/>
          <w:szCs w:val="24"/>
        </w:rPr>
        <w:t xml:space="preserve">Pyrophoric chemicals are extremely reactive toward oxygen and water, and must never </w:t>
      </w:r>
      <w:r w:rsidR="003948C7" w:rsidRPr="00F74D2D">
        <w:rPr>
          <w:sz w:val="24"/>
          <w:szCs w:val="24"/>
        </w:rPr>
        <w:t>be exposed to the atmosphere.</w:t>
      </w:r>
      <w:r w:rsidR="00F74D2D">
        <w:rPr>
          <w:sz w:val="24"/>
          <w:szCs w:val="24"/>
        </w:rPr>
        <w:t xml:space="preserve"> </w:t>
      </w:r>
      <w:r w:rsidRPr="00F74D2D">
        <w:rPr>
          <w:sz w:val="24"/>
          <w:szCs w:val="24"/>
        </w:rPr>
        <w:t>Examples include Sodium Hydride and Lithium Aluminum Hydride</w:t>
      </w:r>
      <w:r w:rsidR="003948C7" w:rsidRPr="00F74D2D">
        <w:rPr>
          <w:sz w:val="24"/>
          <w:szCs w:val="24"/>
        </w:rPr>
        <w:t>.</w:t>
      </w:r>
    </w:p>
    <w:p w14:paraId="33021145" w14:textId="0548D1D2" w:rsidR="003948C7" w:rsidRPr="00F74D2D" w:rsidRDefault="00160A39" w:rsidP="00F74D2D">
      <w:pPr>
        <w:ind w:firstLine="720"/>
        <w:rPr>
          <w:sz w:val="24"/>
          <w:szCs w:val="24"/>
        </w:rPr>
      </w:pPr>
      <w:r w:rsidRPr="00F74D2D">
        <w:rPr>
          <w:sz w:val="24"/>
          <w:szCs w:val="24"/>
        </w:rPr>
        <w:t>Exposure of these chemicals to the air could result in spontaneo</w:t>
      </w:r>
      <w:r w:rsidR="007548DE" w:rsidRPr="00F74D2D">
        <w:rPr>
          <w:sz w:val="24"/>
          <w:szCs w:val="24"/>
        </w:rPr>
        <w:t xml:space="preserve">us </w:t>
      </w:r>
      <w:r w:rsidRPr="00F74D2D">
        <w:rPr>
          <w:sz w:val="24"/>
          <w:szCs w:val="24"/>
        </w:rPr>
        <w:t>combustion, which could cause serious burns or other injuries to the person handling the chemical or</w:t>
      </w:r>
      <w:r w:rsidR="003948C7" w:rsidRPr="00F74D2D">
        <w:rPr>
          <w:sz w:val="24"/>
          <w:szCs w:val="24"/>
        </w:rPr>
        <w:t xml:space="preserve"> others in the immediate area.</w:t>
      </w:r>
      <w:r w:rsidR="00F74D2D">
        <w:rPr>
          <w:sz w:val="24"/>
          <w:szCs w:val="24"/>
        </w:rPr>
        <w:t xml:space="preserve"> </w:t>
      </w:r>
      <w:r w:rsidRPr="00F74D2D">
        <w:rPr>
          <w:sz w:val="24"/>
          <w:szCs w:val="24"/>
        </w:rPr>
        <w:t>In addition, all combustible materials, including paper products, should not be allowed to come in contact wit</w:t>
      </w:r>
      <w:r w:rsidR="003948C7" w:rsidRPr="00F74D2D">
        <w:rPr>
          <w:sz w:val="24"/>
          <w:szCs w:val="24"/>
        </w:rPr>
        <w:t xml:space="preserve">h any </w:t>
      </w:r>
      <w:proofErr w:type="spellStart"/>
      <w:r w:rsidR="003948C7" w:rsidRPr="00F74D2D">
        <w:rPr>
          <w:sz w:val="24"/>
          <w:szCs w:val="24"/>
        </w:rPr>
        <w:t>pyrophorics</w:t>
      </w:r>
      <w:proofErr w:type="spellEnd"/>
      <w:r w:rsidR="003948C7" w:rsidRPr="00F74D2D">
        <w:rPr>
          <w:sz w:val="24"/>
          <w:szCs w:val="24"/>
        </w:rPr>
        <w:t xml:space="preserve"> at any time.</w:t>
      </w:r>
      <w:r w:rsidR="00F74D2D">
        <w:rPr>
          <w:sz w:val="24"/>
          <w:szCs w:val="24"/>
        </w:rPr>
        <w:t xml:space="preserve"> </w:t>
      </w:r>
      <w:proofErr w:type="spellStart"/>
      <w:r w:rsidRPr="00F74D2D">
        <w:rPr>
          <w:sz w:val="24"/>
          <w:szCs w:val="24"/>
        </w:rPr>
        <w:t>Pyrophorics</w:t>
      </w:r>
      <w:proofErr w:type="spellEnd"/>
      <w:r w:rsidRPr="00F74D2D">
        <w:rPr>
          <w:sz w:val="24"/>
          <w:szCs w:val="24"/>
        </w:rPr>
        <w:t xml:space="preserve"> can be handled and</w:t>
      </w:r>
      <w:r w:rsidR="007548DE" w:rsidRPr="00F74D2D">
        <w:rPr>
          <w:sz w:val="24"/>
          <w:szCs w:val="24"/>
        </w:rPr>
        <w:t xml:space="preserve"> </w:t>
      </w:r>
      <w:r w:rsidRPr="00F74D2D">
        <w:rPr>
          <w:sz w:val="24"/>
          <w:szCs w:val="24"/>
        </w:rPr>
        <w:t>stored safely as long as all exposure to atmospheric o</w:t>
      </w:r>
      <w:r w:rsidR="003948C7" w:rsidRPr="00F74D2D">
        <w:rPr>
          <w:sz w:val="24"/>
          <w:szCs w:val="24"/>
        </w:rPr>
        <w:t>xygen and moisture is avoided.</w:t>
      </w:r>
    </w:p>
    <w:p w14:paraId="14686DF8" w14:textId="1F0D63DB" w:rsidR="00ED667A" w:rsidRDefault="00160A39" w:rsidP="00F74D2D">
      <w:pPr>
        <w:ind w:firstLine="720"/>
        <w:rPr>
          <w:sz w:val="24"/>
          <w:szCs w:val="24"/>
        </w:rPr>
      </w:pPr>
      <w:r w:rsidRPr="00F74D2D">
        <w:rPr>
          <w:sz w:val="24"/>
          <w:szCs w:val="24"/>
        </w:rPr>
        <w:t>Solids must be transf</w:t>
      </w:r>
      <w:r w:rsidR="007548DE" w:rsidRPr="00F74D2D">
        <w:rPr>
          <w:sz w:val="24"/>
          <w:szCs w:val="24"/>
        </w:rPr>
        <w:t>erred under an inert atmosphere</w:t>
      </w:r>
      <w:r w:rsidR="003948C7" w:rsidRPr="00F74D2D">
        <w:rPr>
          <w:sz w:val="24"/>
          <w:szCs w:val="24"/>
        </w:rPr>
        <w:t xml:space="preserve"> in an efficient glove box.</w:t>
      </w:r>
      <w:r w:rsidR="00F74D2D">
        <w:rPr>
          <w:sz w:val="24"/>
          <w:szCs w:val="24"/>
        </w:rPr>
        <w:t xml:space="preserve"> </w:t>
      </w:r>
      <w:r w:rsidRPr="00F74D2D">
        <w:rPr>
          <w:sz w:val="24"/>
          <w:szCs w:val="24"/>
        </w:rPr>
        <w:t xml:space="preserve">Glass bottles of </w:t>
      </w:r>
      <w:proofErr w:type="spellStart"/>
      <w:r w:rsidRPr="00F74D2D">
        <w:rPr>
          <w:sz w:val="24"/>
          <w:szCs w:val="24"/>
        </w:rPr>
        <w:t>pyrophorics</w:t>
      </w:r>
      <w:proofErr w:type="spellEnd"/>
      <w:r w:rsidRPr="00F74D2D">
        <w:rPr>
          <w:sz w:val="24"/>
          <w:szCs w:val="24"/>
        </w:rPr>
        <w:t xml:space="preserve"> should not be</w:t>
      </w:r>
      <w:r w:rsidR="003948C7" w:rsidRPr="00F74D2D">
        <w:rPr>
          <w:sz w:val="24"/>
          <w:szCs w:val="24"/>
        </w:rPr>
        <w:t xml:space="preserve"> handled or stored unprotected.</w:t>
      </w:r>
      <w:r w:rsidR="00F74D2D">
        <w:rPr>
          <w:sz w:val="24"/>
          <w:szCs w:val="24"/>
        </w:rPr>
        <w:t xml:space="preserve"> </w:t>
      </w:r>
      <w:r w:rsidRPr="00F74D2D">
        <w:rPr>
          <w:sz w:val="24"/>
          <w:szCs w:val="24"/>
        </w:rPr>
        <w:t>The metal container shipped with each bottle should be retained as a protective container for each bottle for transporting and storage</w:t>
      </w:r>
    </w:p>
    <w:p w14:paraId="5FBC7AFC" w14:textId="77777777" w:rsidR="00F74D2D" w:rsidRPr="00F74D2D" w:rsidRDefault="00F74D2D" w:rsidP="00F74D2D">
      <w:pPr>
        <w:ind w:firstLine="720"/>
        <w:rPr>
          <w:sz w:val="24"/>
          <w:szCs w:val="24"/>
        </w:rPr>
      </w:pPr>
    </w:p>
    <w:p w14:paraId="054F8B1B" w14:textId="77777777" w:rsidR="00ED667A" w:rsidRDefault="00160A39" w:rsidP="003948C7">
      <w:pPr>
        <w:pStyle w:val="ListParagraph"/>
        <w:numPr>
          <w:ilvl w:val="1"/>
          <w:numId w:val="3"/>
        </w:numPr>
        <w:outlineLvl w:val="1"/>
        <w:rPr>
          <w:sz w:val="24"/>
          <w:szCs w:val="24"/>
        </w:rPr>
      </w:pPr>
      <w:bookmarkStart w:id="43" w:name="_Toc25235471"/>
      <w:r w:rsidRPr="00ED667A">
        <w:rPr>
          <w:sz w:val="24"/>
          <w:szCs w:val="24"/>
        </w:rPr>
        <w:t>Reproductive Toxins</w:t>
      </w:r>
      <w:bookmarkEnd w:id="43"/>
    </w:p>
    <w:p w14:paraId="6F014CEF" w14:textId="77777777" w:rsidR="00F74D2D" w:rsidRPr="00F74D2D" w:rsidRDefault="00F74D2D" w:rsidP="00F74D2D">
      <w:pPr>
        <w:outlineLvl w:val="1"/>
        <w:rPr>
          <w:sz w:val="24"/>
          <w:szCs w:val="24"/>
        </w:rPr>
      </w:pPr>
    </w:p>
    <w:p w14:paraId="766BAE21" w14:textId="478003BE" w:rsidR="003948C7" w:rsidRPr="00F74D2D" w:rsidRDefault="00160A39" w:rsidP="00F74D2D">
      <w:pPr>
        <w:ind w:firstLine="720"/>
        <w:rPr>
          <w:sz w:val="24"/>
          <w:szCs w:val="24"/>
        </w:rPr>
      </w:pPr>
      <w:r w:rsidRPr="00F74D2D">
        <w:rPr>
          <w:sz w:val="24"/>
          <w:szCs w:val="24"/>
        </w:rPr>
        <w:t>Reproductive toxins are chemicals which affect the reproductive capabilities including chromosomal damage (mutations) and effec</w:t>
      </w:r>
      <w:r w:rsidR="003948C7" w:rsidRPr="00F74D2D">
        <w:rPr>
          <w:sz w:val="24"/>
          <w:szCs w:val="24"/>
        </w:rPr>
        <w:t>ts on fetuses (teratogenesis).</w:t>
      </w:r>
      <w:r w:rsidR="00F74D2D">
        <w:rPr>
          <w:sz w:val="24"/>
          <w:szCs w:val="24"/>
        </w:rPr>
        <w:t xml:space="preserve"> </w:t>
      </w:r>
      <w:r w:rsidRPr="00F74D2D">
        <w:rPr>
          <w:sz w:val="24"/>
          <w:szCs w:val="24"/>
        </w:rPr>
        <w:t>Reproductive toxins have adverse effects on various aspects of reproduction, including fertility, gestation, lactation, and gen</w:t>
      </w:r>
      <w:r w:rsidR="003948C7" w:rsidRPr="00F74D2D">
        <w:rPr>
          <w:sz w:val="24"/>
          <w:szCs w:val="24"/>
        </w:rPr>
        <w:t>eral reproductive performance.</w:t>
      </w:r>
      <w:r w:rsidR="00F74D2D">
        <w:rPr>
          <w:sz w:val="24"/>
          <w:szCs w:val="24"/>
        </w:rPr>
        <w:t xml:space="preserve"> </w:t>
      </w:r>
      <w:r w:rsidRPr="00F74D2D">
        <w:rPr>
          <w:sz w:val="24"/>
          <w:szCs w:val="24"/>
        </w:rPr>
        <w:t>Reproductive toxins</w:t>
      </w:r>
      <w:r w:rsidR="003948C7" w:rsidRPr="00F74D2D">
        <w:rPr>
          <w:sz w:val="24"/>
          <w:szCs w:val="24"/>
        </w:rPr>
        <w:t xml:space="preserve"> can affect both men and women.</w:t>
      </w:r>
    </w:p>
    <w:p w14:paraId="57982D46" w14:textId="4994927E" w:rsidR="00ED667A" w:rsidRDefault="00160A39" w:rsidP="00F74D2D">
      <w:pPr>
        <w:ind w:firstLine="720"/>
        <w:rPr>
          <w:sz w:val="24"/>
          <w:szCs w:val="24"/>
        </w:rPr>
      </w:pPr>
      <w:r w:rsidRPr="00F74D2D">
        <w:rPr>
          <w:sz w:val="24"/>
          <w:szCs w:val="24"/>
        </w:rPr>
        <w:t>Male reproductive toxins can in</w:t>
      </w:r>
      <w:r w:rsidR="003948C7" w:rsidRPr="00F74D2D">
        <w:rPr>
          <w:sz w:val="24"/>
          <w:szCs w:val="24"/>
        </w:rPr>
        <w:t xml:space="preserve"> some cases lead to sterility.</w:t>
      </w:r>
      <w:r w:rsidR="00F74D2D">
        <w:rPr>
          <w:sz w:val="24"/>
          <w:szCs w:val="24"/>
        </w:rPr>
        <w:t xml:space="preserve"> </w:t>
      </w:r>
      <w:r w:rsidRPr="00F74D2D">
        <w:rPr>
          <w:sz w:val="24"/>
          <w:szCs w:val="24"/>
        </w:rPr>
        <w:t xml:space="preserve">Two well-known male reproductive toxins are ethylene dibromide and </w:t>
      </w:r>
      <w:proofErr w:type="spellStart"/>
      <w:r w:rsidRPr="00F74D2D">
        <w:rPr>
          <w:sz w:val="24"/>
          <w:szCs w:val="24"/>
        </w:rPr>
        <w:t>dibromochlor</w:t>
      </w:r>
      <w:r w:rsidR="003948C7" w:rsidRPr="00F74D2D">
        <w:rPr>
          <w:sz w:val="24"/>
          <w:szCs w:val="24"/>
        </w:rPr>
        <w:t>opropane</w:t>
      </w:r>
      <w:proofErr w:type="spellEnd"/>
      <w:r w:rsidR="003948C7" w:rsidRPr="00F74D2D">
        <w:rPr>
          <w:sz w:val="24"/>
          <w:szCs w:val="24"/>
        </w:rPr>
        <w:t>.</w:t>
      </w:r>
      <w:r w:rsidR="00F74D2D">
        <w:rPr>
          <w:sz w:val="24"/>
          <w:szCs w:val="24"/>
        </w:rPr>
        <w:t xml:space="preserve"> </w:t>
      </w:r>
      <w:r w:rsidRPr="00F74D2D">
        <w:rPr>
          <w:sz w:val="24"/>
          <w:szCs w:val="24"/>
        </w:rPr>
        <w:t>When a pregnant woman is exposed to a chemical, generally the fetus is exposed as well because the placenta is an extremely poor barrier to chemicals.</w:t>
      </w:r>
    </w:p>
    <w:p w14:paraId="63C4BABF" w14:textId="77777777" w:rsidR="00F74D2D" w:rsidRPr="00F74D2D" w:rsidRDefault="00F74D2D" w:rsidP="00F74D2D">
      <w:pPr>
        <w:ind w:firstLine="720"/>
        <w:rPr>
          <w:sz w:val="24"/>
          <w:szCs w:val="24"/>
        </w:rPr>
      </w:pPr>
    </w:p>
    <w:p w14:paraId="040DC58D" w14:textId="77777777" w:rsidR="00ED667A" w:rsidRDefault="00160A39" w:rsidP="003948C7">
      <w:pPr>
        <w:pStyle w:val="ListParagraph"/>
        <w:numPr>
          <w:ilvl w:val="1"/>
          <w:numId w:val="3"/>
        </w:numPr>
        <w:outlineLvl w:val="1"/>
        <w:rPr>
          <w:sz w:val="24"/>
          <w:szCs w:val="24"/>
        </w:rPr>
      </w:pPr>
      <w:bookmarkStart w:id="44" w:name="_Toc25235472"/>
      <w:r w:rsidRPr="00ED667A">
        <w:rPr>
          <w:sz w:val="24"/>
          <w:szCs w:val="24"/>
        </w:rPr>
        <w:t>Select Carcinogens</w:t>
      </w:r>
      <w:bookmarkEnd w:id="44"/>
    </w:p>
    <w:p w14:paraId="61955244" w14:textId="77777777" w:rsidR="00F74D2D" w:rsidRPr="00F74D2D" w:rsidRDefault="00F74D2D" w:rsidP="00F74D2D">
      <w:pPr>
        <w:outlineLvl w:val="1"/>
        <w:rPr>
          <w:sz w:val="24"/>
          <w:szCs w:val="24"/>
        </w:rPr>
      </w:pPr>
    </w:p>
    <w:p w14:paraId="1F607403" w14:textId="77AD68EA" w:rsidR="00ED667A" w:rsidRDefault="00160A39" w:rsidP="00F74D2D">
      <w:pPr>
        <w:ind w:firstLine="720"/>
        <w:rPr>
          <w:sz w:val="24"/>
          <w:szCs w:val="24"/>
        </w:rPr>
      </w:pPr>
      <w:r w:rsidRPr="00F74D2D">
        <w:rPr>
          <w:sz w:val="24"/>
          <w:szCs w:val="24"/>
        </w:rPr>
        <w:t>A carcinogen is a substa</w:t>
      </w:r>
      <w:r w:rsidR="003948C7" w:rsidRPr="00F74D2D">
        <w:rPr>
          <w:sz w:val="24"/>
          <w:szCs w:val="24"/>
        </w:rPr>
        <w:t>nce capable of causing cancer.</w:t>
      </w:r>
      <w:r w:rsidR="00F74D2D">
        <w:rPr>
          <w:sz w:val="24"/>
          <w:szCs w:val="24"/>
        </w:rPr>
        <w:t xml:space="preserve"> </w:t>
      </w:r>
      <w:r w:rsidRPr="00F74D2D">
        <w:rPr>
          <w:sz w:val="24"/>
          <w:szCs w:val="24"/>
        </w:rPr>
        <w:t>Carcinogens are particularly insidious toxins because they may have no immediate</w:t>
      </w:r>
      <w:r w:rsidR="003948C7" w:rsidRPr="00F74D2D">
        <w:rPr>
          <w:sz w:val="24"/>
          <w:szCs w:val="24"/>
        </w:rPr>
        <w:t>ly apparent harmful effects.</w:t>
      </w:r>
      <w:r w:rsidR="00F74D2D">
        <w:rPr>
          <w:sz w:val="24"/>
          <w:szCs w:val="24"/>
        </w:rPr>
        <w:t xml:space="preserve"> </w:t>
      </w:r>
      <w:r w:rsidRPr="00F74D2D">
        <w:rPr>
          <w:sz w:val="24"/>
          <w:szCs w:val="24"/>
        </w:rPr>
        <w:t>Carcinogens should be handled using prudent practices. A chemical is considered to be a carcino</w:t>
      </w:r>
      <w:r w:rsidR="007548DE" w:rsidRPr="00F74D2D">
        <w:rPr>
          <w:sz w:val="24"/>
          <w:szCs w:val="24"/>
        </w:rPr>
        <w:t>gen if i</w:t>
      </w:r>
      <w:r w:rsidRPr="00F74D2D">
        <w:rPr>
          <w:sz w:val="24"/>
          <w:szCs w:val="24"/>
        </w:rPr>
        <w:t>t has been evaluated by the International Agency for Research on Cancer (IARC), and found to be a carcinogen or potential carcinogen; or</w:t>
      </w:r>
      <w:r w:rsidR="007548DE" w:rsidRPr="00F74D2D">
        <w:rPr>
          <w:sz w:val="24"/>
          <w:szCs w:val="24"/>
        </w:rPr>
        <w:t xml:space="preserve"> </w:t>
      </w:r>
      <w:r w:rsidRPr="00F74D2D">
        <w:rPr>
          <w:sz w:val="24"/>
          <w:szCs w:val="24"/>
        </w:rPr>
        <w:t>It is listed as a carcinogen or potential carcinogen in the Annual Report on Carcinogens published by the National Toxicology Program (NTP) (latest edition); or,</w:t>
      </w:r>
      <w:r w:rsidR="007548DE" w:rsidRPr="00F74D2D">
        <w:rPr>
          <w:sz w:val="24"/>
          <w:szCs w:val="24"/>
        </w:rPr>
        <w:t xml:space="preserve"> i</w:t>
      </w:r>
      <w:r w:rsidRPr="00F74D2D">
        <w:rPr>
          <w:sz w:val="24"/>
          <w:szCs w:val="24"/>
        </w:rPr>
        <w:t>t is regulated by OSHA as a carcinogen.</w:t>
      </w:r>
    </w:p>
    <w:p w14:paraId="529ED876" w14:textId="77777777" w:rsidR="00F74D2D" w:rsidRPr="00F74D2D" w:rsidRDefault="00F74D2D" w:rsidP="00F74D2D">
      <w:pPr>
        <w:ind w:firstLine="720"/>
        <w:rPr>
          <w:sz w:val="24"/>
          <w:szCs w:val="24"/>
        </w:rPr>
      </w:pPr>
    </w:p>
    <w:p w14:paraId="524F5CFF" w14:textId="77777777" w:rsidR="00ED667A" w:rsidRDefault="00160A39" w:rsidP="003948C7">
      <w:pPr>
        <w:pStyle w:val="ListParagraph"/>
        <w:numPr>
          <w:ilvl w:val="1"/>
          <w:numId w:val="3"/>
        </w:numPr>
        <w:outlineLvl w:val="1"/>
        <w:rPr>
          <w:sz w:val="24"/>
          <w:szCs w:val="24"/>
        </w:rPr>
      </w:pPr>
      <w:bookmarkStart w:id="45" w:name="_Toc25235473"/>
      <w:r w:rsidRPr="00ED667A">
        <w:rPr>
          <w:sz w:val="24"/>
          <w:szCs w:val="24"/>
        </w:rPr>
        <w:t>Toxic Chemicals</w:t>
      </w:r>
      <w:bookmarkEnd w:id="45"/>
    </w:p>
    <w:p w14:paraId="69C6F184" w14:textId="77777777" w:rsidR="00F74D2D" w:rsidRPr="00F74D2D" w:rsidRDefault="00F74D2D" w:rsidP="00F74D2D">
      <w:pPr>
        <w:outlineLvl w:val="1"/>
        <w:rPr>
          <w:sz w:val="24"/>
          <w:szCs w:val="24"/>
        </w:rPr>
      </w:pPr>
    </w:p>
    <w:p w14:paraId="49AF8E88" w14:textId="77777777" w:rsidR="00ED667A" w:rsidRPr="00F74D2D" w:rsidRDefault="00160A39" w:rsidP="00F74D2D">
      <w:pPr>
        <w:ind w:firstLine="360"/>
        <w:rPr>
          <w:sz w:val="24"/>
          <w:szCs w:val="24"/>
        </w:rPr>
      </w:pPr>
      <w:r w:rsidRPr="00F74D2D">
        <w:rPr>
          <w:sz w:val="24"/>
          <w:szCs w:val="24"/>
        </w:rPr>
        <w:t>Toxic is defined by OSHA 29 CFR 1910.1200 as a chemical which falls in any of these three categories:</w:t>
      </w:r>
    </w:p>
    <w:p w14:paraId="6EFBE6D2" w14:textId="77777777" w:rsidR="00ED667A" w:rsidRPr="00F74D2D" w:rsidRDefault="00160A39" w:rsidP="00F74D2D">
      <w:pPr>
        <w:pStyle w:val="ListParagraph"/>
        <w:numPr>
          <w:ilvl w:val="0"/>
          <w:numId w:val="20"/>
        </w:numPr>
        <w:rPr>
          <w:sz w:val="24"/>
        </w:rPr>
      </w:pPr>
      <w:r w:rsidRPr="00F74D2D">
        <w:rPr>
          <w:sz w:val="24"/>
        </w:rPr>
        <w:t>A chemical that has a median lethal dose (LD50) of more than 50 milligrams per kilogram but not more than 500 milligrams per kilogram of body weight when administered orally to albino rats weighing between 200 and 300 grams each.</w:t>
      </w:r>
    </w:p>
    <w:p w14:paraId="50D30A50" w14:textId="77777777" w:rsidR="00ED667A" w:rsidRPr="00F74D2D" w:rsidRDefault="00160A39" w:rsidP="00F74D2D">
      <w:pPr>
        <w:pStyle w:val="ListParagraph"/>
        <w:numPr>
          <w:ilvl w:val="0"/>
          <w:numId w:val="20"/>
        </w:numPr>
        <w:rPr>
          <w:sz w:val="24"/>
        </w:rPr>
      </w:pPr>
      <w:r w:rsidRPr="00F74D2D">
        <w:rPr>
          <w:sz w:val="24"/>
        </w:rPr>
        <w:t>A chemical that has a median lethal dose (LD50) of more than 200 milligrams per kilogram but not more than 1,000 milligrams per kilogram of body weight when administered by continuous contact for 24 hours (or less if death occurs within 24 hours) with the bare skin of albino rabbits weighing between two and three kilograms each.</w:t>
      </w:r>
    </w:p>
    <w:p w14:paraId="4B3F7B00" w14:textId="77777777" w:rsidR="00ED667A" w:rsidRDefault="00160A39" w:rsidP="00F74D2D">
      <w:pPr>
        <w:pStyle w:val="ListParagraph"/>
        <w:numPr>
          <w:ilvl w:val="0"/>
          <w:numId w:val="20"/>
        </w:numPr>
        <w:rPr>
          <w:sz w:val="24"/>
        </w:rPr>
      </w:pPr>
      <w:r w:rsidRPr="00F74D2D">
        <w:rPr>
          <w:sz w:val="24"/>
        </w:rPr>
        <w:lastRenderedPageBreak/>
        <w:t>A chemical that has a median lethal concentration (LC50) in air of more than 200 parts per million but not more than 2,000 parts per million by volume of gas or vapor, or more than two milligrams per liter but not more than 20 milligrams per liter of mist, fume, or dust, when administered by continuous inhalation for one hour (or less if death occurs within one hour) to albino rats weighing between 200 and 300 grams each.</w:t>
      </w:r>
    </w:p>
    <w:p w14:paraId="51041E66" w14:textId="77777777" w:rsidR="00F74D2D" w:rsidRPr="00F74D2D" w:rsidRDefault="00F74D2D" w:rsidP="00F74D2D">
      <w:pPr>
        <w:rPr>
          <w:sz w:val="24"/>
        </w:rPr>
      </w:pPr>
    </w:p>
    <w:p w14:paraId="5D5E83F8" w14:textId="77777777" w:rsidR="00ED667A" w:rsidRDefault="00160A39" w:rsidP="003948C7">
      <w:pPr>
        <w:pStyle w:val="ListParagraph"/>
        <w:numPr>
          <w:ilvl w:val="1"/>
          <w:numId w:val="3"/>
        </w:numPr>
        <w:outlineLvl w:val="1"/>
        <w:rPr>
          <w:sz w:val="24"/>
          <w:szCs w:val="24"/>
        </w:rPr>
      </w:pPr>
      <w:bookmarkStart w:id="46" w:name="_Toc25235474"/>
      <w:r w:rsidRPr="00ED667A">
        <w:rPr>
          <w:sz w:val="24"/>
          <w:szCs w:val="24"/>
        </w:rPr>
        <w:t>Water-Reactive Chemicals</w:t>
      </w:r>
      <w:bookmarkEnd w:id="46"/>
    </w:p>
    <w:p w14:paraId="3D3C7D09" w14:textId="77777777" w:rsidR="00F74D2D" w:rsidRPr="00F74D2D" w:rsidRDefault="00F74D2D" w:rsidP="00F74D2D">
      <w:pPr>
        <w:outlineLvl w:val="1"/>
        <w:rPr>
          <w:sz w:val="24"/>
          <w:szCs w:val="24"/>
        </w:rPr>
      </w:pPr>
    </w:p>
    <w:p w14:paraId="0DF99A30" w14:textId="1E1DB49B" w:rsidR="00ED667A" w:rsidRPr="00F74D2D" w:rsidRDefault="00160A39" w:rsidP="00F74D2D">
      <w:pPr>
        <w:ind w:firstLine="720"/>
        <w:rPr>
          <w:sz w:val="24"/>
          <w:szCs w:val="24"/>
        </w:rPr>
      </w:pPr>
      <w:r w:rsidRPr="00F74D2D">
        <w:rPr>
          <w:sz w:val="24"/>
          <w:szCs w:val="24"/>
        </w:rPr>
        <w:t>Water-reactive chemicals are likely to become spontaneously flammable or give off flammable or toxic gas when in contact with water</w:t>
      </w:r>
      <w:r w:rsidR="003948C7" w:rsidRPr="00F74D2D">
        <w:rPr>
          <w:sz w:val="24"/>
          <w:szCs w:val="24"/>
        </w:rPr>
        <w:t>.</w:t>
      </w:r>
      <w:r w:rsidR="00F74D2D">
        <w:rPr>
          <w:sz w:val="24"/>
          <w:szCs w:val="24"/>
        </w:rPr>
        <w:t xml:space="preserve"> </w:t>
      </w:r>
      <w:r w:rsidRPr="00F74D2D">
        <w:rPr>
          <w:sz w:val="24"/>
          <w:szCs w:val="24"/>
        </w:rPr>
        <w:t xml:space="preserve">Examples include aluminum powder, sodium and potassium </w:t>
      </w:r>
      <w:r w:rsidR="003948C7" w:rsidRPr="00F74D2D">
        <w:rPr>
          <w:sz w:val="24"/>
          <w:szCs w:val="24"/>
        </w:rPr>
        <w:t>metal, and sodium borohydride.</w:t>
      </w:r>
      <w:r w:rsidR="00F74D2D">
        <w:rPr>
          <w:sz w:val="24"/>
          <w:szCs w:val="24"/>
        </w:rPr>
        <w:t xml:space="preserve"> </w:t>
      </w:r>
      <w:r w:rsidRPr="00F74D2D">
        <w:rPr>
          <w:sz w:val="24"/>
          <w:szCs w:val="24"/>
        </w:rPr>
        <w:t>Protect</w:t>
      </w:r>
      <w:r w:rsidR="00F74D2D">
        <w:rPr>
          <w:sz w:val="24"/>
          <w:szCs w:val="24"/>
        </w:rPr>
        <w:t xml:space="preserve"> such chemicals</w:t>
      </w:r>
      <w:r w:rsidRPr="00F74D2D">
        <w:rPr>
          <w:sz w:val="24"/>
          <w:szCs w:val="24"/>
        </w:rPr>
        <w:t xml:space="preserve"> from moisture an</w:t>
      </w:r>
      <w:r w:rsidR="003948C7" w:rsidRPr="00F74D2D">
        <w:rPr>
          <w:sz w:val="24"/>
          <w:szCs w:val="24"/>
        </w:rPr>
        <w:t>d separate from incompatibles.</w:t>
      </w:r>
      <w:r w:rsidR="00F74D2D">
        <w:rPr>
          <w:sz w:val="24"/>
          <w:szCs w:val="24"/>
        </w:rPr>
        <w:t xml:space="preserve"> </w:t>
      </w:r>
      <w:r w:rsidRPr="00F74D2D">
        <w:rPr>
          <w:sz w:val="24"/>
          <w:szCs w:val="24"/>
        </w:rPr>
        <w:t>Store these chemicals in accordance with manufacturer or applicable SDS requirements.</w:t>
      </w:r>
    </w:p>
    <w:p w14:paraId="0D2E3148" w14:textId="753D932B" w:rsidR="00E651E2" w:rsidRDefault="00E651E2">
      <w:pPr>
        <w:rPr>
          <w:sz w:val="24"/>
          <w:szCs w:val="24"/>
        </w:rPr>
      </w:pPr>
      <w:r>
        <w:rPr>
          <w:sz w:val="24"/>
          <w:szCs w:val="24"/>
        </w:rPr>
        <w:br w:type="page"/>
      </w:r>
    </w:p>
    <w:p w14:paraId="3B9CD5CA" w14:textId="77777777" w:rsidR="00ED667A" w:rsidRPr="00E651E2" w:rsidRDefault="00160A39" w:rsidP="003948C7">
      <w:pPr>
        <w:pStyle w:val="ListParagraph"/>
        <w:numPr>
          <w:ilvl w:val="0"/>
          <w:numId w:val="3"/>
        </w:numPr>
        <w:outlineLvl w:val="0"/>
        <w:rPr>
          <w:b/>
          <w:sz w:val="24"/>
          <w:szCs w:val="24"/>
          <w:u w:val="single"/>
        </w:rPr>
      </w:pPr>
      <w:bookmarkStart w:id="47" w:name="_Toc25235475"/>
      <w:r w:rsidRPr="00E651E2">
        <w:rPr>
          <w:b/>
          <w:sz w:val="24"/>
          <w:szCs w:val="24"/>
          <w:u w:val="single"/>
        </w:rPr>
        <w:lastRenderedPageBreak/>
        <w:t>Control Measures</w:t>
      </w:r>
      <w:bookmarkEnd w:id="47"/>
    </w:p>
    <w:p w14:paraId="44302E55" w14:textId="77777777" w:rsidR="00E651E2" w:rsidRPr="00E651E2" w:rsidRDefault="00E651E2" w:rsidP="00E651E2">
      <w:pPr>
        <w:outlineLvl w:val="0"/>
        <w:rPr>
          <w:sz w:val="24"/>
          <w:szCs w:val="24"/>
        </w:rPr>
      </w:pPr>
    </w:p>
    <w:p w14:paraId="78121BC6" w14:textId="77777777" w:rsidR="00F40A18" w:rsidRDefault="00F40A18" w:rsidP="00F40A18">
      <w:pPr>
        <w:pStyle w:val="ListParagraph"/>
        <w:numPr>
          <w:ilvl w:val="1"/>
          <w:numId w:val="3"/>
        </w:numPr>
        <w:outlineLvl w:val="1"/>
        <w:rPr>
          <w:sz w:val="24"/>
          <w:szCs w:val="24"/>
        </w:rPr>
      </w:pPr>
      <w:bookmarkStart w:id="48" w:name="_Toc25235476"/>
      <w:r>
        <w:rPr>
          <w:sz w:val="24"/>
          <w:szCs w:val="24"/>
        </w:rPr>
        <w:t>General</w:t>
      </w:r>
      <w:bookmarkEnd w:id="48"/>
    </w:p>
    <w:p w14:paraId="395B6218" w14:textId="77777777" w:rsidR="00964823" w:rsidRPr="00964823" w:rsidRDefault="00964823" w:rsidP="00964823">
      <w:pPr>
        <w:outlineLvl w:val="1"/>
        <w:rPr>
          <w:sz w:val="24"/>
          <w:szCs w:val="24"/>
        </w:rPr>
      </w:pPr>
    </w:p>
    <w:p w14:paraId="0AAE0F19" w14:textId="495B5886" w:rsidR="00964823" w:rsidRPr="00964823" w:rsidRDefault="00160A39" w:rsidP="00964823">
      <w:pPr>
        <w:rPr>
          <w:sz w:val="24"/>
          <w:szCs w:val="24"/>
        </w:rPr>
      </w:pPr>
      <w:r w:rsidRPr="00964823">
        <w:rPr>
          <w:sz w:val="24"/>
          <w:szCs w:val="24"/>
        </w:rPr>
        <w:t xml:space="preserve">For the laboratory use of OSHA regulated substances, </w:t>
      </w:r>
      <w:r w:rsidR="00041B81">
        <w:rPr>
          <w:sz w:val="24"/>
          <w:szCs w:val="24"/>
        </w:rPr>
        <w:t>Community College of Rhode Island</w:t>
      </w:r>
      <w:r w:rsidRPr="00964823">
        <w:rPr>
          <w:sz w:val="24"/>
          <w:szCs w:val="24"/>
        </w:rPr>
        <w:t xml:space="preserve"> shall assure that laboratory personnel exposure to such substances do not exceed the permissible exposure limits speci</w:t>
      </w:r>
      <w:r w:rsidR="00F40A18" w:rsidRPr="00964823">
        <w:rPr>
          <w:sz w:val="24"/>
          <w:szCs w:val="24"/>
        </w:rPr>
        <w:t>fied in 29 CFR 1910, subpart Z.</w:t>
      </w:r>
      <w:r w:rsidR="00964823">
        <w:rPr>
          <w:sz w:val="24"/>
          <w:szCs w:val="24"/>
        </w:rPr>
        <w:t xml:space="preserve"> </w:t>
      </w:r>
      <w:r w:rsidR="00F40A18" w:rsidRPr="00964823">
        <w:rPr>
          <w:sz w:val="24"/>
          <w:szCs w:val="24"/>
        </w:rPr>
        <w:t>Substitution, engineering controls, administrative controls, and personal protective equipment (PPE) are basic principles used to control hazards and exposures.</w:t>
      </w:r>
      <w:r w:rsidR="00964823">
        <w:rPr>
          <w:sz w:val="24"/>
          <w:szCs w:val="24"/>
        </w:rPr>
        <w:t xml:space="preserve"> </w:t>
      </w:r>
      <w:r w:rsidR="00964823" w:rsidRPr="00964823">
        <w:rPr>
          <w:sz w:val="24"/>
          <w:szCs w:val="24"/>
        </w:rPr>
        <w:t>Before the proper control (s) can be selected, a hazard assessment of the process, activity, or material should be conducted.</w:t>
      </w:r>
    </w:p>
    <w:p w14:paraId="0AC282A0" w14:textId="3E6B66AB" w:rsidR="00ED667A" w:rsidRPr="00964823" w:rsidRDefault="00ED667A" w:rsidP="00964823">
      <w:pPr>
        <w:ind w:firstLine="720"/>
        <w:rPr>
          <w:sz w:val="24"/>
          <w:szCs w:val="24"/>
        </w:rPr>
      </w:pPr>
      <w:r w:rsidRPr="00964823">
        <w:rPr>
          <w:sz w:val="24"/>
          <w:szCs w:val="24"/>
        </w:rPr>
        <w:t>To minimize</w:t>
      </w:r>
      <w:r w:rsidR="00160A39" w:rsidRPr="00964823">
        <w:rPr>
          <w:sz w:val="24"/>
          <w:szCs w:val="24"/>
        </w:rPr>
        <w:t xml:space="preserve"> personnel exposure to hazardous chemicals, the following control measures for reducing chemical exposure should be implemented:</w:t>
      </w:r>
      <w:r w:rsidR="00964823">
        <w:rPr>
          <w:sz w:val="24"/>
          <w:szCs w:val="24"/>
        </w:rPr>
        <w:br/>
      </w:r>
    </w:p>
    <w:p w14:paraId="6319D83D" w14:textId="77777777" w:rsidR="00ED667A" w:rsidRPr="00964823" w:rsidRDefault="00160A39" w:rsidP="00964823">
      <w:pPr>
        <w:pStyle w:val="ListParagraph"/>
        <w:numPr>
          <w:ilvl w:val="0"/>
          <w:numId w:val="21"/>
        </w:numPr>
        <w:rPr>
          <w:sz w:val="24"/>
        </w:rPr>
      </w:pPr>
      <w:r w:rsidRPr="00964823">
        <w:rPr>
          <w:sz w:val="24"/>
        </w:rPr>
        <w:t>Substitution of less hazardous chemical or processes</w:t>
      </w:r>
    </w:p>
    <w:p w14:paraId="71898B20" w14:textId="77777777" w:rsidR="00ED667A" w:rsidRPr="00964823" w:rsidRDefault="00160A39" w:rsidP="00964823">
      <w:pPr>
        <w:pStyle w:val="ListParagraph"/>
        <w:numPr>
          <w:ilvl w:val="0"/>
          <w:numId w:val="21"/>
        </w:numPr>
        <w:rPr>
          <w:sz w:val="24"/>
        </w:rPr>
      </w:pPr>
      <w:r w:rsidRPr="00964823">
        <w:rPr>
          <w:sz w:val="24"/>
        </w:rPr>
        <w:t>Engineering controls</w:t>
      </w:r>
    </w:p>
    <w:p w14:paraId="44AB4B34" w14:textId="77777777" w:rsidR="00ED667A" w:rsidRPr="00964823" w:rsidRDefault="00160A39" w:rsidP="00964823">
      <w:pPr>
        <w:pStyle w:val="ListParagraph"/>
        <w:numPr>
          <w:ilvl w:val="0"/>
          <w:numId w:val="21"/>
        </w:numPr>
        <w:rPr>
          <w:sz w:val="24"/>
        </w:rPr>
      </w:pPr>
      <w:r w:rsidRPr="00964823">
        <w:rPr>
          <w:sz w:val="24"/>
        </w:rPr>
        <w:t>Administrative controls</w:t>
      </w:r>
    </w:p>
    <w:p w14:paraId="7A70D80A" w14:textId="77777777" w:rsidR="00ED667A" w:rsidRPr="00964823" w:rsidRDefault="00160A39" w:rsidP="00964823">
      <w:pPr>
        <w:pStyle w:val="ListParagraph"/>
        <w:numPr>
          <w:ilvl w:val="0"/>
          <w:numId w:val="21"/>
        </w:numPr>
        <w:rPr>
          <w:sz w:val="24"/>
        </w:rPr>
      </w:pPr>
      <w:r w:rsidRPr="00964823">
        <w:rPr>
          <w:sz w:val="24"/>
        </w:rPr>
        <w:t>Personal protective equipment (PPE)</w:t>
      </w:r>
    </w:p>
    <w:p w14:paraId="394E8ABC" w14:textId="77777777" w:rsidR="00964823" w:rsidRPr="00964823" w:rsidRDefault="00964823" w:rsidP="00964823">
      <w:pPr>
        <w:rPr>
          <w:sz w:val="24"/>
          <w:szCs w:val="24"/>
        </w:rPr>
      </w:pPr>
    </w:p>
    <w:p w14:paraId="2D34E2E8" w14:textId="77777777" w:rsidR="00ED667A" w:rsidRDefault="00160A39" w:rsidP="00F40A18">
      <w:pPr>
        <w:pStyle w:val="ListParagraph"/>
        <w:numPr>
          <w:ilvl w:val="1"/>
          <w:numId w:val="3"/>
        </w:numPr>
        <w:outlineLvl w:val="1"/>
        <w:rPr>
          <w:sz w:val="24"/>
          <w:szCs w:val="24"/>
        </w:rPr>
      </w:pPr>
      <w:bookmarkStart w:id="49" w:name="_Toc25235477"/>
      <w:r w:rsidRPr="00ED667A">
        <w:rPr>
          <w:sz w:val="24"/>
          <w:szCs w:val="24"/>
        </w:rPr>
        <w:t>Substitution</w:t>
      </w:r>
      <w:bookmarkEnd w:id="49"/>
    </w:p>
    <w:p w14:paraId="29111652" w14:textId="77777777" w:rsidR="00964823" w:rsidRDefault="00964823" w:rsidP="00964823">
      <w:pPr>
        <w:rPr>
          <w:sz w:val="24"/>
          <w:szCs w:val="24"/>
        </w:rPr>
      </w:pPr>
    </w:p>
    <w:p w14:paraId="497D184A" w14:textId="0991A6D0" w:rsidR="00F40A18" w:rsidRDefault="00F40A18" w:rsidP="00964823">
      <w:pPr>
        <w:ind w:left="360" w:firstLine="432"/>
        <w:rPr>
          <w:sz w:val="24"/>
          <w:szCs w:val="24"/>
        </w:rPr>
      </w:pPr>
      <w:r w:rsidRPr="00964823">
        <w:rPr>
          <w:sz w:val="24"/>
          <w:szCs w:val="24"/>
        </w:rPr>
        <w:t>Substitution is one of the most effective ways to eliminate or reduce exposures because it r</w:t>
      </w:r>
      <w:r w:rsidR="00964823">
        <w:rPr>
          <w:sz w:val="24"/>
          <w:szCs w:val="24"/>
        </w:rPr>
        <w:t xml:space="preserve">emoves the hazard at the source. </w:t>
      </w:r>
      <w:r w:rsidR="00160A39" w:rsidRPr="00964823">
        <w:rPr>
          <w:sz w:val="24"/>
          <w:szCs w:val="24"/>
        </w:rPr>
        <w:t>Every hazard assessment should first determine if the hazardous conditions can be prevented, e.g., substituting with a less h</w:t>
      </w:r>
      <w:r w:rsidRPr="00964823">
        <w:rPr>
          <w:sz w:val="24"/>
          <w:szCs w:val="24"/>
        </w:rPr>
        <w:t>azardous chemicals or process.</w:t>
      </w:r>
    </w:p>
    <w:p w14:paraId="33B938BA" w14:textId="77777777" w:rsidR="00964823" w:rsidRPr="00964823" w:rsidRDefault="00964823" w:rsidP="00964823">
      <w:pPr>
        <w:ind w:left="360" w:firstLine="432"/>
        <w:rPr>
          <w:sz w:val="24"/>
          <w:szCs w:val="24"/>
        </w:rPr>
      </w:pPr>
    </w:p>
    <w:p w14:paraId="31880D96" w14:textId="77777777" w:rsidR="00ED667A" w:rsidRDefault="00160A39" w:rsidP="00F40A18">
      <w:pPr>
        <w:pStyle w:val="ListParagraph"/>
        <w:numPr>
          <w:ilvl w:val="1"/>
          <w:numId w:val="3"/>
        </w:numPr>
        <w:outlineLvl w:val="1"/>
        <w:rPr>
          <w:sz w:val="24"/>
          <w:szCs w:val="24"/>
        </w:rPr>
      </w:pPr>
      <w:bookmarkStart w:id="50" w:name="_Toc25235478"/>
      <w:r w:rsidRPr="00ED667A">
        <w:rPr>
          <w:sz w:val="24"/>
          <w:szCs w:val="24"/>
        </w:rPr>
        <w:t>Administrative Controls</w:t>
      </w:r>
      <w:bookmarkEnd w:id="50"/>
    </w:p>
    <w:p w14:paraId="5C6F2C6E" w14:textId="77777777" w:rsidR="00964823" w:rsidRDefault="00964823" w:rsidP="00964823">
      <w:pPr>
        <w:rPr>
          <w:sz w:val="24"/>
          <w:szCs w:val="24"/>
        </w:rPr>
      </w:pPr>
    </w:p>
    <w:p w14:paraId="4B7DF820" w14:textId="77777777" w:rsidR="00ED667A" w:rsidRDefault="00160A39" w:rsidP="00964823">
      <w:pPr>
        <w:ind w:firstLine="720"/>
        <w:rPr>
          <w:sz w:val="24"/>
          <w:szCs w:val="24"/>
        </w:rPr>
      </w:pPr>
      <w:r w:rsidRPr="00964823">
        <w:rPr>
          <w:sz w:val="24"/>
          <w:szCs w:val="24"/>
        </w:rPr>
        <w:t>Administrative controls are changes in work procedures such as written safety guidelines, rules, supervision, schedules, signs, labels, SDSs, and training to reduce personnel exposure to hazardous chemicals.</w:t>
      </w:r>
    </w:p>
    <w:p w14:paraId="30085699" w14:textId="77777777" w:rsidR="00964823" w:rsidRPr="00964823" w:rsidRDefault="00964823" w:rsidP="00964823">
      <w:pPr>
        <w:ind w:firstLine="720"/>
        <w:rPr>
          <w:sz w:val="24"/>
          <w:szCs w:val="24"/>
        </w:rPr>
      </w:pPr>
    </w:p>
    <w:p w14:paraId="3AA4CC27" w14:textId="77777777" w:rsidR="00ED667A" w:rsidRDefault="00160A39" w:rsidP="00F40A18">
      <w:pPr>
        <w:pStyle w:val="ListParagraph"/>
        <w:numPr>
          <w:ilvl w:val="1"/>
          <w:numId w:val="3"/>
        </w:numPr>
        <w:outlineLvl w:val="1"/>
        <w:rPr>
          <w:sz w:val="24"/>
          <w:szCs w:val="24"/>
        </w:rPr>
      </w:pPr>
      <w:bookmarkStart w:id="51" w:name="_Toc25235479"/>
      <w:r w:rsidRPr="00ED667A">
        <w:rPr>
          <w:sz w:val="24"/>
          <w:szCs w:val="24"/>
        </w:rPr>
        <w:t>Safety Data Sheets (SDS)</w:t>
      </w:r>
      <w:bookmarkEnd w:id="51"/>
    </w:p>
    <w:p w14:paraId="30D8B8C5" w14:textId="77777777" w:rsidR="00964823" w:rsidRDefault="00964823" w:rsidP="00964823">
      <w:pPr>
        <w:rPr>
          <w:sz w:val="24"/>
          <w:szCs w:val="24"/>
        </w:rPr>
      </w:pPr>
    </w:p>
    <w:p w14:paraId="5B603DAD" w14:textId="0CD00ED3" w:rsidR="00F40A18" w:rsidRDefault="00160A39" w:rsidP="00964823">
      <w:pPr>
        <w:ind w:firstLine="720"/>
        <w:rPr>
          <w:sz w:val="24"/>
          <w:szCs w:val="24"/>
        </w:rPr>
      </w:pPr>
      <w:r w:rsidRPr="00964823">
        <w:rPr>
          <w:sz w:val="24"/>
          <w:szCs w:val="24"/>
        </w:rPr>
        <w:t>SDSs are documents created by the chemical manufacture</w:t>
      </w:r>
      <w:r w:rsidR="00F40A18" w:rsidRPr="00964823">
        <w:rPr>
          <w:sz w:val="24"/>
          <w:szCs w:val="24"/>
        </w:rPr>
        <w:t>r that describe the substance.</w:t>
      </w:r>
      <w:r w:rsidR="00964823">
        <w:rPr>
          <w:sz w:val="24"/>
          <w:szCs w:val="24"/>
        </w:rPr>
        <w:t xml:space="preserve"> </w:t>
      </w:r>
      <w:r w:rsidR="00964823" w:rsidRPr="00964823">
        <w:rPr>
          <w:sz w:val="24"/>
          <w:szCs w:val="24"/>
        </w:rPr>
        <w:t xml:space="preserve">SDSs are required for all chemicals at </w:t>
      </w:r>
      <w:r w:rsidR="00041B81">
        <w:rPr>
          <w:sz w:val="24"/>
          <w:szCs w:val="24"/>
        </w:rPr>
        <w:t>Community College of Rhode Island</w:t>
      </w:r>
      <w:r w:rsidR="00964823" w:rsidRPr="00964823">
        <w:rPr>
          <w:sz w:val="24"/>
          <w:szCs w:val="24"/>
        </w:rPr>
        <w:t xml:space="preserve"> and must remain on file for 30 years after employment.</w:t>
      </w:r>
      <w:r w:rsidR="00964823">
        <w:rPr>
          <w:sz w:val="24"/>
          <w:szCs w:val="24"/>
        </w:rPr>
        <w:t xml:space="preserve"> </w:t>
      </w:r>
      <w:r w:rsidRPr="00964823">
        <w:rPr>
          <w:sz w:val="24"/>
          <w:szCs w:val="24"/>
        </w:rPr>
        <w:t xml:space="preserve">Some </w:t>
      </w:r>
      <w:r w:rsidR="00F40A18" w:rsidRPr="00964823">
        <w:rPr>
          <w:sz w:val="24"/>
          <w:szCs w:val="24"/>
        </w:rPr>
        <w:t xml:space="preserve">(but not all) </w:t>
      </w:r>
      <w:r w:rsidRPr="00964823">
        <w:rPr>
          <w:sz w:val="24"/>
          <w:szCs w:val="24"/>
        </w:rPr>
        <w:t xml:space="preserve">information found on an SDS includes: </w:t>
      </w:r>
    </w:p>
    <w:p w14:paraId="6DDA0978" w14:textId="77777777" w:rsidR="00964823" w:rsidRPr="00964823" w:rsidRDefault="00964823" w:rsidP="00964823">
      <w:pPr>
        <w:ind w:firstLine="720"/>
        <w:rPr>
          <w:sz w:val="24"/>
          <w:szCs w:val="24"/>
        </w:rPr>
      </w:pPr>
    </w:p>
    <w:p w14:paraId="2E221904" w14:textId="6968F92A" w:rsidR="00F40A18" w:rsidRPr="00964823" w:rsidRDefault="00F40A18" w:rsidP="00964823">
      <w:pPr>
        <w:pStyle w:val="ListParagraph"/>
        <w:numPr>
          <w:ilvl w:val="0"/>
          <w:numId w:val="22"/>
        </w:numPr>
        <w:rPr>
          <w:sz w:val="24"/>
        </w:rPr>
      </w:pPr>
      <w:r w:rsidRPr="00964823">
        <w:rPr>
          <w:sz w:val="24"/>
        </w:rPr>
        <w:t>C</w:t>
      </w:r>
      <w:r w:rsidR="00160A39" w:rsidRPr="00964823">
        <w:rPr>
          <w:sz w:val="24"/>
        </w:rPr>
        <w:t>hemical and physical characte</w:t>
      </w:r>
      <w:r w:rsidRPr="00964823">
        <w:rPr>
          <w:sz w:val="24"/>
        </w:rPr>
        <w:t>ristics</w:t>
      </w:r>
    </w:p>
    <w:p w14:paraId="149B9005" w14:textId="2F53C83C" w:rsidR="00F40A18" w:rsidRPr="00964823" w:rsidRDefault="00F40A18" w:rsidP="00964823">
      <w:pPr>
        <w:pStyle w:val="ListParagraph"/>
        <w:numPr>
          <w:ilvl w:val="0"/>
          <w:numId w:val="22"/>
        </w:numPr>
        <w:rPr>
          <w:sz w:val="24"/>
        </w:rPr>
      </w:pPr>
      <w:r w:rsidRPr="00964823">
        <w:rPr>
          <w:sz w:val="24"/>
        </w:rPr>
        <w:t>Handling requirements</w:t>
      </w:r>
    </w:p>
    <w:p w14:paraId="7FA0190D" w14:textId="02186926" w:rsidR="00F40A18" w:rsidRPr="00964823" w:rsidRDefault="00F40A18" w:rsidP="00964823">
      <w:pPr>
        <w:pStyle w:val="ListParagraph"/>
        <w:numPr>
          <w:ilvl w:val="0"/>
          <w:numId w:val="22"/>
        </w:numPr>
        <w:rPr>
          <w:sz w:val="24"/>
        </w:rPr>
      </w:pPr>
      <w:r w:rsidRPr="00964823">
        <w:rPr>
          <w:sz w:val="24"/>
        </w:rPr>
        <w:t>S</w:t>
      </w:r>
      <w:r w:rsidR="00160A39" w:rsidRPr="00964823">
        <w:rPr>
          <w:sz w:val="24"/>
        </w:rPr>
        <w:t>torage and di</w:t>
      </w:r>
      <w:r w:rsidRPr="00964823">
        <w:rPr>
          <w:sz w:val="24"/>
        </w:rPr>
        <w:t>sposal information</w:t>
      </w:r>
    </w:p>
    <w:p w14:paraId="098CC2D9" w14:textId="2A5CA755" w:rsidR="00F40A18" w:rsidRPr="00964823" w:rsidRDefault="00F40A18" w:rsidP="00964823">
      <w:pPr>
        <w:pStyle w:val="ListParagraph"/>
        <w:numPr>
          <w:ilvl w:val="0"/>
          <w:numId w:val="22"/>
        </w:numPr>
        <w:rPr>
          <w:sz w:val="24"/>
        </w:rPr>
      </w:pPr>
      <w:r w:rsidRPr="00964823">
        <w:rPr>
          <w:sz w:val="24"/>
        </w:rPr>
        <w:t>Signs and symptoms of exposure.</w:t>
      </w:r>
    </w:p>
    <w:p w14:paraId="60AA212D" w14:textId="77777777" w:rsidR="00964823" w:rsidRPr="00964823" w:rsidRDefault="00964823" w:rsidP="00964823">
      <w:pPr>
        <w:rPr>
          <w:sz w:val="24"/>
          <w:szCs w:val="24"/>
        </w:rPr>
      </w:pPr>
    </w:p>
    <w:p w14:paraId="1DC03CE1" w14:textId="049ACFB9" w:rsidR="00ED667A" w:rsidRDefault="00160A39" w:rsidP="00964823">
      <w:pPr>
        <w:ind w:firstLine="720"/>
        <w:rPr>
          <w:sz w:val="24"/>
          <w:szCs w:val="24"/>
        </w:rPr>
      </w:pPr>
      <w:r w:rsidRPr="00964823">
        <w:rPr>
          <w:sz w:val="24"/>
          <w:szCs w:val="24"/>
        </w:rPr>
        <w:t>OSHA requires up-to-date SDSs that are readi</w:t>
      </w:r>
      <w:r w:rsidR="00F40A18" w:rsidRPr="00964823">
        <w:rPr>
          <w:sz w:val="24"/>
          <w:szCs w:val="24"/>
        </w:rPr>
        <w:t>ly available for each chemical.</w:t>
      </w:r>
      <w:r w:rsidR="00964823">
        <w:rPr>
          <w:sz w:val="24"/>
          <w:szCs w:val="24"/>
        </w:rPr>
        <w:t xml:space="preserve"> </w:t>
      </w:r>
      <w:r w:rsidRPr="00964823">
        <w:rPr>
          <w:sz w:val="24"/>
          <w:szCs w:val="24"/>
        </w:rPr>
        <w:t>The Chemical Hygiene Officer</w:t>
      </w:r>
      <w:r w:rsidR="00B00A16" w:rsidRPr="00964823">
        <w:rPr>
          <w:sz w:val="24"/>
          <w:szCs w:val="24"/>
        </w:rPr>
        <w:t>, or their designee,</w:t>
      </w:r>
      <w:r w:rsidRPr="00964823">
        <w:rPr>
          <w:sz w:val="24"/>
          <w:szCs w:val="24"/>
        </w:rPr>
        <w:t xml:space="preserve"> is responsible for obtaining SDSs for chemicals used and stored at </w:t>
      </w:r>
      <w:r w:rsidR="00041B81">
        <w:rPr>
          <w:sz w:val="24"/>
          <w:szCs w:val="24"/>
        </w:rPr>
        <w:t>Community College of Rhode Island</w:t>
      </w:r>
      <w:r w:rsidR="00D224A1">
        <w:rPr>
          <w:sz w:val="24"/>
          <w:szCs w:val="24"/>
        </w:rPr>
        <w:t>.</w:t>
      </w:r>
      <w:r w:rsidRPr="00964823">
        <w:rPr>
          <w:sz w:val="24"/>
          <w:szCs w:val="24"/>
        </w:rPr>
        <w:t xml:space="preserve"> SDSs are accessible to all personnel</w:t>
      </w:r>
      <w:r w:rsidR="00D224A1">
        <w:rPr>
          <w:sz w:val="24"/>
          <w:szCs w:val="24"/>
        </w:rPr>
        <w:t xml:space="preserve"> on MSDS Pro website</w:t>
      </w:r>
      <w:r w:rsidRPr="00964823">
        <w:rPr>
          <w:sz w:val="24"/>
          <w:szCs w:val="24"/>
        </w:rPr>
        <w:t xml:space="preserve"> and regulatory inspectors as neede</w:t>
      </w:r>
      <w:r w:rsidR="00F40A18" w:rsidRPr="00964823">
        <w:rPr>
          <w:sz w:val="24"/>
          <w:szCs w:val="24"/>
        </w:rPr>
        <w:t>d.</w:t>
      </w:r>
      <w:r w:rsidR="00964823">
        <w:rPr>
          <w:sz w:val="24"/>
          <w:szCs w:val="24"/>
        </w:rPr>
        <w:t xml:space="preserve"> </w:t>
      </w:r>
      <w:r w:rsidRPr="00964823">
        <w:rPr>
          <w:sz w:val="24"/>
          <w:szCs w:val="24"/>
        </w:rPr>
        <w:t>Personnel have a ri</w:t>
      </w:r>
      <w:r w:rsidR="00F40A18" w:rsidRPr="00964823">
        <w:rPr>
          <w:sz w:val="24"/>
          <w:szCs w:val="24"/>
        </w:rPr>
        <w:t>ght to access any or all SDSs.</w:t>
      </w:r>
      <w:r w:rsidR="00964823">
        <w:rPr>
          <w:sz w:val="24"/>
          <w:szCs w:val="24"/>
        </w:rPr>
        <w:t xml:space="preserve"> </w:t>
      </w:r>
      <w:r w:rsidRPr="00964823">
        <w:rPr>
          <w:sz w:val="24"/>
          <w:szCs w:val="24"/>
        </w:rPr>
        <w:t xml:space="preserve">If an SDS is not included in the shipment, </w:t>
      </w:r>
      <w:r w:rsidR="00041B81">
        <w:rPr>
          <w:sz w:val="24"/>
          <w:szCs w:val="24"/>
        </w:rPr>
        <w:t>Community College of Rhode Island</w:t>
      </w:r>
      <w:r w:rsidRPr="00964823">
        <w:rPr>
          <w:sz w:val="24"/>
          <w:szCs w:val="24"/>
        </w:rPr>
        <w:t xml:space="preserve"> shall contact the chemical manufacturer in order to obtain the SDS.</w:t>
      </w:r>
    </w:p>
    <w:p w14:paraId="23BFF3D8" w14:textId="77777777" w:rsidR="00964823" w:rsidRDefault="00964823" w:rsidP="00964823">
      <w:pPr>
        <w:ind w:firstLine="720"/>
        <w:rPr>
          <w:sz w:val="24"/>
          <w:szCs w:val="24"/>
        </w:rPr>
      </w:pPr>
    </w:p>
    <w:p w14:paraId="15FA5CD8" w14:textId="77777777" w:rsidR="00964823" w:rsidRPr="00964823" w:rsidRDefault="00964823" w:rsidP="00964823">
      <w:pPr>
        <w:ind w:firstLine="720"/>
        <w:rPr>
          <w:sz w:val="24"/>
          <w:szCs w:val="24"/>
        </w:rPr>
      </w:pPr>
    </w:p>
    <w:p w14:paraId="72EC4EAA" w14:textId="77777777" w:rsidR="00ED667A" w:rsidRDefault="00160A39" w:rsidP="00F40A18">
      <w:pPr>
        <w:pStyle w:val="ListParagraph"/>
        <w:numPr>
          <w:ilvl w:val="1"/>
          <w:numId w:val="3"/>
        </w:numPr>
        <w:outlineLvl w:val="1"/>
        <w:rPr>
          <w:sz w:val="24"/>
          <w:szCs w:val="24"/>
        </w:rPr>
      </w:pPr>
      <w:bookmarkStart w:id="52" w:name="_Toc25235480"/>
      <w:r w:rsidRPr="00ED667A">
        <w:rPr>
          <w:sz w:val="24"/>
          <w:szCs w:val="24"/>
        </w:rPr>
        <w:lastRenderedPageBreak/>
        <w:t>Signs and Labels</w:t>
      </w:r>
      <w:bookmarkEnd w:id="52"/>
    </w:p>
    <w:p w14:paraId="40C886DC" w14:textId="77777777" w:rsidR="00964823" w:rsidRPr="00964823" w:rsidRDefault="00964823" w:rsidP="00964823">
      <w:pPr>
        <w:outlineLvl w:val="1"/>
        <w:rPr>
          <w:sz w:val="24"/>
          <w:szCs w:val="24"/>
        </w:rPr>
      </w:pPr>
    </w:p>
    <w:p w14:paraId="6AFE92E9" w14:textId="4332EBC9" w:rsidR="00F40A18" w:rsidRPr="00964823" w:rsidRDefault="00160A39" w:rsidP="00964823">
      <w:pPr>
        <w:ind w:firstLine="720"/>
        <w:rPr>
          <w:sz w:val="24"/>
          <w:szCs w:val="24"/>
        </w:rPr>
      </w:pPr>
      <w:r w:rsidRPr="00964823">
        <w:rPr>
          <w:sz w:val="24"/>
          <w:szCs w:val="24"/>
        </w:rPr>
        <w:t>All hazardous materials, hazardous waste, and chemical storage areas shall be appropriately labeled indicating the hazards present and any other rel</w:t>
      </w:r>
      <w:r w:rsidR="00F40A18" w:rsidRPr="00964823">
        <w:rPr>
          <w:sz w:val="24"/>
          <w:szCs w:val="24"/>
        </w:rPr>
        <w:t>evant regulatory requirements.</w:t>
      </w:r>
      <w:r w:rsidR="00964823">
        <w:rPr>
          <w:sz w:val="24"/>
          <w:szCs w:val="24"/>
        </w:rPr>
        <w:t xml:space="preserve"> </w:t>
      </w:r>
      <w:r w:rsidRPr="00964823">
        <w:rPr>
          <w:sz w:val="24"/>
          <w:szCs w:val="24"/>
        </w:rPr>
        <w:t xml:space="preserve">All chemical containers at </w:t>
      </w:r>
      <w:r w:rsidR="00041B81">
        <w:rPr>
          <w:sz w:val="24"/>
          <w:szCs w:val="24"/>
        </w:rPr>
        <w:t>Community College of Rhode Island</w:t>
      </w:r>
      <w:r w:rsidRPr="00964823">
        <w:rPr>
          <w:sz w:val="24"/>
          <w:szCs w:val="24"/>
        </w:rPr>
        <w:t xml:space="preserve"> must be labeled regardless of size and </w:t>
      </w:r>
      <w:proofErr w:type="gramStart"/>
      <w:r w:rsidRPr="00964823">
        <w:rPr>
          <w:sz w:val="24"/>
          <w:szCs w:val="24"/>
        </w:rPr>
        <w:t>whe</w:t>
      </w:r>
      <w:r w:rsidR="00F40A18" w:rsidRPr="00964823">
        <w:rPr>
          <w:sz w:val="24"/>
          <w:szCs w:val="24"/>
        </w:rPr>
        <w:t>ther or not</w:t>
      </w:r>
      <w:proofErr w:type="gramEnd"/>
      <w:r w:rsidR="00F40A18" w:rsidRPr="00964823">
        <w:rPr>
          <w:sz w:val="24"/>
          <w:szCs w:val="24"/>
        </w:rPr>
        <w:t xml:space="preserve"> they are hazardous.</w:t>
      </w:r>
    </w:p>
    <w:p w14:paraId="165DE4DD" w14:textId="77777777" w:rsidR="00F40A18" w:rsidRPr="00964823" w:rsidRDefault="00160A39" w:rsidP="00964823">
      <w:pPr>
        <w:ind w:firstLine="720"/>
        <w:rPr>
          <w:sz w:val="24"/>
          <w:szCs w:val="24"/>
        </w:rPr>
      </w:pPr>
      <w:r w:rsidRPr="00964823">
        <w:rPr>
          <w:sz w:val="24"/>
          <w:szCs w:val="24"/>
        </w:rPr>
        <w:t>Labeling of all chemical containers assists emergency personnel and others in identifying what is and what is not hazardous should a spill occur or ot</w:t>
      </w:r>
      <w:r w:rsidR="00F40A18" w:rsidRPr="00964823">
        <w:rPr>
          <w:sz w:val="24"/>
          <w:szCs w:val="24"/>
        </w:rPr>
        <w:t>her emergency situation arise.</w:t>
      </w:r>
    </w:p>
    <w:p w14:paraId="69EE0B95" w14:textId="27F60A09" w:rsidR="00F40A18" w:rsidRPr="00964823" w:rsidRDefault="00160A39" w:rsidP="00964823">
      <w:pPr>
        <w:ind w:firstLine="720"/>
        <w:rPr>
          <w:sz w:val="24"/>
          <w:szCs w:val="24"/>
        </w:rPr>
      </w:pPr>
      <w:r w:rsidRPr="00964823">
        <w:rPr>
          <w:sz w:val="24"/>
          <w:szCs w:val="24"/>
        </w:rPr>
        <w:t>Original labels on chemical containers m</w:t>
      </w:r>
      <w:r w:rsidR="00F40A18" w:rsidRPr="00964823">
        <w:rPr>
          <w:sz w:val="24"/>
          <w:szCs w:val="24"/>
        </w:rPr>
        <w:t>ust not be removed or defaced.</w:t>
      </w:r>
      <w:r w:rsidR="00964823">
        <w:rPr>
          <w:sz w:val="24"/>
          <w:szCs w:val="24"/>
        </w:rPr>
        <w:t xml:space="preserve"> </w:t>
      </w:r>
      <w:r w:rsidRPr="00964823">
        <w:rPr>
          <w:sz w:val="24"/>
          <w:szCs w:val="24"/>
        </w:rPr>
        <w:t>Labels must be in English and they must contain the complete name of the chemical and be traceable or easily linked to the appropriate SDS (chem</w:t>
      </w:r>
      <w:r w:rsidR="00F40A18" w:rsidRPr="00964823">
        <w:rPr>
          <w:sz w:val="24"/>
          <w:szCs w:val="24"/>
        </w:rPr>
        <w:t>ical formulas are not allowed).</w:t>
      </w:r>
      <w:r w:rsidR="00964823">
        <w:rPr>
          <w:sz w:val="24"/>
          <w:szCs w:val="24"/>
        </w:rPr>
        <w:t xml:space="preserve"> </w:t>
      </w:r>
      <w:r w:rsidRPr="00964823">
        <w:rPr>
          <w:sz w:val="24"/>
          <w:szCs w:val="24"/>
        </w:rPr>
        <w:t>The manufacturer’s label is generally sufficient to meet OSHA labeling requirements and should be replaced only if it</w:t>
      </w:r>
      <w:r w:rsidR="00F40A18" w:rsidRPr="00964823">
        <w:rPr>
          <w:sz w:val="24"/>
          <w:szCs w:val="24"/>
        </w:rPr>
        <w:t xml:space="preserve"> becomes damaged or illegible.</w:t>
      </w:r>
    </w:p>
    <w:p w14:paraId="3A0EE9AC" w14:textId="3AC0EAB5" w:rsidR="00F40A18" w:rsidRPr="00964823" w:rsidRDefault="00160A39" w:rsidP="00964823">
      <w:pPr>
        <w:ind w:firstLine="720"/>
        <w:rPr>
          <w:sz w:val="24"/>
          <w:szCs w:val="24"/>
        </w:rPr>
      </w:pPr>
      <w:r w:rsidRPr="00964823">
        <w:rPr>
          <w:sz w:val="24"/>
          <w:szCs w:val="24"/>
        </w:rPr>
        <w:t>All containers into which chemicals are transferred also need to be legibly labeled in English and include the name of the chemical and</w:t>
      </w:r>
      <w:r w:rsidR="00ED667A" w:rsidRPr="00964823">
        <w:rPr>
          <w:sz w:val="24"/>
          <w:szCs w:val="24"/>
        </w:rPr>
        <w:t xml:space="preserve"> </w:t>
      </w:r>
      <w:r w:rsidRPr="00964823">
        <w:rPr>
          <w:sz w:val="24"/>
          <w:szCs w:val="24"/>
        </w:rPr>
        <w:t>appropriate hazard warnings (chemical formulas are not allo</w:t>
      </w:r>
      <w:r w:rsidR="00F40A18" w:rsidRPr="00964823">
        <w:rPr>
          <w:sz w:val="24"/>
          <w:szCs w:val="24"/>
        </w:rPr>
        <w:t>wed).</w:t>
      </w:r>
      <w:r w:rsidR="00964823">
        <w:rPr>
          <w:sz w:val="24"/>
          <w:szCs w:val="24"/>
        </w:rPr>
        <w:t xml:space="preserve"> </w:t>
      </w:r>
      <w:r w:rsidRPr="00964823">
        <w:rPr>
          <w:sz w:val="24"/>
          <w:szCs w:val="24"/>
        </w:rPr>
        <w:t>The National Fire Protection Association (NFPA) 702 diamond should be utili</w:t>
      </w:r>
      <w:r w:rsidR="00F40A18" w:rsidRPr="00964823">
        <w:rPr>
          <w:sz w:val="24"/>
          <w:szCs w:val="24"/>
        </w:rPr>
        <w:t>zed to ensure uniform labeling.</w:t>
      </w:r>
      <w:r w:rsidR="00964823">
        <w:rPr>
          <w:sz w:val="24"/>
          <w:szCs w:val="24"/>
        </w:rPr>
        <w:t xml:space="preserve"> </w:t>
      </w:r>
      <w:r w:rsidRPr="00964823">
        <w:rPr>
          <w:sz w:val="24"/>
          <w:szCs w:val="24"/>
        </w:rPr>
        <w:t>The NFPA system requires the chemical name to be listed along with health, flammability, reactivit</w:t>
      </w:r>
      <w:r w:rsidR="00F40A18" w:rsidRPr="00964823">
        <w:rPr>
          <w:sz w:val="24"/>
          <w:szCs w:val="24"/>
        </w:rPr>
        <w:t>y and specific hazard ratings.</w:t>
      </w:r>
      <w:r w:rsidR="00964823" w:rsidRPr="00964823">
        <w:rPr>
          <w:sz w:val="24"/>
          <w:szCs w:val="24"/>
        </w:rPr>
        <w:t xml:space="preserve"> An NFPA 702 diamond can be used for hazard notification.</w:t>
      </w:r>
    </w:p>
    <w:p w14:paraId="0F2FF9EA" w14:textId="0B926B0D" w:rsidR="00ED667A" w:rsidRDefault="00160A39" w:rsidP="00964823">
      <w:pPr>
        <w:ind w:firstLine="720"/>
        <w:rPr>
          <w:sz w:val="24"/>
          <w:szCs w:val="24"/>
        </w:rPr>
      </w:pPr>
      <w:r w:rsidRPr="00964823">
        <w:rPr>
          <w:sz w:val="24"/>
          <w:szCs w:val="24"/>
        </w:rPr>
        <w:t xml:space="preserve">Refrigerators or freezers containing either chemicals or food should be appropriately labeled, e.g., </w:t>
      </w:r>
      <w:r w:rsidR="00F40A18" w:rsidRPr="00964823">
        <w:rPr>
          <w:sz w:val="24"/>
          <w:szCs w:val="24"/>
        </w:rPr>
        <w:t>‘</w:t>
      </w:r>
      <w:r w:rsidRPr="00964823">
        <w:rPr>
          <w:sz w:val="24"/>
          <w:szCs w:val="24"/>
        </w:rPr>
        <w:t>chemicals only, no food or drink</w:t>
      </w:r>
      <w:r w:rsidR="00F40A18" w:rsidRPr="00964823">
        <w:rPr>
          <w:sz w:val="24"/>
          <w:szCs w:val="24"/>
        </w:rPr>
        <w:t>’</w:t>
      </w:r>
      <w:r w:rsidRPr="00964823">
        <w:rPr>
          <w:sz w:val="24"/>
          <w:szCs w:val="24"/>
        </w:rPr>
        <w:t xml:space="preserve">, or </w:t>
      </w:r>
      <w:r w:rsidR="00F40A18" w:rsidRPr="00964823">
        <w:rPr>
          <w:sz w:val="24"/>
          <w:szCs w:val="24"/>
        </w:rPr>
        <w:t>‘</w:t>
      </w:r>
      <w:r w:rsidRPr="00964823">
        <w:rPr>
          <w:sz w:val="24"/>
          <w:szCs w:val="24"/>
        </w:rPr>
        <w:t>food and drink only</w:t>
      </w:r>
      <w:r w:rsidR="00F40A18" w:rsidRPr="00964823">
        <w:rPr>
          <w:sz w:val="24"/>
          <w:szCs w:val="24"/>
        </w:rPr>
        <w:t>’</w:t>
      </w:r>
      <w:r w:rsidRPr="00964823">
        <w:rPr>
          <w:sz w:val="24"/>
          <w:szCs w:val="24"/>
        </w:rPr>
        <w:t>.</w:t>
      </w:r>
      <w:r w:rsidR="00964823">
        <w:rPr>
          <w:sz w:val="24"/>
          <w:szCs w:val="24"/>
        </w:rPr>
        <w:t xml:space="preserve"> </w:t>
      </w:r>
      <w:r w:rsidRPr="00964823">
        <w:rPr>
          <w:sz w:val="24"/>
          <w:szCs w:val="24"/>
        </w:rPr>
        <w:t>All laboratories shall be posted with signage addressing the hazards of the materials contained in the lab, requirements for personal protective equipment, and any spec</w:t>
      </w:r>
      <w:r w:rsidR="00F40A18" w:rsidRPr="00964823">
        <w:rPr>
          <w:sz w:val="24"/>
          <w:szCs w:val="24"/>
        </w:rPr>
        <w:t>ial hazards located in the lab.</w:t>
      </w:r>
      <w:r w:rsidR="00964823">
        <w:rPr>
          <w:sz w:val="24"/>
          <w:szCs w:val="24"/>
        </w:rPr>
        <w:t xml:space="preserve"> </w:t>
      </w:r>
    </w:p>
    <w:p w14:paraId="0B2177A4" w14:textId="77777777" w:rsidR="00964823" w:rsidRPr="00964823" w:rsidRDefault="00964823" w:rsidP="00964823">
      <w:pPr>
        <w:ind w:firstLine="720"/>
        <w:rPr>
          <w:sz w:val="24"/>
          <w:szCs w:val="24"/>
        </w:rPr>
      </w:pPr>
    </w:p>
    <w:p w14:paraId="3E933716" w14:textId="77777777" w:rsidR="00ED667A" w:rsidRDefault="00160A39" w:rsidP="00F40A18">
      <w:pPr>
        <w:pStyle w:val="ListParagraph"/>
        <w:numPr>
          <w:ilvl w:val="1"/>
          <w:numId w:val="3"/>
        </w:numPr>
        <w:outlineLvl w:val="1"/>
        <w:rPr>
          <w:sz w:val="24"/>
          <w:szCs w:val="24"/>
        </w:rPr>
      </w:pPr>
      <w:bookmarkStart w:id="53" w:name="_Toc25235481"/>
      <w:r w:rsidRPr="00ED667A">
        <w:rPr>
          <w:sz w:val="24"/>
          <w:szCs w:val="24"/>
        </w:rPr>
        <w:t>Engineering Controls</w:t>
      </w:r>
      <w:bookmarkEnd w:id="53"/>
    </w:p>
    <w:p w14:paraId="553AC544" w14:textId="77777777" w:rsidR="00022BD9" w:rsidRPr="00022BD9" w:rsidRDefault="00022BD9" w:rsidP="00022BD9">
      <w:pPr>
        <w:outlineLvl w:val="1"/>
        <w:rPr>
          <w:sz w:val="24"/>
          <w:szCs w:val="24"/>
        </w:rPr>
      </w:pPr>
    </w:p>
    <w:p w14:paraId="30B51FDC" w14:textId="2717C281" w:rsidR="00ED667A" w:rsidRDefault="00160A39" w:rsidP="00022BD9">
      <w:pPr>
        <w:ind w:firstLine="720"/>
        <w:rPr>
          <w:sz w:val="24"/>
          <w:szCs w:val="24"/>
        </w:rPr>
      </w:pPr>
      <w:r w:rsidRPr="00022BD9">
        <w:rPr>
          <w:sz w:val="24"/>
          <w:szCs w:val="24"/>
        </w:rPr>
        <w:t>Engineering controls eliminate or reduce exposure to a chemical or physical hazard through the use or substitution of engin</w:t>
      </w:r>
      <w:r w:rsidR="00F40A18" w:rsidRPr="00022BD9">
        <w:rPr>
          <w:sz w:val="24"/>
          <w:szCs w:val="24"/>
        </w:rPr>
        <w:t>eered machinery or equipment.</w:t>
      </w:r>
      <w:r w:rsidR="00022BD9">
        <w:rPr>
          <w:sz w:val="24"/>
          <w:szCs w:val="24"/>
        </w:rPr>
        <w:t xml:space="preserve"> </w:t>
      </w:r>
      <w:r w:rsidRPr="00022BD9">
        <w:rPr>
          <w:sz w:val="24"/>
          <w:szCs w:val="24"/>
        </w:rPr>
        <w:t xml:space="preserve">Engineering controls </w:t>
      </w:r>
      <w:r w:rsidR="00F40A18" w:rsidRPr="00022BD9">
        <w:rPr>
          <w:sz w:val="24"/>
          <w:szCs w:val="24"/>
        </w:rPr>
        <w:t>include:</w:t>
      </w:r>
    </w:p>
    <w:p w14:paraId="558D9AEA" w14:textId="77777777" w:rsidR="00022BD9" w:rsidRPr="00022BD9" w:rsidRDefault="00022BD9" w:rsidP="00022BD9">
      <w:pPr>
        <w:ind w:firstLine="720"/>
        <w:rPr>
          <w:sz w:val="24"/>
          <w:szCs w:val="24"/>
        </w:rPr>
      </w:pPr>
    </w:p>
    <w:p w14:paraId="2F93FEBC" w14:textId="12C3A09D" w:rsidR="00ED667A" w:rsidRPr="00022BD9" w:rsidRDefault="00160A39" w:rsidP="00022BD9">
      <w:pPr>
        <w:pStyle w:val="ListParagraph"/>
        <w:numPr>
          <w:ilvl w:val="0"/>
          <w:numId w:val="23"/>
        </w:numPr>
        <w:rPr>
          <w:sz w:val="24"/>
        </w:rPr>
      </w:pPr>
      <w:r w:rsidRPr="00022BD9">
        <w:rPr>
          <w:sz w:val="24"/>
        </w:rPr>
        <w:t xml:space="preserve">Process change </w:t>
      </w:r>
      <w:r w:rsidR="00022BD9" w:rsidRPr="00022BD9">
        <w:rPr>
          <w:sz w:val="24"/>
        </w:rPr>
        <w:t xml:space="preserve">– </w:t>
      </w:r>
      <w:r w:rsidR="00F40A18" w:rsidRPr="00022BD9">
        <w:rPr>
          <w:sz w:val="24"/>
        </w:rPr>
        <w:t>C</w:t>
      </w:r>
      <w:r w:rsidRPr="00022BD9">
        <w:rPr>
          <w:sz w:val="24"/>
        </w:rPr>
        <w:t>onsists of changing a process to make it less hazardous (e.g., paint dipping in place of paint spraying).</w:t>
      </w:r>
    </w:p>
    <w:p w14:paraId="2C0C3520" w14:textId="0CC88F54" w:rsidR="00ED667A" w:rsidRPr="00022BD9" w:rsidRDefault="00160A39" w:rsidP="00022BD9">
      <w:pPr>
        <w:pStyle w:val="ListParagraph"/>
        <w:numPr>
          <w:ilvl w:val="0"/>
          <w:numId w:val="23"/>
        </w:numPr>
        <w:rPr>
          <w:sz w:val="24"/>
        </w:rPr>
      </w:pPr>
      <w:r w:rsidRPr="00022BD9">
        <w:rPr>
          <w:sz w:val="24"/>
        </w:rPr>
        <w:t xml:space="preserve">Isolation </w:t>
      </w:r>
      <w:r w:rsidR="00022BD9" w:rsidRPr="00022BD9">
        <w:rPr>
          <w:sz w:val="24"/>
        </w:rPr>
        <w:t xml:space="preserve">– </w:t>
      </w:r>
      <w:r w:rsidR="00AA7F38" w:rsidRPr="00022BD9">
        <w:rPr>
          <w:sz w:val="24"/>
        </w:rPr>
        <w:t>W</w:t>
      </w:r>
      <w:r w:rsidRPr="00022BD9">
        <w:rPr>
          <w:sz w:val="24"/>
        </w:rPr>
        <w:t>hen a barrier is inserted between a hazard and those who mig</w:t>
      </w:r>
      <w:r w:rsidR="00022BD9" w:rsidRPr="00022BD9">
        <w:rPr>
          <w:sz w:val="24"/>
        </w:rPr>
        <w:t xml:space="preserve">ht be affected by that hazard. </w:t>
      </w:r>
      <w:r w:rsidRPr="00022BD9">
        <w:rPr>
          <w:sz w:val="24"/>
        </w:rPr>
        <w:t>Separating personnel from hazardous operations, processes, equipment, or environments using a physical barrier or distance may provide the necessary isolation.</w:t>
      </w:r>
    </w:p>
    <w:p w14:paraId="6B5EDFCB" w14:textId="79587436" w:rsidR="00ED667A" w:rsidRPr="00022BD9" w:rsidRDefault="00160A39" w:rsidP="00022BD9">
      <w:pPr>
        <w:pStyle w:val="ListParagraph"/>
        <w:numPr>
          <w:ilvl w:val="0"/>
          <w:numId w:val="23"/>
        </w:numPr>
        <w:rPr>
          <w:sz w:val="24"/>
        </w:rPr>
      </w:pPr>
      <w:r w:rsidRPr="00022BD9">
        <w:rPr>
          <w:sz w:val="24"/>
        </w:rPr>
        <w:t xml:space="preserve">Ventilation </w:t>
      </w:r>
      <w:r w:rsidR="00022BD9" w:rsidRPr="00022BD9">
        <w:rPr>
          <w:sz w:val="24"/>
        </w:rPr>
        <w:t xml:space="preserve">– </w:t>
      </w:r>
      <w:r w:rsidR="00AA7F38" w:rsidRPr="00022BD9">
        <w:rPr>
          <w:sz w:val="24"/>
        </w:rPr>
        <w:t>C</w:t>
      </w:r>
      <w:r w:rsidRPr="00022BD9">
        <w:rPr>
          <w:sz w:val="24"/>
        </w:rPr>
        <w:t>an be either local (direct air movement) or general (dilution of air contaminants) that exhausts or supplies air properly.</w:t>
      </w:r>
    </w:p>
    <w:p w14:paraId="31BC606A" w14:textId="22A7BFDD" w:rsidR="00ED667A" w:rsidRDefault="00AA7F38" w:rsidP="00022BD9">
      <w:pPr>
        <w:pStyle w:val="ListParagraph"/>
        <w:numPr>
          <w:ilvl w:val="0"/>
          <w:numId w:val="23"/>
        </w:numPr>
        <w:rPr>
          <w:sz w:val="24"/>
        </w:rPr>
      </w:pPr>
      <w:r w:rsidRPr="00022BD9">
        <w:rPr>
          <w:sz w:val="24"/>
        </w:rPr>
        <w:t>Source modification</w:t>
      </w:r>
      <w:r w:rsidR="00022BD9" w:rsidRPr="00022BD9">
        <w:rPr>
          <w:sz w:val="24"/>
        </w:rPr>
        <w:t xml:space="preserve"> – </w:t>
      </w:r>
      <w:r w:rsidRPr="00022BD9">
        <w:rPr>
          <w:sz w:val="24"/>
        </w:rPr>
        <w:t>C</w:t>
      </w:r>
      <w:r w:rsidR="00160A39" w:rsidRPr="00022BD9">
        <w:rPr>
          <w:sz w:val="24"/>
        </w:rPr>
        <w:t>onsists of changing a hazard source to make it less hazardous (e.g., wetting dust particles or lowering the temperature of liquids to reduce off-gassing and vaporization).</w:t>
      </w:r>
    </w:p>
    <w:p w14:paraId="29475AC8" w14:textId="77777777" w:rsidR="00022BD9" w:rsidRPr="00022BD9" w:rsidRDefault="00022BD9" w:rsidP="00022BD9">
      <w:pPr>
        <w:rPr>
          <w:sz w:val="24"/>
        </w:rPr>
      </w:pPr>
    </w:p>
    <w:p w14:paraId="22CB8B1E" w14:textId="77777777" w:rsidR="00ED667A" w:rsidRDefault="00160A39" w:rsidP="00AA7F38">
      <w:pPr>
        <w:pStyle w:val="ListParagraph"/>
        <w:numPr>
          <w:ilvl w:val="1"/>
          <w:numId w:val="3"/>
        </w:numPr>
        <w:outlineLvl w:val="1"/>
        <w:rPr>
          <w:sz w:val="24"/>
          <w:szCs w:val="24"/>
        </w:rPr>
      </w:pPr>
      <w:bookmarkStart w:id="54" w:name="_Toc25235482"/>
      <w:r w:rsidRPr="00ED667A">
        <w:rPr>
          <w:sz w:val="24"/>
          <w:szCs w:val="24"/>
        </w:rPr>
        <w:t>Personal Protective Equipment (PPE)</w:t>
      </w:r>
      <w:bookmarkEnd w:id="54"/>
    </w:p>
    <w:p w14:paraId="62D6C24E" w14:textId="77777777" w:rsidR="009468C4" w:rsidRPr="009468C4" w:rsidRDefault="009468C4" w:rsidP="009468C4">
      <w:pPr>
        <w:outlineLvl w:val="1"/>
        <w:rPr>
          <w:sz w:val="24"/>
          <w:szCs w:val="24"/>
        </w:rPr>
      </w:pPr>
    </w:p>
    <w:p w14:paraId="0069280B" w14:textId="77777777" w:rsidR="00AA7F38" w:rsidRDefault="00AA7F38" w:rsidP="00AA7F38">
      <w:pPr>
        <w:pStyle w:val="ListParagraph"/>
        <w:numPr>
          <w:ilvl w:val="2"/>
          <w:numId w:val="3"/>
        </w:numPr>
        <w:outlineLvl w:val="2"/>
        <w:rPr>
          <w:sz w:val="24"/>
          <w:szCs w:val="24"/>
        </w:rPr>
      </w:pPr>
      <w:bookmarkStart w:id="55" w:name="_Toc25235483"/>
      <w:r>
        <w:rPr>
          <w:sz w:val="24"/>
          <w:szCs w:val="24"/>
        </w:rPr>
        <w:t>General</w:t>
      </w:r>
      <w:bookmarkEnd w:id="55"/>
    </w:p>
    <w:p w14:paraId="7A1E614B" w14:textId="77777777" w:rsidR="009468C4" w:rsidRPr="009468C4" w:rsidRDefault="009468C4" w:rsidP="009468C4">
      <w:pPr>
        <w:outlineLvl w:val="2"/>
        <w:rPr>
          <w:sz w:val="24"/>
          <w:szCs w:val="24"/>
        </w:rPr>
      </w:pPr>
    </w:p>
    <w:p w14:paraId="51AF2B34" w14:textId="08335A32" w:rsidR="00AA7F38" w:rsidRPr="009468C4" w:rsidRDefault="00041B81" w:rsidP="009468C4">
      <w:pPr>
        <w:ind w:firstLine="720"/>
        <w:rPr>
          <w:sz w:val="24"/>
          <w:szCs w:val="24"/>
        </w:rPr>
      </w:pPr>
      <w:r>
        <w:rPr>
          <w:sz w:val="24"/>
          <w:szCs w:val="24"/>
        </w:rPr>
        <w:t>Community College of Rhode Island</w:t>
      </w:r>
      <w:r w:rsidR="00160A39" w:rsidRPr="009468C4">
        <w:rPr>
          <w:sz w:val="24"/>
          <w:szCs w:val="24"/>
        </w:rPr>
        <w:t xml:space="preserve"> is required to determine if PPE should be used to prote</w:t>
      </w:r>
      <w:r w:rsidR="00AA7F38" w:rsidRPr="009468C4">
        <w:rPr>
          <w:sz w:val="24"/>
          <w:szCs w:val="24"/>
        </w:rPr>
        <w:t>ct their laboratory personnel.</w:t>
      </w:r>
      <w:r w:rsidR="009468C4">
        <w:rPr>
          <w:sz w:val="24"/>
          <w:szCs w:val="24"/>
        </w:rPr>
        <w:t xml:space="preserve"> </w:t>
      </w:r>
      <w:r w:rsidR="00160A39" w:rsidRPr="009468C4">
        <w:rPr>
          <w:sz w:val="24"/>
          <w:szCs w:val="24"/>
        </w:rPr>
        <w:t>PPE should be used in conjunction with guards, engineering controls</w:t>
      </w:r>
      <w:r w:rsidR="00AA7F38" w:rsidRPr="009468C4">
        <w:rPr>
          <w:sz w:val="24"/>
          <w:szCs w:val="24"/>
        </w:rPr>
        <w:t>, and administrative controls.</w:t>
      </w:r>
      <w:r w:rsidR="009468C4">
        <w:rPr>
          <w:sz w:val="24"/>
          <w:szCs w:val="24"/>
        </w:rPr>
        <w:t xml:space="preserve"> </w:t>
      </w:r>
      <w:r w:rsidR="00160A39" w:rsidRPr="009468C4">
        <w:rPr>
          <w:sz w:val="24"/>
          <w:szCs w:val="24"/>
        </w:rPr>
        <w:t xml:space="preserve">PPE may be required to reduce personnel exposure to hazards when engineering and administrative controls are not feasible or effective in reducing these </w:t>
      </w:r>
      <w:r w:rsidR="00AA7F38" w:rsidRPr="009468C4">
        <w:rPr>
          <w:sz w:val="24"/>
          <w:szCs w:val="24"/>
        </w:rPr>
        <w:t xml:space="preserve">exposures to </w:t>
      </w:r>
      <w:r w:rsidR="00AA7F38" w:rsidRPr="009468C4">
        <w:rPr>
          <w:sz w:val="24"/>
          <w:szCs w:val="24"/>
        </w:rPr>
        <w:lastRenderedPageBreak/>
        <w:t>acceptable levels.</w:t>
      </w:r>
      <w:r w:rsidR="009468C4">
        <w:rPr>
          <w:sz w:val="24"/>
          <w:szCs w:val="24"/>
        </w:rPr>
        <w:t xml:space="preserve"> </w:t>
      </w:r>
      <w:r w:rsidR="00160A39" w:rsidRPr="009468C4">
        <w:rPr>
          <w:sz w:val="24"/>
          <w:szCs w:val="24"/>
        </w:rPr>
        <w:t>PPE should always be worn if there is a possibility that personal clothing could become contamin</w:t>
      </w:r>
      <w:r w:rsidR="00AA7F38" w:rsidRPr="009468C4">
        <w:rPr>
          <w:sz w:val="24"/>
          <w:szCs w:val="24"/>
        </w:rPr>
        <w:t>ated with hazardous materials.</w:t>
      </w:r>
    </w:p>
    <w:p w14:paraId="75A4B1BF" w14:textId="5022A11A" w:rsidR="00ED667A" w:rsidRDefault="00160A39" w:rsidP="009468C4">
      <w:pPr>
        <w:ind w:firstLine="720"/>
        <w:rPr>
          <w:sz w:val="24"/>
          <w:szCs w:val="24"/>
        </w:rPr>
      </w:pPr>
      <w:r w:rsidRPr="009468C4">
        <w:rPr>
          <w:sz w:val="24"/>
          <w:szCs w:val="24"/>
        </w:rPr>
        <w:t xml:space="preserve">Review SDSs to determine the necessary PPE to </w:t>
      </w:r>
      <w:r w:rsidR="00AA7F38" w:rsidRPr="009468C4">
        <w:rPr>
          <w:sz w:val="24"/>
          <w:szCs w:val="24"/>
        </w:rPr>
        <w:t>for that chemical.</w:t>
      </w:r>
      <w:r w:rsidR="009468C4">
        <w:rPr>
          <w:sz w:val="24"/>
          <w:szCs w:val="24"/>
        </w:rPr>
        <w:t xml:space="preserve"> </w:t>
      </w:r>
      <w:r w:rsidRPr="009468C4">
        <w:rPr>
          <w:sz w:val="24"/>
          <w:szCs w:val="24"/>
        </w:rPr>
        <w:t>The kind of PPE needed depends on ho</w:t>
      </w:r>
      <w:r w:rsidR="00AA7F38" w:rsidRPr="009468C4">
        <w:rPr>
          <w:sz w:val="24"/>
          <w:szCs w:val="24"/>
        </w:rPr>
        <w:t>w the chemical enters the body.</w:t>
      </w:r>
      <w:r w:rsidR="009468C4">
        <w:rPr>
          <w:sz w:val="24"/>
          <w:szCs w:val="24"/>
        </w:rPr>
        <w:t xml:space="preserve"> </w:t>
      </w:r>
      <w:r w:rsidRPr="009468C4">
        <w:rPr>
          <w:sz w:val="24"/>
          <w:szCs w:val="24"/>
        </w:rPr>
        <w:t>This is called route of exp</w:t>
      </w:r>
      <w:r w:rsidR="00AA7F38" w:rsidRPr="009468C4">
        <w:rPr>
          <w:sz w:val="24"/>
          <w:szCs w:val="24"/>
        </w:rPr>
        <w:t>osure and is listed on the SDS.</w:t>
      </w:r>
      <w:r w:rsidR="009468C4">
        <w:rPr>
          <w:sz w:val="24"/>
          <w:szCs w:val="24"/>
        </w:rPr>
        <w:t xml:space="preserve"> </w:t>
      </w:r>
      <w:r w:rsidRPr="009468C4">
        <w:rPr>
          <w:sz w:val="24"/>
          <w:szCs w:val="24"/>
        </w:rPr>
        <w:t>The four major routes of exposures are skin absorption, inhalation, ingestions, and injection.</w:t>
      </w:r>
    </w:p>
    <w:p w14:paraId="5B8B3517" w14:textId="77777777" w:rsidR="009468C4" w:rsidRPr="009468C4" w:rsidRDefault="009468C4" w:rsidP="009468C4">
      <w:pPr>
        <w:ind w:firstLine="720"/>
        <w:rPr>
          <w:sz w:val="24"/>
          <w:szCs w:val="24"/>
        </w:rPr>
      </w:pPr>
    </w:p>
    <w:p w14:paraId="4A43E0E6" w14:textId="77777777" w:rsidR="00ED667A" w:rsidRDefault="00160A39" w:rsidP="00AA7F38">
      <w:pPr>
        <w:pStyle w:val="ListParagraph"/>
        <w:numPr>
          <w:ilvl w:val="2"/>
          <w:numId w:val="3"/>
        </w:numPr>
        <w:outlineLvl w:val="2"/>
        <w:rPr>
          <w:sz w:val="24"/>
          <w:szCs w:val="24"/>
        </w:rPr>
      </w:pPr>
      <w:bookmarkStart w:id="56" w:name="_Toc25235484"/>
      <w:r w:rsidRPr="00ED667A">
        <w:rPr>
          <w:sz w:val="24"/>
          <w:szCs w:val="24"/>
        </w:rPr>
        <w:t>Eye and Face Protection</w:t>
      </w:r>
      <w:bookmarkEnd w:id="56"/>
    </w:p>
    <w:p w14:paraId="468B5D8F" w14:textId="77777777" w:rsidR="009468C4" w:rsidRPr="009468C4" w:rsidRDefault="009468C4" w:rsidP="009468C4">
      <w:pPr>
        <w:outlineLvl w:val="2"/>
        <w:rPr>
          <w:sz w:val="24"/>
          <w:szCs w:val="24"/>
        </w:rPr>
      </w:pPr>
    </w:p>
    <w:p w14:paraId="148B6C35" w14:textId="7F8F4408" w:rsidR="00AA7F38" w:rsidRPr="00DC59BA" w:rsidRDefault="00160A39" w:rsidP="00DC59BA">
      <w:pPr>
        <w:ind w:firstLine="720"/>
        <w:rPr>
          <w:sz w:val="24"/>
          <w:szCs w:val="24"/>
        </w:rPr>
      </w:pPr>
      <w:r w:rsidRPr="009468C4">
        <w:rPr>
          <w:sz w:val="24"/>
          <w:szCs w:val="24"/>
        </w:rPr>
        <w:t>Safety glasses with side shields that conform to ANSI standard Z87.1-1989 should be required for work with hazardous chemicals.</w:t>
      </w:r>
      <w:r w:rsidR="009468C4">
        <w:rPr>
          <w:sz w:val="24"/>
          <w:szCs w:val="24"/>
        </w:rPr>
        <w:t xml:space="preserve"> </w:t>
      </w:r>
      <w:r w:rsidRPr="009468C4">
        <w:rPr>
          <w:sz w:val="24"/>
          <w:szCs w:val="24"/>
        </w:rPr>
        <w:t>Ordinary prescription glasses with hardened lenses do not serve as safety glasses.</w:t>
      </w:r>
      <w:r w:rsidR="009468C4">
        <w:rPr>
          <w:sz w:val="24"/>
          <w:szCs w:val="24"/>
        </w:rPr>
        <w:t xml:space="preserve"> </w:t>
      </w:r>
      <w:r w:rsidRPr="009468C4">
        <w:rPr>
          <w:sz w:val="24"/>
          <w:szCs w:val="24"/>
        </w:rPr>
        <w:t>Although safety glasses can provide protection from injury from flying particles, they offer little</w:t>
      </w:r>
      <w:r w:rsidR="00ED667A" w:rsidRPr="009468C4">
        <w:rPr>
          <w:sz w:val="24"/>
          <w:szCs w:val="24"/>
        </w:rPr>
        <w:t xml:space="preserve"> </w:t>
      </w:r>
      <w:r w:rsidRPr="009468C4">
        <w:rPr>
          <w:sz w:val="24"/>
          <w:szCs w:val="24"/>
        </w:rPr>
        <w:t>protect</w:t>
      </w:r>
      <w:r w:rsidR="00AA7F38" w:rsidRPr="009468C4">
        <w:rPr>
          <w:sz w:val="24"/>
          <w:szCs w:val="24"/>
        </w:rPr>
        <w:t>ion against chemical splashes.</w:t>
      </w:r>
      <w:r w:rsidR="00DC59BA">
        <w:rPr>
          <w:sz w:val="24"/>
          <w:szCs w:val="24"/>
        </w:rPr>
        <w:t xml:space="preserve"> </w:t>
      </w:r>
      <w:r w:rsidRPr="00DC59BA">
        <w:rPr>
          <w:sz w:val="24"/>
          <w:szCs w:val="24"/>
        </w:rPr>
        <w:t>Splash goggles should be worn if there is a splash hazard in any operation</w:t>
      </w:r>
      <w:r w:rsidR="00AA7F38" w:rsidRPr="00DC59BA">
        <w:rPr>
          <w:sz w:val="24"/>
          <w:szCs w:val="24"/>
        </w:rPr>
        <w:t xml:space="preserve"> involving hazardous chemicals.</w:t>
      </w:r>
    </w:p>
    <w:p w14:paraId="75C7D43A" w14:textId="4FDF9985" w:rsidR="00AA7F38" w:rsidRPr="00DC59BA" w:rsidRDefault="00160A39" w:rsidP="00DC59BA">
      <w:pPr>
        <w:ind w:firstLine="720"/>
        <w:rPr>
          <w:sz w:val="24"/>
          <w:szCs w:val="24"/>
        </w:rPr>
      </w:pPr>
      <w:r w:rsidRPr="00DC59BA">
        <w:rPr>
          <w:sz w:val="24"/>
          <w:szCs w:val="24"/>
        </w:rPr>
        <w:t>Full face shields are worn in conjunction with either sa</w:t>
      </w:r>
      <w:r w:rsidR="00AA7F38" w:rsidRPr="00DC59BA">
        <w:rPr>
          <w:sz w:val="24"/>
          <w:szCs w:val="24"/>
        </w:rPr>
        <w:t>fety glasses or splash goggles.</w:t>
      </w:r>
      <w:r w:rsidR="00DC59BA">
        <w:rPr>
          <w:sz w:val="24"/>
          <w:szCs w:val="24"/>
        </w:rPr>
        <w:t xml:space="preserve"> </w:t>
      </w:r>
      <w:r w:rsidRPr="00DC59BA">
        <w:rPr>
          <w:sz w:val="24"/>
          <w:szCs w:val="24"/>
        </w:rPr>
        <w:t>When there is a possibility of liquid splashes, both a face shield and splash goggles should be worn; this is especially important for work</w:t>
      </w:r>
      <w:r w:rsidR="00AA7F38" w:rsidRPr="00DC59BA">
        <w:rPr>
          <w:sz w:val="24"/>
          <w:szCs w:val="24"/>
        </w:rPr>
        <w:t xml:space="preserve"> with highly corrosive liquids.</w:t>
      </w:r>
      <w:r w:rsidR="00DC59BA">
        <w:rPr>
          <w:sz w:val="24"/>
          <w:szCs w:val="24"/>
        </w:rPr>
        <w:t xml:space="preserve"> </w:t>
      </w:r>
      <w:r w:rsidRPr="00DC59BA">
        <w:rPr>
          <w:sz w:val="24"/>
          <w:szCs w:val="24"/>
        </w:rPr>
        <w:t>Full-face shields with throat protection and safety glasses with side shields should be used when handl</w:t>
      </w:r>
      <w:r w:rsidR="00AA7F38" w:rsidRPr="00DC59BA">
        <w:rPr>
          <w:sz w:val="24"/>
          <w:szCs w:val="24"/>
        </w:rPr>
        <w:t>ing highly hazardous chemicals.</w:t>
      </w:r>
    </w:p>
    <w:p w14:paraId="59DFDF43" w14:textId="77777777" w:rsidR="00DC59BA" w:rsidRDefault="00160A39" w:rsidP="00DC59BA">
      <w:pPr>
        <w:ind w:firstLine="720"/>
        <w:rPr>
          <w:sz w:val="24"/>
          <w:szCs w:val="24"/>
        </w:rPr>
      </w:pPr>
      <w:r w:rsidRPr="00DC59BA">
        <w:rPr>
          <w:sz w:val="24"/>
          <w:szCs w:val="24"/>
        </w:rPr>
        <w:t xml:space="preserve">If work in the laboratory could involve exposure to lasers, ultraviolet light, infrared light, or intense visible light, specialized </w:t>
      </w:r>
      <w:r w:rsidR="00AA7F38" w:rsidRPr="00DC59BA">
        <w:rPr>
          <w:sz w:val="24"/>
          <w:szCs w:val="24"/>
        </w:rPr>
        <w:t>eye protection should be worn.</w:t>
      </w:r>
      <w:r w:rsidR="00DC59BA">
        <w:rPr>
          <w:sz w:val="24"/>
          <w:szCs w:val="24"/>
        </w:rPr>
        <w:t xml:space="preserve"> </w:t>
      </w:r>
    </w:p>
    <w:p w14:paraId="0F98235D" w14:textId="7C84FCC1" w:rsidR="00ED667A" w:rsidRDefault="00160A39" w:rsidP="00DC59BA">
      <w:pPr>
        <w:ind w:firstLine="720"/>
        <w:rPr>
          <w:sz w:val="24"/>
          <w:szCs w:val="24"/>
        </w:rPr>
      </w:pPr>
      <w:r w:rsidRPr="00DC59BA">
        <w:rPr>
          <w:sz w:val="24"/>
          <w:szCs w:val="24"/>
        </w:rPr>
        <w:t>Safety glasses should be provided for visitors in the laboratory.</w:t>
      </w:r>
    </w:p>
    <w:p w14:paraId="14E17C24" w14:textId="77777777" w:rsidR="00DC59BA" w:rsidRPr="00DC59BA" w:rsidRDefault="00DC59BA" w:rsidP="00DC59BA">
      <w:pPr>
        <w:ind w:firstLine="720"/>
        <w:rPr>
          <w:sz w:val="24"/>
          <w:szCs w:val="24"/>
        </w:rPr>
      </w:pPr>
    </w:p>
    <w:p w14:paraId="5A915CCF" w14:textId="77777777" w:rsidR="00ED667A" w:rsidRDefault="00160A39" w:rsidP="00AA7F38">
      <w:pPr>
        <w:pStyle w:val="ListParagraph"/>
        <w:numPr>
          <w:ilvl w:val="2"/>
          <w:numId w:val="3"/>
        </w:numPr>
        <w:outlineLvl w:val="2"/>
        <w:rPr>
          <w:sz w:val="24"/>
          <w:szCs w:val="24"/>
        </w:rPr>
      </w:pPr>
      <w:bookmarkStart w:id="57" w:name="_Toc25235485"/>
      <w:r w:rsidRPr="00ED667A">
        <w:rPr>
          <w:sz w:val="24"/>
          <w:szCs w:val="24"/>
        </w:rPr>
        <w:t>Hand Protection</w:t>
      </w:r>
      <w:bookmarkEnd w:id="57"/>
    </w:p>
    <w:p w14:paraId="6D033D99" w14:textId="77777777" w:rsidR="00DC59BA" w:rsidRDefault="00DC59BA" w:rsidP="00DC59BA">
      <w:pPr>
        <w:rPr>
          <w:sz w:val="24"/>
          <w:szCs w:val="24"/>
        </w:rPr>
      </w:pPr>
    </w:p>
    <w:p w14:paraId="15A2499E" w14:textId="0B449940" w:rsidR="00D608B5" w:rsidRPr="00DC59BA" w:rsidRDefault="00160A39" w:rsidP="00DC59BA">
      <w:pPr>
        <w:ind w:firstLine="720"/>
        <w:rPr>
          <w:sz w:val="24"/>
          <w:szCs w:val="24"/>
        </w:rPr>
      </w:pPr>
      <w:r w:rsidRPr="00DC59BA">
        <w:rPr>
          <w:sz w:val="24"/>
          <w:szCs w:val="24"/>
        </w:rPr>
        <w:t>When handling hazardous chemicals, personnel shall select and wear the appropriate gloves.</w:t>
      </w:r>
      <w:r w:rsidR="00DC59BA">
        <w:rPr>
          <w:sz w:val="24"/>
          <w:szCs w:val="24"/>
        </w:rPr>
        <w:t xml:space="preserve"> </w:t>
      </w:r>
      <w:r w:rsidRPr="00DC59BA">
        <w:rPr>
          <w:sz w:val="24"/>
          <w:szCs w:val="24"/>
        </w:rPr>
        <w:t>No single glove can provide appropriate prote</w:t>
      </w:r>
      <w:r w:rsidR="00AA7F38" w:rsidRPr="00DC59BA">
        <w:rPr>
          <w:sz w:val="24"/>
          <w:szCs w:val="24"/>
        </w:rPr>
        <w:t>ction in every work situation.</w:t>
      </w:r>
      <w:r w:rsidR="00DC59BA">
        <w:rPr>
          <w:sz w:val="24"/>
          <w:szCs w:val="24"/>
        </w:rPr>
        <w:t xml:space="preserve"> </w:t>
      </w:r>
      <w:r w:rsidRPr="00DC59BA">
        <w:rPr>
          <w:sz w:val="24"/>
          <w:szCs w:val="24"/>
        </w:rPr>
        <w:t>It is important to assess the hazards in each task and select a glove that pro</w:t>
      </w:r>
      <w:r w:rsidR="00AA7F38" w:rsidRPr="00DC59BA">
        <w:rPr>
          <w:sz w:val="24"/>
          <w:szCs w:val="24"/>
        </w:rPr>
        <w:t>vides the required protection.</w:t>
      </w:r>
      <w:r w:rsidR="00DC59BA">
        <w:rPr>
          <w:sz w:val="24"/>
          <w:szCs w:val="24"/>
        </w:rPr>
        <w:t xml:space="preserve"> </w:t>
      </w:r>
      <w:r w:rsidR="00AA7F38" w:rsidRPr="00DC59BA">
        <w:rPr>
          <w:sz w:val="24"/>
          <w:szCs w:val="24"/>
        </w:rPr>
        <w:t>Glove selection guides are available from most manufacturers.</w:t>
      </w:r>
      <w:r w:rsidR="00DC59BA">
        <w:rPr>
          <w:sz w:val="24"/>
          <w:szCs w:val="24"/>
        </w:rPr>
        <w:t xml:space="preserve"> </w:t>
      </w:r>
      <w:r w:rsidRPr="00DC59BA">
        <w:rPr>
          <w:sz w:val="24"/>
          <w:szCs w:val="24"/>
        </w:rPr>
        <w:t>Bel</w:t>
      </w:r>
      <w:r w:rsidR="00AA7F38" w:rsidRPr="00DC59BA">
        <w:rPr>
          <w:sz w:val="24"/>
          <w:szCs w:val="24"/>
        </w:rPr>
        <w:t xml:space="preserve">ow are general recommendations </w:t>
      </w:r>
      <w:r w:rsidRPr="00DC59BA">
        <w:rPr>
          <w:sz w:val="24"/>
          <w:szCs w:val="24"/>
        </w:rPr>
        <w:t>for glove selection and use:</w:t>
      </w:r>
      <w:r w:rsidR="00DC59BA">
        <w:rPr>
          <w:sz w:val="24"/>
          <w:szCs w:val="24"/>
        </w:rPr>
        <w:br/>
      </w:r>
    </w:p>
    <w:p w14:paraId="0DEEF2C4" w14:textId="77777777" w:rsidR="00D608B5" w:rsidRPr="00DC59BA" w:rsidRDefault="00160A39" w:rsidP="00DC59BA">
      <w:pPr>
        <w:pStyle w:val="ListParagraph"/>
        <w:numPr>
          <w:ilvl w:val="0"/>
          <w:numId w:val="24"/>
        </w:numPr>
        <w:rPr>
          <w:sz w:val="24"/>
        </w:rPr>
      </w:pPr>
      <w:r w:rsidRPr="00DC59BA">
        <w:rPr>
          <w:sz w:val="24"/>
        </w:rPr>
        <w:t>Similar gloves supplied by different manufacturers may not offer the same level of protection; therefore, the manufacturer’s glove selection chart may need to be reviewed.</w:t>
      </w:r>
    </w:p>
    <w:p w14:paraId="7C89A80D" w14:textId="77777777" w:rsidR="00AA7F38" w:rsidRPr="00DC59BA" w:rsidRDefault="00160A39" w:rsidP="00DC59BA">
      <w:pPr>
        <w:pStyle w:val="ListParagraph"/>
        <w:numPr>
          <w:ilvl w:val="0"/>
          <w:numId w:val="24"/>
        </w:numPr>
        <w:rPr>
          <w:sz w:val="24"/>
        </w:rPr>
      </w:pPr>
      <w:r w:rsidRPr="00DC59BA">
        <w:rPr>
          <w:sz w:val="24"/>
        </w:rPr>
        <w:t>Select gloves which are resistant to the ch</w:t>
      </w:r>
      <w:r w:rsidR="00AA7F38" w:rsidRPr="00DC59BA">
        <w:rPr>
          <w:sz w:val="24"/>
        </w:rPr>
        <w:t>emicals you may be exposed to.</w:t>
      </w:r>
    </w:p>
    <w:p w14:paraId="22E3FDCE" w14:textId="4800E8F1" w:rsidR="00D608B5" w:rsidRPr="00DC59BA" w:rsidRDefault="00160A39" w:rsidP="00DC59BA">
      <w:pPr>
        <w:pStyle w:val="ListParagraph"/>
        <w:numPr>
          <w:ilvl w:val="0"/>
          <w:numId w:val="24"/>
        </w:numPr>
        <w:rPr>
          <w:sz w:val="24"/>
        </w:rPr>
      </w:pPr>
      <w:r w:rsidRPr="00DC59BA">
        <w:rPr>
          <w:sz w:val="24"/>
        </w:rPr>
        <w:t>Consult the relevant SDS which may recommend a particular glove material.</w:t>
      </w:r>
    </w:p>
    <w:p w14:paraId="1F8C8EF2" w14:textId="77777777" w:rsidR="00D608B5" w:rsidRPr="00DC59BA" w:rsidRDefault="00160A39" w:rsidP="00DC59BA">
      <w:pPr>
        <w:pStyle w:val="ListParagraph"/>
        <w:numPr>
          <w:ilvl w:val="0"/>
          <w:numId w:val="24"/>
        </w:numPr>
        <w:rPr>
          <w:sz w:val="24"/>
        </w:rPr>
      </w:pPr>
      <w:r w:rsidRPr="00DC59BA">
        <w:rPr>
          <w:sz w:val="24"/>
        </w:rPr>
        <w:t>Select gloves of the correct size and fitting; gloves that are too small are uncomfortable and may tear whereas larger gloves may interfere with dexterity.</w:t>
      </w:r>
    </w:p>
    <w:p w14:paraId="6E549BD9" w14:textId="77777777" w:rsidR="00D608B5" w:rsidRPr="00DC59BA" w:rsidRDefault="00160A39" w:rsidP="00DC59BA">
      <w:pPr>
        <w:pStyle w:val="ListParagraph"/>
        <w:numPr>
          <w:ilvl w:val="0"/>
          <w:numId w:val="24"/>
        </w:numPr>
        <w:rPr>
          <w:sz w:val="24"/>
        </w:rPr>
      </w:pPr>
      <w:r w:rsidRPr="00DC59BA">
        <w:rPr>
          <w:sz w:val="24"/>
        </w:rPr>
        <w:t>Before use, check gloves (even new ones) for physical damage such as tears and pin holes.</w:t>
      </w:r>
    </w:p>
    <w:p w14:paraId="3EEBCE0A" w14:textId="77777777" w:rsidR="00D608B5" w:rsidRPr="00DC59BA" w:rsidRDefault="00160A39" w:rsidP="00DC59BA">
      <w:pPr>
        <w:pStyle w:val="ListParagraph"/>
        <w:numPr>
          <w:ilvl w:val="0"/>
          <w:numId w:val="24"/>
        </w:numPr>
        <w:rPr>
          <w:sz w:val="24"/>
        </w:rPr>
      </w:pPr>
      <w:r w:rsidRPr="00DC59BA">
        <w:rPr>
          <w:sz w:val="24"/>
        </w:rPr>
        <w:t>When removing gloves, do so in a way that avoids the contaminated exterior contacting the skin.</w:t>
      </w:r>
    </w:p>
    <w:p w14:paraId="774C395C" w14:textId="77777777" w:rsidR="00D608B5" w:rsidRPr="00DC59BA" w:rsidRDefault="00160A39" w:rsidP="00DC59BA">
      <w:pPr>
        <w:pStyle w:val="ListParagraph"/>
        <w:numPr>
          <w:ilvl w:val="0"/>
          <w:numId w:val="24"/>
        </w:numPr>
        <w:rPr>
          <w:sz w:val="24"/>
        </w:rPr>
      </w:pPr>
      <w:r w:rsidRPr="00DC59BA">
        <w:rPr>
          <w:sz w:val="24"/>
        </w:rPr>
        <w:t>Wash hands after removing gloves.</w:t>
      </w:r>
    </w:p>
    <w:p w14:paraId="1065BA36" w14:textId="77777777" w:rsidR="00DC59BA" w:rsidRDefault="00DC59BA" w:rsidP="00DC59BA">
      <w:pPr>
        <w:ind w:left="720"/>
        <w:rPr>
          <w:sz w:val="24"/>
          <w:szCs w:val="24"/>
        </w:rPr>
      </w:pPr>
    </w:p>
    <w:p w14:paraId="65F546E1" w14:textId="77777777" w:rsidR="00AA7F38" w:rsidRPr="00DC59BA" w:rsidRDefault="00160A39" w:rsidP="00DC59BA">
      <w:pPr>
        <w:ind w:firstLine="720"/>
        <w:rPr>
          <w:sz w:val="24"/>
          <w:szCs w:val="24"/>
        </w:rPr>
      </w:pPr>
      <w:r w:rsidRPr="00DC59BA">
        <w:rPr>
          <w:sz w:val="24"/>
          <w:szCs w:val="24"/>
        </w:rPr>
        <w:t xml:space="preserve">Many factors affect the breakthrough times of gloves including: </w:t>
      </w:r>
    </w:p>
    <w:p w14:paraId="1DDF373B" w14:textId="77777777" w:rsidR="00AA7F38" w:rsidRPr="00DC59BA" w:rsidRDefault="00AA7F38" w:rsidP="00DC59BA">
      <w:pPr>
        <w:pStyle w:val="ListParagraph"/>
        <w:numPr>
          <w:ilvl w:val="0"/>
          <w:numId w:val="25"/>
        </w:numPr>
        <w:rPr>
          <w:sz w:val="24"/>
        </w:rPr>
      </w:pPr>
      <w:r w:rsidRPr="00DC59BA">
        <w:rPr>
          <w:sz w:val="24"/>
        </w:rPr>
        <w:t>Thickness of glove material</w:t>
      </w:r>
    </w:p>
    <w:p w14:paraId="68D7DB56" w14:textId="77777777" w:rsidR="00AA7F38" w:rsidRPr="00DC59BA" w:rsidRDefault="00AA7F38" w:rsidP="00DC59BA">
      <w:pPr>
        <w:pStyle w:val="ListParagraph"/>
        <w:numPr>
          <w:ilvl w:val="0"/>
          <w:numId w:val="25"/>
        </w:numPr>
        <w:rPr>
          <w:sz w:val="24"/>
        </w:rPr>
      </w:pPr>
      <w:r w:rsidRPr="00DC59BA">
        <w:rPr>
          <w:sz w:val="24"/>
        </w:rPr>
        <w:t>Chemical concentration</w:t>
      </w:r>
    </w:p>
    <w:p w14:paraId="662F5BFD" w14:textId="77777777" w:rsidR="00AA7F38" w:rsidRPr="00DC59BA" w:rsidRDefault="00AA7F38" w:rsidP="00DC59BA">
      <w:pPr>
        <w:pStyle w:val="ListParagraph"/>
        <w:numPr>
          <w:ilvl w:val="0"/>
          <w:numId w:val="25"/>
        </w:numPr>
        <w:rPr>
          <w:sz w:val="24"/>
        </w:rPr>
      </w:pPr>
      <w:r w:rsidRPr="00DC59BA">
        <w:rPr>
          <w:sz w:val="24"/>
        </w:rPr>
        <w:t>A</w:t>
      </w:r>
      <w:r w:rsidR="00160A39" w:rsidRPr="00DC59BA">
        <w:rPr>
          <w:sz w:val="24"/>
        </w:rPr>
        <w:t>mount of chemical that comes into contact wit</w:t>
      </w:r>
      <w:r w:rsidRPr="00DC59BA">
        <w:rPr>
          <w:sz w:val="24"/>
        </w:rPr>
        <w:t>h the glove</w:t>
      </w:r>
    </w:p>
    <w:p w14:paraId="4696694C" w14:textId="77777777" w:rsidR="00AA7F38" w:rsidRPr="00DC59BA" w:rsidRDefault="00AA7F38" w:rsidP="00DC59BA">
      <w:pPr>
        <w:pStyle w:val="ListParagraph"/>
        <w:numPr>
          <w:ilvl w:val="0"/>
          <w:numId w:val="25"/>
        </w:numPr>
        <w:rPr>
          <w:sz w:val="24"/>
        </w:rPr>
      </w:pPr>
      <w:r w:rsidRPr="00DC59BA">
        <w:rPr>
          <w:sz w:val="24"/>
        </w:rPr>
        <w:t>L</w:t>
      </w:r>
      <w:r w:rsidR="00160A39" w:rsidRPr="00DC59BA">
        <w:rPr>
          <w:sz w:val="24"/>
        </w:rPr>
        <w:t>ength of</w:t>
      </w:r>
      <w:r w:rsidR="00D608B5" w:rsidRPr="00DC59BA">
        <w:rPr>
          <w:sz w:val="24"/>
        </w:rPr>
        <w:t xml:space="preserve"> </w:t>
      </w:r>
      <w:r w:rsidR="00160A39" w:rsidRPr="00DC59BA">
        <w:rPr>
          <w:sz w:val="24"/>
        </w:rPr>
        <w:t>time the gl</w:t>
      </w:r>
      <w:r w:rsidRPr="00DC59BA">
        <w:rPr>
          <w:sz w:val="24"/>
        </w:rPr>
        <w:t>ove is exposed to the chemical</w:t>
      </w:r>
    </w:p>
    <w:p w14:paraId="6C43BC9E" w14:textId="77777777" w:rsidR="00AA7F38" w:rsidRPr="00DC59BA" w:rsidRDefault="00AA7F38" w:rsidP="00DC59BA">
      <w:pPr>
        <w:pStyle w:val="ListParagraph"/>
        <w:numPr>
          <w:ilvl w:val="0"/>
          <w:numId w:val="25"/>
        </w:numPr>
        <w:rPr>
          <w:sz w:val="24"/>
        </w:rPr>
      </w:pPr>
      <w:r w:rsidRPr="00DC59BA">
        <w:rPr>
          <w:sz w:val="24"/>
        </w:rPr>
        <w:t>T</w:t>
      </w:r>
      <w:r w:rsidR="00160A39" w:rsidRPr="00DC59BA">
        <w:rPr>
          <w:sz w:val="24"/>
        </w:rPr>
        <w:t xml:space="preserve">emperature </w:t>
      </w:r>
      <w:r w:rsidRPr="00DC59BA">
        <w:rPr>
          <w:sz w:val="24"/>
        </w:rPr>
        <w:t>at which the work is done</w:t>
      </w:r>
    </w:p>
    <w:p w14:paraId="6CC5A632" w14:textId="55FEFFA5" w:rsidR="00AA7F38" w:rsidRDefault="00AA7F38" w:rsidP="00DC59BA">
      <w:pPr>
        <w:pStyle w:val="ListParagraph"/>
        <w:numPr>
          <w:ilvl w:val="0"/>
          <w:numId w:val="25"/>
        </w:numPr>
      </w:pPr>
      <w:r w:rsidRPr="00DC59BA">
        <w:rPr>
          <w:sz w:val="24"/>
        </w:rPr>
        <w:t>Opportunity for abrasion or puncture</w:t>
      </w:r>
      <w:r>
        <w:t>.</w:t>
      </w:r>
    </w:p>
    <w:p w14:paraId="1C9156FF" w14:textId="77777777" w:rsidR="00DC59BA" w:rsidRDefault="00DC59BA" w:rsidP="00DC59BA">
      <w:pPr>
        <w:rPr>
          <w:sz w:val="24"/>
          <w:szCs w:val="24"/>
        </w:rPr>
      </w:pPr>
    </w:p>
    <w:p w14:paraId="0D607DAC" w14:textId="249421E4" w:rsidR="00AA7F38" w:rsidRPr="00DC59BA" w:rsidRDefault="00160A39" w:rsidP="00DC59BA">
      <w:pPr>
        <w:ind w:firstLine="720"/>
        <w:rPr>
          <w:sz w:val="24"/>
          <w:szCs w:val="24"/>
        </w:rPr>
      </w:pPr>
      <w:r w:rsidRPr="00DC59BA">
        <w:rPr>
          <w:sz w:val="24"/>
          <w:szCs w:val="24"/>
        </w:rPr>
        <w:lastRenderedPageBreak/>
        <w:t>If chemicals do penetrate the glove material, they could be held in prolonged contact with the hand and cause more serious damage than in</w:t>
      </w:r>
      <w:r w:rsidR="00AA7F38" w:rsidRPr="00DC59BA">
        <w:rPr>
          <w:sz w:val="24"/>
          <w:szCs w:val="24"/>
        </w:rPr>
        <w:t xml:space="preserve"> the absence of a proper glove.</w:t>
      </w:r>
      <w:r w:rsidR="00DC59BA">
        <w:rPr>
          <w:sz w:val="24"/>
          <w:szCs w:val="24"/>
        </w:rPr>
        <w:t xml:space="preserve"> </w:t>
      </w:r>
      <w:r w:rsidRPr="00DC59BA">
        <w:rPr>
          <w:sz w:val="24"/>
          <w:szCs w:val="24"/>
        </w:rPr>
        <w:t xml:space="preserve">Gloves should be replaced immediately if </w:t>
      </w:r>
      <w:r w:rsidR="00AA7F38" w:rsidRPr="00DC59BA">
        <w:rPr>
          <w:sz w:val="24"/>
          <w:szCs w:val="24"/>
        </w:rPr>
        <w:t>they are contaminated or torn.</w:t>
      </w:r>
      <w:r w:rsidR="00DC59BA">
        <w:rPr>
          <w:sz w:val="24"/>
          <w:szCs w:val="24"/>
        </w:rPr>
        <w:t xml:space="preserve"> </w:t>
      </w:r>
      <w:r w:rsidRPr="00DC59BA">
        <w:rPr>
          <w:sz w:val="24"/>
          <w:szCs w:val="24"/>
        </w:rPr>
        <w:t>The use of double gloves may be appropriate in situations involving chemical</w:t>
      </w:r>
      <w:r w:rsidR="00AA7F38" w:rsidRPr="00DC59BA">
        <w:rPr>
          <w:sz w:val="24"/>
          <w:szCs w:val="24"/>
        </w:rPr>
        <w:t>s of high or multiple hazards.</w:t>
      </w:r>
    </w:p>
    <w:p w14:paraId="21AB2FC6" w14:textId="77777777" w:rsidR="00DC59BA" w:rsidRDefault="00160A39" w:rsidP="00DC59BA">
      <w:pPr>
        <w:ind w:firstLine="720"/>
        <w:rPr>
          <w:sz w:val="24"/>
          <w:szCs w:val="24"/>
        </w:rPr>
      </w:pPr>
      <w:r w:rsidRPr="00DC59BA">
        <w:rPr>
          <w:sz w:val="24"/>
          <w:szCs w:val="24"/>
        </w:rPr>
        <w:t>Leather gloves are appropriate for handling broken glassware and inserting tubing into stoppers, where protection</w:t>
      </w:r>
      <w:r w:rsidR="005B5268" w:rsidRPr="00DC59BA">
        <w:rPr>
          <w:sz w:val="24"/>
          <w:szCs w:val="24"/>
        </w:rPr>
        <w:t xml:space="preserve"> from chemicals is not needed.</w:t>
      </w:r>
      <w:r w:rsidR="00DC59BA">
        <w:rPr>
          <w:sz w:val="24"/>
          <w:szCs w:val="24"/>
        </w:rPr>
        <w:t xml:space="preserve"> </w:t>
      </w:r>
    </w:p>
    <w:p w14:paraId="6447C198" w14:textId="49AA686E" w:rsidR="00D608B5" w:rsidRDefault="005B5268" w:rsidP="00DC59BA">
      <w:pPr>
        <w:ind w:firstLine="720"/>
        <w:rPr>
          <w:sz w:val="24"/>
          <w:szCs w:val="24"/>
        </w:rPr>
      </w:pPr>
      <w:r w:rsidRPr="00DC59BA">
        <w:rPr>
          <w:sz w:val="24"/>
          <w:szCs w:val="24"/>
        </w:rPr>
        <w:t>Gloves should be disposed of properly within the laboratory</w:t>
      </w:r>
      <w:r w:rsidR="00DC59BA">
        <w:rPr>
          <w:sz w:val="24"/>
          <w:szCs w:val="24"/>
        </w:rPr>
        <w:t xml:space="preserve">. </w:t>
      </w:r>
      <w:r w:rsidR="00160A39" w:rsidRPr="00DC59BA">
        <w:rPr>
          <w:sz w:val="24"/>
          <w:szCs w:val="24"/>
        </w:rPr>
        <w:t>Gloves should be replaced periodically, depending on the frequency of use.</w:t>
      </w:r>
    </w:p>
    <w:p w14:paraId="0711FE04" w14:textId="77777777" w:rsidR="00DC59BA" w:rsidRPr="00DC59BA" w:rsidRDefault="00DC59BA" w:rsidP="00DC59BA">
      <w:pPr>
        <w:ind w:firstLine="720"/>
        <w:rPr>
          <w:sz w:val="24"/>
          <w:szCs w:val="24"/>
        </w:rPr>
      </w:pPr>
    </w:p>
    <w:p w14:paraId="2FDACB79" w14:textId="77777777" w:rsidR="00D608B5" w:rsidRDefault="00160A39" w:rsidP="005B5268">
      <w:pPr>
        <w:pStyle w:val="ListParagraph"/>
        <w:numPr>
          <w:ilvl w:val="2"/>
          <w:numId w:val="3"/>
        </w:numPr>
        <w:outlineLvl w:val="2"/>
        <w:rPr>
          <w:sz w:val="24"/>
          <w:szCs w:val="24"/>
        </w:rPr>
      </w:pPr>
      <w:bookmarkStart w:id="58" w:name="_Toc25235486"/>
      <w:r w:rsidRPr="00D608B5">
        <w:rPr>
          <w:sz w:val="24"/>
          <w:szCs w:val="24"/>
        </w:rPr>
        <w:t>Lab Coats, Protective Suits &amp; Aprons</w:t>
      </w:r>
      <w:bookmarkEnd w:id="58"/>
    </w:p>
    <w:p w14:paraId="4B203A74" w14:textId="77777777" w:rsidR="00DC59BA" w:rsidRDefault="00DC59BA" w:rsidP="00DC59BA">
      <w:pPr>
        <w:rPr>
          <w:sz w:val="24"/>
          <w:szCs w:val="24"/>
        </w:rPr>
      </w:pPr>
    </w:p>
    <w:p w14:paraId="2218952A" w14:textId="7F697EE1" w:rsidR="005B5268" w:rsidRDefault="00160A39" w:rsidP="00DC59BA">
      <w:pPr>
        <w:ind w:firstLine="720"/>
        <w:rPr>
          <w:sz w:val="24"/>
          <w:szCs w:val="24"/>
        </w:rPr>
      </w:pPr>
      <w:r w:rsidRPr="00DC59BA">
        <w:rPr>
          <w:sz w:val="24"/>
          <w:szCs w:val="24"/>
        </w:rPr>
        <w:t>Appropriate laboratory coats should be worn, buttoned</w:t>
      </w:r>
      <w:r w:rsidR="005B5268" w:rsidRPr="00DC59BA">
        <w:rPr>
          <w:sz w:val="24"/>
          <w:szCs w:val="24"/>
        </w:rPr>
        <w:t>, with the sleeves rolled down.</w:t>
      </w:r>
      <w:r w:rsidR="00DC59BA">
        <w:rPr>
          <w:sz w:val="24"/>
          <w:szCs w:val="24"/>
        </w:rPr>
        <w:t xml:space="preserve"> </w:t>
      </w:r>
      <w:r w:rsidRPr="00DC59BA">
        <w:rPr>
          <w:sz w:val="24"/>
          <w:szCs w:val="24"/>
        </w:rPr>
        <w:t>Laboratory coats should be fir</w:t>
      </w:r>
      <w:r w:rsidR="005B5268" w:rsidRPr="00DC59BA">
        <w:rPr>
          <w:sz w:val="24"/>
          <w:szCs w:val="24"/>
        </w:rPr>
        <w:t>e-resistant and fully covering.</w:t>
      </w:r>
      <w:r w:rsidR="00DC59BA">
        <w:rPr>
          <w:sz w:val="24"/>
          <w:szCs w:val="24"/>
        </w:rPr>
        <w:t xml:space="preserve"> </w:t>
      </w:r>
      <w:r w:rsidRPr="00DC59BA">
        <w:rPr>
          <w:sz w:val="24"/>
          <w:szCs w:val="24"/>
        </w:rPr>
        <w:t>Laboratory coats or laboratory aprons made of special materials are avai</w:t>
      </w:r>
      <w:r w:rsidR="005B5268" w:rsidRPr="00DC59BA">
        <w:rPr>
          <w:sz w:val="24"/>
          <w:szCs w:val="24"/>
        </w:rPr>
        <w:t>lable for high-risk activities.</w:t>
      </w:r>
      <w:r w:rsidR="00DC59BA">
        <w:rPr>
          <w:sz w:val="24"/>
          <w:szCs w:val="24"/>
        </w:rPr>
        <w:t xml:space="preserve"> </w:t>
      </w:r>
      <w:r w:rsidRPr="00DC59BA">
        <w:rPr>
          <w:sz w:val="24"/>
          <w:szCs w:val="24"/>
        </w:rPr>
        <w:t>Laboratory coats that have been used in the laboratory should be left there to minimize the possibility of spreading chemicals to eating and office areas, and the</w:t>
      </w:r>
      <w:r w:rsidR="005B5268" w:rsidRPr="00DC59BA">
        <w:rPr>
          <w:sz w:val="24"/>
          <w:szCs w:val="24"/>
        </w:rPr>
        <w:t>y should be cleaned regularly.</w:t>
      </w:r>
    </w:p>
    <w:p w14:paraId="0D357B79" w14:textId="77777777" w:rsidR="00DC59BA" w:rsidRPr="00DC59BA" w:rsidRDefault="00DC59BA" w:rsidP="00DC59BA">
      <w:pPr>
        <w:ind w:firstLine="720"/>
        <w:rPr>
          <w:sz w:val="24"/>
          <w:szCs w:val="24"/>
        </w:rPr>
      </w:pPr>
    </w:p>
    <w:p w14:paraId="1A51E415" w14:textId="77777777" w:rsidR="00D608B5" w:rsidRDefault="00160A39" w:rsidP="00DC59BA">
      <w:pPr>
        <w:pStyle w:val="ListParagraph"/>
        <w:numPr>
          <w:ilvl w:val="1"/>
          <w:numId w:val="3"/>
        </w:numPr>
        <w:outlineLvl w:val="1"/>
        <w:rPr>
          <w:sz w:val="24"/>
          <w:szCs w:val="24"/>
        </w:rPr>
      </w:pPr>
      <w:bookmarkStart w:id="59" w:name="_Toc25235487"/>
      <w:r w:rsidRPr="00D608B5">
        <w:rPr>
          <w:sz w:val="24"/>
          <w:szCs w:val="24"/>
        </w:rPr>
        <w:t>Laboratory Attire</w:t>
      </w:r>
      <w:bookmarkEnd w:id="59"/>
    </w:p>
    <w:p w14:paraId="57CE7CA4" w14:textId="77777777" w:rsidR="00DC59BA" w:rsidRPr="00DC59BA" w:rsidRDefault="00DC59BA" w:rsidP="00DC59BA">
      <w:pPr>
        <w:rPr>
          <w:sz w:val="24"/>
          <w:szCs w:val="24"/>
        </w:rPr>
      </w:pPr>
    </w:p>
    <w:p w14:paraId="7F6A5247" w14:textId="72D85A6C" w:rsidR="005B5268" w:rsidRDefault="005B5268" w:rsidP="00DC59BA">
      <w:pPr>
        <w:pStyle w:val="ListParagraph"/>
        <w:numPr>
          <w:ilvl w:val="2"/>
          <w:numId w:val="3"/>
        </w:numPr>
        <w:outlineLvl w:val="2"/>
        <w:rPr>
          <w:sz w:val="24"/>
          <w:szCs w:val="24"/>
        </w:rPr>
      </w:pPr>
      <w:bookmarkStart w:id="60" w:name="_Toc25235488"/>
      <w:r>
        <w:rPr>
          <w:sz w:val="24"/>
          <w:szCs w:val="24"/>
        </w:rPr>
        <w:t>General Attire</w:t>
      </w:r>
      <w:bookmarkEnd w:id="60"/>
    </w:p>
    <w:p w14:paraId="6344340D" w14:textId="77777777" w:rsidR="00DC59BA" w:rsidRPr="00DC59BA" w:rsidRDefault="00DC59BA" w:rsidP="00DC59BA">
      <w:pPr>
        <w:rPr>
          <w:sz w:val="24"/>
          <w:szCs w:val="24"/>
        </w:rPr>
      </w:pPr>
    </w:p>
    <w:p w14:paraId="3A4A050C" w14:textId="77777777" w:rsidR="005B5268" w:rsidRPr="00DC59BA" w:rsidRDefault="00160A39" w:rsidP="00DC59BA">
      <w:pPr>
        <w:ind w:firstLine="720"/>
        <w:rPr>
          <w:sz w:val="24"/>
          <w:szCs w:val="24"/>
        </w:rPr>
      </w:pPr>
      <w:r w:rsidRPr="00DC59BA">
        <w:rPr>
          <w:sz w:val="24"/>
          <w:szCs w:val="24"/>
        </w:rPr>
        <w:t xml:space="preserve">When performing work with hazardous materials, laboratory personnel should cover all exposed parts of their body to prevent </w:t>
      </w:r>
      <w:r w:rsidR="005B5268" w:rsidRPr="00DC59BA">
        <w:rPr>
          <w:sz w:val="24"/>
          <w:szCs w:val="24"/>
        </w:rPr>
        <w:t>unnecessary chemical exposure.</w:t>
      </w:r>
    </w:p>
    <w:p w14:paraId="40C5921B" w14:textId="0A8F5F54" w:rsidR="005B5268" w:rsidRDefault="00160A39" w:rsidP="00DC59BA">
      <w:pPr>
        <w:ind w:firstLine="720"/>
        <w:rPr>
          <w:sz w:val="24"/>
          <w:szCs w:val="24"/>
        </w:rPr>
      </w:pPr>
      <w:r w:rsidRPr="00DC59BA">
        <w:rPr>
          <w:sz w:val="24"/>
          <w:szCs w:val="24"/>
        </w:rPr>
        <w:t>Tie long hair back, avoid loose clothing such as neckties and flowing sleeves.</w:t>
      </w:r>
      <w:r w:rsidR="00DC59BA">
        <w:rPr>
          <w:sz w:val="24"/>
          <w:szCs w:val="24"/>
        </w:rPr>
        <w:t xml:space="preserve"> </w:t>
      </w:r>
      <w:r w:rsidR="005B5268" w:rsidRPr="00DC59BA">
        <w:rPr>
          <w:sz w:val="24"/>
          <w:szCs w:val="24"/>
        </w:rPr>
        <w:t>Rings, bracelets, watches, or other jewelry that could trap chemicals close to the skin, come in contact with electrical sources, or get caught in machinery should not be worn.</w:t>
      </w:r>
      <w:r w:rsidR="00DC59BA">
        <w:rPr>
          <w:sz w:val="24"/>
          <w:szCs w:val="24"/>
        </w:rPr>
        <w:t xml:space="preserve"> </w:t>
      </w:r>
      <w:r w:rsidR="005B5268" w:rsidRPr="00DC59BA">
        <w:rPr>
          <w:sz w:val="24"/>
          <w:szCs w:val="24"/>
        </w:rPr>
        <w:t>Leather clothing or accessories should not be worn in situations where chemicals could be absorbed in the leather and held close to the skin.</w:t>
      </w:r>
    </w:p>
    <w:p w14:paraId="3948C9D8" w14:textId="77777777" w:rsidR="00DC59BA" w:rsidRPr="00DC59BA" w:rsidRDefault="00DC59BA" w:rsidP="00DC59BA">
      <w:pPr>
        <w:ind w:firstLine="720"/>
        <w:rPr>
          <w:sz w:val="24"/>
          <w:szCs w:val="24"/>
        </w:rPr>
      </w:pPr>
    </w:p>
    <w:p w14:paraId="083818FF" w14:textId="77777777" w:rsidR="00D608B5" w:rsidRDefault="00160A39" w:rsidP="00DC59BA">
      <w:pPr>
        <w:pStyle w:val="ListParagraph"/>
        <w:numPr>
          <w:ilvl w:val="2"/>
          <w:numId w:val="3"/>
        </w:numPr>
        <w:outlineLvl w:val="2"/>
        <w:rPr>
          <w:sz w:val="24"/>
          <w:szCs w:val="24"/>
        </w:rPr>
      </w:pPr>
      <w:bookmarkStart w:id="61" w:name="_Toc25235489"/>
      <w:r w:rsidRPr="00D608B5">
        <w:rPr>
          <w:sz w:val="24"/>
          <w:szCs w:val="24"/>
        </w:rPr>
        <w:t>Foot Protection</w:t>
      </w:r>
      <w:bookmarkEnd w:id="61"/>
    </w:p>
    <w:p w14:paraId="02089779" w14:textId="77777777" w:rsidR="00DC59BA" w:rsidRDefault="00DC59BA" w:rsidP="00DC59BA">
      <w:pPr>
        <w:rPr>
          <w:sz w:val="24"/>
          <w:szCs w:val="24"/>
        </w:rPr>
      </w:pPr>
    </w:p>
    <w:p w14:paraId="79B31551" w14:textId="201717BF" w:rsidR="00E651E2" w:rsidRDefault="00160A39" w:rsidP="00DC59BA">
      <w:pPr>
        <w:ind w:firstLine="720"/>
        <w:rPr>
          <w:sz w:val="24"/>
          <w:szCs w:val="24"/>
        </w:rPr>
      </w:pPr>
      <w:r w:rsidRPr="00DC59BA">
        <w:rPr>
          <w:sz w:val="24"/>
          <w:szCs w:val="24"/>
        </w:rPr>
        <w:t xml:space="preserve">Closed toed shoes should be worn in areas where hazardous chemicals are in use or </w:t>
      </w:r>
      <w:r w:rsidR="005B5268" w:rsidRPr="00DC59BA">
        <w:rPr>
          <w:sz w:val="24"/>
          <w:szCs w:val="24"/>
        </w:rPr>
        <w:t>mechanical work is being done.</w:t>
      </w:r>
      <w:r w:rsidR="00DC59BA">
        <w:rPr>
          <w:sz w:val="24"/>
          <w:szCs w:val="24"/>
        </w:rPr>
        <w:t xml:space="preserve"> </w:t>
      </w:r>
      <w:r w:rsidRPr="00DC59BA">
        <w:rPr>
          <w:sz w:val="24"/>
          <w:szCs w:val="24"/>
        </w:rPr>
        <w:t>Clogs, perforated shoes, bare feet, sandals, and cloth shoes do not provid</w:t>
      </w:r>
      <w:r w:rsidR="005B5268" w:rsidRPr="00DC59BA">
        <w:rPr>
          <w:sz w:val="24"/>
          <w:szCs w:val="24"/>
        </w:rPr>
        <w:t>e protection against chemicals.</w:t>
      </w:r>
      <w:r w:rsidR="00DC59BA">
        <w:rPr>
          <w:sz w:val="24"/>
          <w:szCs w:val="24"/>
        </w:rPr>
        <w:t xml:space="preserve"> </w:t>
      </w:r>
      <w:r w:rsidRPr="00DC59BA">
        <w:rPr>
          <w:sz w:val="24"/>
          <w:szCs w:val="24"/>
        </w:rPr>
        <w:t>Shoe covers may be required for work with especially hazardous materials.</w:t>
      </w:r>
    </w:p>
    <w:p w14:paraId="6EE4ADA8" w14:textId="17212900" w:rsidR="00DC59BA" w:rsidRDefault="00DC59BA">
      <w:pPr>
        <w:rPr>
          <w:sz w:val="24"/>
          <w:szCs w:val="24"/>
        </w:rPr>
      </w:pPr>
      <w:r>
        <w:rPr>
          <w:sz w:val="24"/>
          <w:szCs w:val="24"/>
        </w:rPr>
        <w:br w:type="page"/>
      </w:r>
    </w:p>
    <w:p w14:paraId="30F6C0AC" w14:textId="77777777" w:rsidR="00DC59BA" w:rsidRPr="00DC59BA" w:rsidRDefault="00DC59BA" w:rsidP="00DC59BA">
      <w:pPr>
        <w:rPr>
          <w:sz w:val="24"/>
          <w:szCs w:val="24"/>
        </w:rPr>
      </w:pPr>
    </w:p>
    <w:p w14:paraId="53E9235B" w14:textId="1DAF64AF" w:rsidR="00D608B5" w:rsidRPr="00E651E2" w:rsidRDefault="005B5268" w:rsidP="005B5268">
      <w:pPr>
        <w:pStyle w:val="ListParagraph"/>
        <w:numPr>
          <w:ilvl w:val="0"/>
          <w:numId w:val="3"/>
        </w:numPr>
        <w:outlineLvl w:val="0"/>
        <w:rPr>
          <w:b/>
          <w:sz w:val="24"/>
          <w:szCs w:val="24"/>
          <w:u w:val="single"/>
        </w:rPr>
      </w:pPr>
      <w:bookmarkStart w:id="62" w:name="_Toc25235490"/>
      <w:r w:rsidRPr="00E651E2">
        <w:rPr>
          <w:b/>
          <w:sz w:val="24"/>
          <w:szCs w:val="24"/>
          <w:u w:val="single"/>
        </w:rPr>
        <w:t>Equipment, Maintenance, and Inspections</w:t>
      </w:r>
      <w:bookmarkEnd w:id="62"/>
      <w:r w:rsidRPr="00E651E2">
        <w:rPr>
          <w:b/>
          <w:sz w:val="24"/>
          <w:szCs w:val="24"/>
          <w:u w:val="single"/>
        </w:rPr>
        <w:t xml:space="preserve"> </w:t>
      </w:r>
    </w:p>
    <w:p w14:paraId="0F935EBA" w14:textId="77777777" w:rsidR="00E651E2" w:rsidRPr="00E651E2" w:rsidRDefault="00E651E2" w:rsidP="00E651E2">
      <w:pPr>
        <w:outlineLvl w:val="0"/>
        <w:rPr>
          <w:sz w:val="24"/>
          <w:szCs w:val="24"/>
        </w:rPr>
      </w:pPr>
    </w:p>
    <w:p w14:paraId="31FE4EDF" w14:textId="77777777" w:rsidR="00D608B5" w:rsidRDefault="00160A39" w:rsidP="005B5268">
      <w:pPr>
        <w:pStyle w:val="ListParagraph"/>
        <w:numPr>
          <w:ilvl w:val="1"/>
          <w:numId w:val="3"/>
        </w:numPr>
        <w:outlineLvl w:val="1"/>
        <w:rPr>
          <w:sz w:val="24"/>
          <w:szCs w:val="24"/>
        </w:rPr>
      </w:pPr>
      <w:bookmarkStart w:id="63" w:name="_Toc25235491"/>
      <w:r w:rsidRPr="00D608B5">
        <w:rPr>
          <w:sz w:val="24"/>
          <w:szCs w:val="24"/>
        </w:rPr>
        <w:t>Fume Hoods</w:t>
      </w:r>
      <w:bookmarkEnd w:id="63"/>
    </w:p>
    <w:p w14:paraId="528FF08B" w14:textId="77777777" w:rsidR="00DA2726" w:rsidRDefault="00DA2726" w:rsidP="00DA2726">
      <w:pPr>
        <w:rPr>
          <w:sz w:val="24"/>
          <w:szCs w:val="24"/>
        </w:rPr>
      </w:pPr>
    </w:p>
    <w:p w14:paraId="390DCFDA" w14:textId="701A8108" w:rsidR="005B5268" w:rsidRPr="00DA2726" w:rsidRDefault="00160A39" w:rsidP="00DA2726">
      <w:pPr>
        <w:ind w:firstLine="720"/>
        <w:rPr>
          <w:sz w:val="24"/>
          <w:szCs w:val="24"/>
        </w:rPr>
      </w:pPr>
      <w:r w:rsidRPr="00DA2726">
        <w:rPr>
          <w:sz w:val="24"/>
          <w:szCs w:val="24"/>
        </w:rPr>
        <w:t>The laboratory fume hood is the most common local exhau</w:t>
      </w:r>
      <w:r w:rsidR="005B5268" w:rsidRPr="00DA2726">
        <w:rPr>
          <w:sz w:val="24"/>
          <w:szCs w:val="24"/>
        </w:rPr>
        <w:t>st method used in laboratories.</w:t>
      </w:r>
      <w:r w:rsidR="00DA2726">
        <w:rPr>
          <w:sz w:val="24"/>
          <w:szCs w:val="24"/>
        </w:rPr>
        <w:t xml:space="preserve"> </w:t>
      </w:r>
      <w:r w:rsidRPr="00DA2726">
        <w:rPr>
          <w:sz w:val="24"/>
          <w:szCs w:val="24"/>
        </w:rPr>
        <w:t>When working with hazardous chemicals, the use of the fume hood is req</w:t>
      </w:r>
      <w:r w:rsidR="005B5268" w:rsidRPr="00DA2726">
        <w:rPr>
          <w:sz w:val="24"/>
          <w:szCs w:val="24"/>
        </w:rPr>
        <w:t xml:space="preserve">uired at </w:t>
      </w:r>
      <w:r w:rsidR="00041B81">
        <w:rPr>
          <w:sz w:val="24"/>
          <w:szCs w:val="24"/>
        </w:rPr>
        <w:t>Community College of Rhode Island</w:t>
      </w:r>
      <w:r w:rsidR="005B5268" w:rsidRPr="00DA2726">
        <w:rPr>
          <w:sz w:val="24"/>
          <w:szCs w:val="24"/>
        </w:rPr>
        <w:t>.</w:t>
      </w:r>
      <w:r w:rsidR="00DA2726">
        <w:rPr>
          <w:sz w:val="24"/>
          <w:szCs w:val="24"/>
        </w:rPr>
        <w:t xml:space="preserve"> </w:t>
      </w:r>
      <w:r w:rsidRPr="00DA2726">
        <w:rPr>
          <w:sz w:val="24"/>
          <w:szCs w:val="24"/>
        </w:rPr>
        <w:t xml:space="preserve">A properly operating and correctly used fume hood will control vapors, dusts, and mists </w:t>
      </w:r>
      <w:r w:rsidR="005B5268" w:rsidRPr="00DA2726">
        <w:rPr>
          <w:sz w:val="24"/>
          <w:szCs w:val="24"/>
        </w:rPr>
        <w:t>released from volatile liquids.</w:t>
      </w:r>
      <w:r w:rsidR="00DA2726">
        <w:rPr>
          <w:sz w:val="24"/>
          <w:szCs w:val="24"/>
        </w:rPr>
        <w:t xml:space="preserve"> </w:t>
      </w:r>
      <w:r w:rsidRPr="00DA2726">
        <w:rPr>
          <w:sz w:val="24"/>
          <w:szCs w:val="24"/>
        </w:rPr>
        <w:t xml:space="preserve">Fume hoods can also </w:t>
      </w:r>
      <w:r w:rsidR="005B5268" w:rsidRPr="00DA2726">
        <w:rPr>
          <w:sz w:val="24"/>
          <w:szCs w:val="24"/>
        </w:rPr>
        <w:t>protect from accidental spills.</w:t>
      </w:r>
      <w:r w:rsidR="00DA2726">
        <w:rPr>
          <w:sz w:val="24"/>
          <w:szCs w:val="24"/>
        </w:rPr>
        <w:t xml:space="preserve"> </w:t>
      </w:r>
      <w:r w:rsidRPr="00DA2726">
        <w:rPr>
          <w:sz w:val="24"/>
          <w:szCs w:val="24"/>
        </w:rPr>
        <w:t>Fume hoods are inspected and certified annually.</w:t>
      </w:r>
    </w:p>
    <w:p w14:paraId="0424A1AC" w14:textId="42680E0E" w:rsidR="00D608B5" w:rsidRDefault="00160A39" w:rsidP="00DA2726">
      <w:pPr>
        <w:ind w:firstLine="720"/>
        <w:rPr>
          <w:sz w:val="24"/>
          <w:szCs w:val="24"/>
        </w:rPr>
      </w:pPr>
      <w:r w:rsidRPr="00DA2726">
        <w:rPr>
          <w:sz w:val="24"/>
          <w:szCs w:val="24"/>
        </w:rPr>
        <w:t>The Chemical Hygiene Officer</w:t>
      </w:r>
      <w:r w:rsidR="00B00A16" w:rsidRPr="00DA2726">
        <w:rPr>
          <w:sz w:val="24"/>
          <w:szCs w:val="24"/>
        </w:rPr>
        <w:t>, or their designee,</w:t>
      </w:r>
      <w:r w:rsidRPr="00DA2726">
        <w:rPr>
          <w:sz w:val="24"/>
          <w:szCs w:val="24"/>
        </w:rPr>
        <w:t xml:space="preserve"> is responsible for ensuring that fume hoods have updated certification label</w:t>
      </w:r>
      <w:r w:rsidR="005B5268" w:rsidRPr="00DA2726">
        <w:rPr>
          <w:sz w:val="24"/>
          <w:szCs w:val="24"/>
        </w:rPr>
        <w:t>s and are functioning properly.</w:t>
      </w:r>
      <w:r w:rsidR="00DA2726">
        <w:rPr>
          <w:sz w:val="24"/>
          <w:szCs w:val="24"/>
        </w:rPr>
        <w:t xml:space="preserve"> </w:t>
      </w:r>
      <w:r w:rsidRPr="00DA2726">
        <w:rPr>
          <w:sz w:val="24"/>
          <w:szCs w:val="24"/>
        </w:rPr>
        <w:t>Except when adjustments to the apparatus are being made, the hood should be kept closed, with vertical sashes down and horizontal sashes closed, to help prevent the spread of a fire, spill, or othe</w:t>
      </w:r>
      <w:r w:rsidR="005B5268" w:rsidRPr="00DA2726">
        <w:rPr>
          <w:sz w:val="24"/>
          <w:szCs w:val="24"/>
        </w:rPr>
        <w:t>r hazards into the laboratory.</w:t>
      </w:r>
      <w:r w:rsidR="00DA2726">
        <w:rPr>
          <w:sz w:val="24"/>
          <w:szCs w:val="24"/>
        </w:rPr>
        <w:t xml:space="preserve"> </w:t>
      </w:r>
      <w:r w:rsidRPr="00DA2726">
        <w:rPr>
          <w:sz w:val="24"/>
          <w:szCs w:val="24"/>
        </w:rPr>
        <w:t>Basic guidelines for operating a fume hood include the following:</w:t>
      </w:r>
    </w:p>
    <w:p w14:paraId="5B55AA2F" w14:textId="77777777" w:rsidR="00DA2726" w:rsidRPr="00DA2726" w:rsidRDefault="00DA2726" w:rsidP="00DA2726">
      <w:pPr>
        <w:rPr>
          <w:sz w:val="24"/>
          <w:szCs w:val="24"/>
        </w:rPr>
      </w:pPr>
    </w:p>
    <w:p w14:paraId="0C5B031A" w14:textId="77777777" w:rsidR="00D608B5" w:rsidRPr="00DA2726" w:rsidRDefault="00160A39" w:rsidP="00DA2726">
      <w:pPr>
        <w:pStyle w:val="ListParagraph"/>
        <w:numPr>
          <w:ilvl w:val="0"/>
          <w:numId w:val="26"/>
        </w:numPr>
        <w:rPr>
          <w:sz w:val="24"/>
        </w:rPr>
      </w:pPr>
      <w:r w:rsidRPr="00DA2726">
        <w:rPr>
          <w:sz w:val="24"/>
        </w:rPr>
        <w:t>Confirm that the fume hood has been certified within the last year (label with date). Confirm that the chemical can be used in the fume hood.</w:t>
      </w:r>
    </w:p>
    <w:p w14:paraId="1A92B817" w14:textId="77777777" w:rsidR="00D608B5" w:rsidRPr="00DA2726" w:rsidRDefault="00160A39" w:rsidP="00DA2726">
      <w:pPr>
        <w:pStyle w:val="ListParagraph"/>
        <w:numPr>
          <w:ilvl w:val="0"/>
          <w:numId w:val="26"/>
        </w:numPr>
        <w:rPr>
          <w:sz w:val="24"/>
        </w:rPr>
      </w:pPr>
      <w:r w:rsidRPr="00DA2726">
        <w:rPr>
          <w:sz w:val="24"/>
        </w:rPr>
        <w:t>Conduct procedure at least six inches behind the plane of the sash. Never put your head inside a fume hood to check an experiment.</w:t>
      </w:r>
    </w:p>
    <w:p w14:paraId="09AD1450" w14:textId="77777777" w:rsidR="00D608B5" w:rsidRPr="00DA2726" w:rsidRDefault="00160A39" w:rsidP="00DA2726">
      <w:pPr>
        <w:pStyle w:val="ListParagraph"/>
        <w:numPr>
          <w:ilvl w:val="0"/>
          <w:numId w:val="26"/>
        </w:numPr>
        <w:rPr>
          <w:sz w:val="24"/>
        </w:rPr>
      </w:pPr>
      <w:r w:rsidRPr="00DA2726">
        <w:rPr>
          <w:sz w:val="24"/>
        </w:rPr>
        <w:t>Work with the sash at the lowest position possible to protect your face and body. Do not clutter the fume hood with bottles, chemicals, or equipment as it restricts airflow and work space.</w:t>
      </w:r>
    </w:p>
    <w:p w14:paraId="4FF0FF41" w14:textId="1B5E0BC6" w:rsidR="00D608B5" w:rsidRPr="00DA2726" w:rsidRDefault="00160A39" w:rsidP="00DA2726">
      <w:pPr>
        <w:pStyle w:val="ListParagraph"/>
        <w:numPr>
          <w:ilvl w:val="0"/>
          <w:numId w:val="26"/>
        </w:numPr>
        <w:rPr>
          <w:sz w:val="24"/>
        </w:rPr>
      </w:pPr>
      <w:r w:rsidRPr="00DA2726">
        <w:rPr>
          <w:sz w:val="24"/>
        </w:rPr>
        <w:t>Immediately report any suspected fume hood malfunctions to the Chemical Hygiene</w:t>
      </w:r>
      <w:r w:rsidR="006E2F3E" w:rsidRPr="00DA2726">
        <w:rPr>
          <w:sz w:val="24"/>
        </w:rPr>
        <w:t xml:space="preserve"> Officer</w:t>
      </w:r>
      <w:r w:rsidR="00B00A16" w:rsidRPr="00DA2726">
        <w:rPr>
          <w:sz w:val="24"/>
        </w:rPr>
        <w:t>, or their designee,</w:t>
      </w:r>
    </w:p>
    <w:p w14:paraId="6B7D314F" w14:textId="77777777" w:rsidR="00D608B5" w:rsidRPr="00DA2726" w:rsidRDefault="006E2F3E" w:rsidP="00DA2726">
      <w:pPr>
        <w:pStyle w:val="ListParagraph"/>
        <w:numPr>
          <w:ilvl w:val="0"/>
          <w:numId w:val="26"/>
        </w:numPr>
        <w:rPr>
          <w:sz w:val="24"/>
        </w:rPr>
      </w:pPr>
      <w:r w:rsidRPr="00DA2726">
        <w:rPr>
          <w:sz w:val="24"/>
        </w:rPr>
        <w:t>Limit foot traffic behind while performing operations in the hood.</w:t>
      </w:r>
    </w:p>
    <w:p w14:paraId="006EA26C" w14:textId="77777777" w:rsidR="00DA2726" w:rsidRPr="00DA2726" w:rsidRDefault="00DA2726" w:rsidP="00DA2726">
      <w:pPr>
        <w:rPr>
          <w:sz w:val="24"/>
          <w:szCs w:val="24"/>
        </w:rPr>
      </w:pPr>
    </w:p>
    <w:p w14:paraId="3CD99597" w14:textId="77777777" w:rsidR="00D608B5" w:rsidRDefault="00160A39" w:rsidP="005B5268">
      <w:pPr>
        <w:pStyle w:val="ListParagraph"/>
        <w:numPr>
          <w:ilvl w:val="1"/>
          <w:numId w:val="3"/>
        </w:numPr>
        <w:outlineLvl w:val="1"/>
        <w:rPr>
          <w:sz w:val="24"/>
          <w:szCs w:val="24"/>
        </w:rPr>
      </w:pPr>
      <w:bookmarkStart w:id="64" w:name="_Toc25235492"/>
      <w:r w:rsidRPr="00D608B5">
        <w:rPr>
          <w:sz w:val="24"/>
          <w:szCs w:val="24"/>
        </w:rPr>
        <w:t>Safety Showers and Eyewash Stations</w:t>
      </w:r>
      <w:bookmarkEnd w:id="64"/>
    </w:p>
    <w:p w14:paraId="08F0EB35" w14:textId="77777777" w:rsidR="00DA2726" w:rsidRPr="00DA2726" w:rsidRDefault="00DA2726" w:rsidP="00DA2726">
      <w:pPr>
        <w:outlineLvl w:val="1"/>
        <w:rPr>
          <w:sz w:val="24"/>
          <w:szCs w:val="24"/>
        </w:rPr>
      </w:pPr>
    </w:p>
    <w:p w14:paraId="13AA1949" w14:textId="5FA1364D" w:rsidR="005B5268" w:rsidRPr="00DA2726" w:rsidRDefault="00160A39" w:rsidP="00DA2726">
      <w:pPr>
        <w:ind w:firstLine="720"/>
        <w:rPr>
          <w:sz w:val="24"/>
          <w:szCs w:val="24"/>
        </w:rPr>
      </w:pPr>
      <w:r w:rsidRPr="00DA2726">
        <w:rPr>
          <w:sz w:val="24"/>
          <w:szCs w:val="24"/>
        </w:rPr>
        <w:t>In case of an exposure to hazardous substances, a reliable, clean source of water must be available to ri</w:t>
      </w:r>
      <w:r w:rsidR="005B5268" w:rsidRPr="00DA2726">
        <w:rPr>
          <w:sz w:val="24"/>
          <w:szCs w:val="24"/>
        </w:rPr>
        <w:t>nse contaminants from the body.</w:t>
      </w:r>
      <w:r w:rsidR="00DA2726">
        <w:rPr>
          <w:sz w:val="24"/>
          <w:szCs w:val="24"/>
        </w:rPr>
        <w:t xml:space="preserve"> </w:t>
      </w:r>
      <w:r w:rsidRPr="00DA2726">
        <w:rPr>
          <w:sz w:val="24"/>
          <w:szCs w:val="24"/>
        </w:rPr>
        <w:t xml:space="preserve">Eyewash stations and safety showers </w:t>
      </w:r>
      <w:proofErr w:type="gramStart"/>
      <w:r w:rsidRPr="00DA2726">
        <w:rPr>
          <w:sz w:val="24"/>
          <w:szCs w:val="24"/>
        </w:rPr>
        <w:t>are located in</w:t>
      </w:r>
      <w:proofErr w:type="gramEnd"/>
      <w:r w:rsidRPr="00DA2726">
        <w:rPr>
          <w:sz w:val="24"/>
          <w:szCs w:val="24"/>
        </w:rPr>
        <w:t xml:space="preserve"> all of </w:t>
      </w:r>
      <w:r w:rsidR="00041B81">
        <w:rPr>
          <w:sz w:val="24"/>
          <w:szCs w:val="24"/>
        </w:rPr>
        <w:t>Community College of Rhode Island</w:t>
      </w:r>
      <w:r w:rsidR="005B5268" w:rsidRPr="00DA2726">
        <w:rPr>
          <w:sz w:val="24"/>
          <w:szCs w:val="24"/>
        </w:rPr>
        <w:t>’s laboratories.</w:t>
      </w:r>
    </w:p>
    <w:p w14:paraId="024C9F4C" w14:textId="7656784B" w:rsidR="00D608B5" w:rsidRDefault="00160A39" w:rsidP="00DA2726">
      <w:pPr>
        <w:ind w:firstLine="720"/>
        <w:rPr>
          <w:sz w:val="24"/>
          <w:szCs w:val="24"/>
        </w:rPr>
      </w:pPr>
      <w:r w:rsidRPr="00DA2726">
        <w:rPr>
          <w:sz w:val="24"/>
          <w:szCs w:val="24"/>
        </w:rPr>
        <w:t>Laboratory professors must ensure that safety showers and eyewash stations are free from obstruction.</w:t>
      </w:r>
      <w:r w:rsidR="00DA2726">
        <w:rPr>
          <w:sz w:val="24"/>
          <w:szCs w:val="24"/>
        </w:rPr>
        <w:t xml:space="preserve"> </w:t>
      </w:r>
      <w:r w:rsidRPr="00DA2726">
        <w:rPr>
          <w:sz w:val="24"/>
          <w:szCs w:val="24"/>
        </w:rPr>
        <w:t>Laboratory supervisors are responsible for ensuring that their personnel are aware of the nearest safety shower and eyewash station locat</w:t>
      </w:r>
      <w:r w:rsidR="005B5268" w:rsidRPr="00DA2726">
        <w:rPr>
          <w:sz w:val="24"/>
          <w:szCs w:val="24"/>
        </w:rPr>
        <w:t>ion and how to use the device.</w:t>
      </w:r>
      <w:r w:rsidR="00DA2726">
        <w:rPr>
          <w:sz w:val="24"/>
          <w:szCs w:val="24"/>
        </w:rPr>
        <w:t xml:space="preserve"> </w:t>
      </w:r>
      <w:r w:rsidR="00041B81">
        <w:rPr>
          <w:sz w:val="24"/>
          <w:szCs w:val="24"/>
        </w:rPr>
        <w:t>Community College of Rhode Island</w:t>
      </w:r>
      <w:r w:rsidRPr="00DA2726">
        <w:rPr>
          <w:sz w:val="24"/>
          <w:szCs w:val="24"/>
        </w:rPr>
        <w:t xml:space="preserve"> is responsible for conducting periodic inspections of the safety showers and eyewash stations to ensure they are working properly.</w:t>
      </w:r>
    </w:p>
    <w:p w14:paraId="31A63FF5" w14:textId="77777777" w:rsidR="00DA2726" w:rsidRPr="00DA2726" w:rsidRDefault="00DA2726" w:rsidP="00DA2726">
      <w:pPr>
        <w:ind w:firstLine="720"/>
        <w:rPr>
          <w:sz w:val="24"/>
          <w:szCs w:val="24"/>
        </w:rPr>
      </w:pPr>
    </w:p>
    <w:p w14:paraId="5087C721" w14:textId="77777777" w:rsidR="00D608B5" w:rsidRDefault="00160A39" w:rsidP="005B5268">
      <w:pPr>
        <w:pStyle w:val="ListParagraph"/>
        <w:numPr>
          <w:ilvl w:val="1"/>
          <w:numId w:val="3"/>
        </w:numPr>
        <w:outlineLvl w:val="1"/>
        <w:rPr>
          <w:sz w:val="24"/>
          <w:szCs w:val="24"/>
        </w:rPr>
      </w:pPr>
      <w:bookmarkStart w:id="65" w:name="_Toc25235493"/>
      <w:r w:rsidRPr="00D608B5">
        <w:rPr>
          <w:sz w:val="24"/>
          <w:szCs w:val="24"/>
        </w:rPr>
        <w:t>Inspections</w:t>
      </w:r>
      <w:bookmarkEnd w:id="65"/>
    </w:p>
    <w:p w14:paraId="651AAA57" w14:textId="77777777" w:rsidR="00DA2726" w:rsidRPr="00DA2726" w:rsidRDefault="00DA2726" w:rsidP="00DA2726">
      <w:pPr>
        <w:outlineLvl w:val="1"/>
        <w:rPr>
          <w:sz w:val="24"/>
          <w:szCs w:val="24"/>
        </w:rPr>
      </w:pPr>
    </w:p>
    <w:p w14:paraId="03EF1064" w14:textId="550B8FA9" w:rsidR="00D608B5" w:rsidRPr="00DA2726" w:rsidRDefault="00160A39" w:rsidP="00DA2726">
      <w:pPr>
        <w:ind w:firstLine="720"/>
        <w:rPr>
          <w:sz w:val="24"/>
          <w:szCs w:val="24"/>
        </w:rPr>
      </w:pPr>
      <w:r w:rsidRPr="00DA2726">
        <w:rPr>
          <w:sz w:val="24"/>
          <w:szCs w:val="24"/>
        </w:rPr>
        <w:t>The CHO</w:t>
      </w:r>
      <w:r w:rsidR="00B00A16" w:rsidRPr="00DA2726">
        <w:rPr>
          <w:sz w:val="24"/>
          <w:szCs w:val="24"/>
        </w:rPr>
        <w:t>, or their designee,</w:t>
      </w:r>
      <w:r w:rsidRPr="00DA2726">
        <w:rPr>
          <w:sz w:val="24"/>
          <w:szCs w:val="24"/>
        </w:rPr>
        <w:t xml:space="preserve"> will periodically conduct labor</w:t>
      </w:r>
      <w:r w:rsidR="005B5268" w:rsidRPr="00DA2726">
        <w:rPr>
          <w:sz w:val="24"/>
          <w:szCs w:val="24"/>
        </w:rPr>
        <w:t>atory inspections.</w:t>
      </w:r>
      <w:r w:rsidR="00DA2726">
        <w:rPr>
          <w:sz w:val="24"/>
          <w:szCs w:val="24"/>
        </w:rPr>
        <w:t xml:space="preserve"> </w:t>
      </w:r>
      <w:r w:rsidRPr="00DA2726">
        <w:rPr>
          <w:sz w:val="24"/>
          <w:szCs w:val="24"/>
        </w:rPr>
        <w:t xml:space="preserve">Inspections will include a walk- through of the selected area(s) and will cover lab </w:t>
      </w:r>
      <w:r w:rsidR="005B5268" w:rsidRPr="00DA2726">
        <w:rPr>
          <w:sz w:val="24"/>
          <w:szCs w:val="24"/>
        </w:rPr>
        <w:t xml:space="preserve">safety, PPE, waste management, </w:t>
      </w:r>
      <w:r w:rsidRPr="00DA2726">
        <w:rPr>
          <w:sz w:val="24"/>
          <w:szCs w:val="24"/>
        </w:rPr>
        <w:t>and</w:t>
      </w:r>
      <w:r w:rsidR="00DA2726">
        <w:rPr>
          <w:sz w:val="24"/>
          <w:szCs w:val="24"/>
        </w:rPr>
        <w:t xml:space="preserve"> related topics. </w:t>
      </w:r>
      <w:r w:rsidRPr="00DA2726">
        <w:rPr>
          <w:sz w:val="24"/>
          <w:szCs w:val="24"/>
        </w:rPr>
        <w:t>Results of the inspections will be brought to lab supervisors, and will be used as a guide to identify and correct similar and/or other environmental, health and safety issues in their area(s).</w:t>
      </w:r>
    </w:p>
    <w:p w14:paraId="0D0531F7" w14:textId="08CD0335" w:rsidR="00E651E2" w:rsidRDefault="00E651E2">
      <w:pPr>
        <w:rPr>
          <w:sz w:val="24"/>
          <w:szCs w:val="24"/>
        </w:rPr>
      </w:pPr>
      <w:r>
        <w:rPr>
          <w:sz w:val="24"/>
          <w:szCs w:val="24"/>
        </w:rPr>
        <w:br w:type="page"/>
      </w:r>
    </w:p>
    <w:p w14:paraId="3C00AE78" w14:textId="77777777" w:rsidR="00E651E2" w:rsidRPr="00E651E2" w:rsidRDefault="00E651E2" w:rsidP="00E651E2">
      <w:pPr>
        <w:rPr>
          <w:sz w:val="24"/>
          <w:szCs w:val="24"/>
        </w:rPr>
      </w:pPr>
    </w:p>
    <w:p w14:paraId="055476D1" w14:textId="75509809" w:rsidR="00D608B5" w:rsidRPr="00E651E2" w:rsidRDefault="005B5268" w:rsidP="005B5268">
      <w:pPr>
        <w:pStyle w:val="ListParagraph"/>
        <w:numPr>
          <w:ilvl w:val="0"/>
          <w:numId w:val="3"/>
        </w:numPr>
        <w:outlineLvl w:val="0"/>
        <w:rPr>
          <w:b/>
          <w:sz w:val="24"/>
          <w:szCs w:val="24"/>
          <w:u w:val="single"/>
        </w:rPr>
      </w:pPr>
      <w:bookmarkStart w:id="66" w:name="_Toc25235494"/>
      <w:r w:rsidRPr="00E651E2">
        <w:rPr>
          <w:b/>
          <w:sz w:val="24"/>
          <w:szCs w:val="24"/>
          <w:u w:val="single"/>
        </w:rPr>
        <w:t>Information and Training</w:t>
      </w:r>
      <w:bookmarkEnd w:id="66"/>
    </w:p>
    <w:p w14:paraId="4C388A5D" w14:textId="77777777" w:rsidR="00E651E2" w:rsidRPr="00E651E2" w:rsidRDefault="00E651E2" w:rsidP="00E651E2">
      <w:pPr>
        <w:outlineLvl w:val="0"/>
        <w:rPr>
          <w:sz w:val="24"/>
          <w:szCs w:val="24"/>
        </w:rPr>
      </w:pPr>
    </w:p>
    <w:p w14:paraId="145EE308" w14:textId="77777777" w:rsidR="00D608B5" w:rsidRDefault="00160A39" w:rsidP="005B5268">
      <w:pPr>
        <w:pStyle w:val="ListParagraph"/>
        <w:numPr>
          <w:ilvl w:val="1"/>
          <w:numId w:val="3"/>
        </w:numPr>
        <w:outlineLvl w:val="1"/>
        <w:rPr>
          <w:sz w:val="24"/>
          <w:szCs w:val="24"/>
        </w:rPr>
      </w:pPr>
      <w:bookmarkStart w:id="67" w:name="_Toc25235495"/>
      <w:r w:rsidRPr="00D608B5">
        <w:rPr>
          <w:sz w:val="24"/>
          <w:szCs w:val="24"/>
        </w:rPr>
        <w:t>Information</w:t>
      </w:r>
      <w:bookmarkEnd w:id="67"/>
    </w:p>
    <w:p w14:paraId="0F8D015B" w14:textId="77777777" w:rsidR="00DA2726" w:rsidRDefault="00DA2726" w:rsidP="00DA2726">
      <w:pPr>
        <w:rPr>
          <w:sz w:val="24"/>
          <w:szCs w:val="24"/>
        </w:rPr>
      </w:pPr>
    </w:p>
    <w:p w14:paraId="173858BD" w14:textId="50E177B4" w:rsidR="00D608B5" w:rsidRDefault="00041B81" w:rsidP="00DA2726">
      <w:pPr>
        <w:ind w:firstLine="720"/>
        <w:rPr>
          <w:sz w:val="24"/>
          <w:szCs w:val="24"/>
        </w:rPr>
      </w:pPr>
      <w:r>
        <w:rPr>
          <w:sz w:val="24"/>
          <w:szCs w:val="24"/>
        </w:rPr>
        <w:t>Community College of Rhode Island</w:t>
      </w:r>
      <w:r w:rsidR="00160A39" w:rsidRPr="00DA2726">
        <w:rPr>
          <w:sz w:val="24"/>
          <w:szCs w:val="24"/>
        </w:rPr>
        <w:t xml:space="preserve"> will provide the following information to laboratory personnel prior to working with any chemical:</w:t>
      </w:r>
    </w:p>
    <w:p w14:paraId="0F612A5B" w14:textId="77777777" w:rsidR="00DA2726" w:rsidRPr="00DA2726" w:rsidRDefault="00DA2726" w:rsidP="00DA2726">
      <w:pPr>
        <w:ind w:firstLine="720"/>
        <w:rPr>
          <w:sz w:val="24"/>
          <w:szCs w:val="24"/>
        </w:rPr>
      </w:pPr>
    </w:p>
    <w:p w14:paraId="67B1124A" w14:textId="77777777" w:rsidR="00D608B5" w:rsidRPr="00DA2726" w:rsidRDefault="00160A39" w:rsidP="00DA2726">
      <w:pPr>
        <w:pStyle w:val="ListParagraph"/>
        <w:numPr>
          <w:ilvl w:val="0"/>
          <w:numId w:val="27"/>
        </w:numPr>
        <w:rPr>
          <w:sz w:val="24"/>
        </w:rPr>
      </w:pPr>
      <w:r w:rsidRPr="00DA2726">
        <w:rPr>
          <w:sz w:val="24"/>
        </w:rPr>
        <w:t>The availability and location of the CHP.</w:t>
      </w:r>
    </w:p>
    <w:p w14:paraId="0F17939A" w14:textId="77777777" w:rsidR="00D608B5" w:rsidRPr="00DA2726" w:rsidRDefault="00160A39" w:rsidP="00DA2726">
      <w:pPr>
        <w:pStyle w:val="ListParagraph"/>
        <w:numPr>
          <w:ilvl w:val="0"/>
          <w:numId w:val="27"/>
        </w:numPr>
        <w:rPr>
          <w:sz w:val="24"/>
        </w:rPr>
      </w:pPr>
      <w:r w:rsidRPr="00DA2726">
        <w:rPr>
          <w:sz w:val="24"/>
        </w:rPr>
        <w:t>SDSs for all hazardous chemicals the personnel will use.</w:t>
      </w:r>
    </w:p>
    <w:p w14:paraId="10FA0F86" w14:textId="77777777" w:rsidR="005B5268" w:rsidRPr="00DA2726" w:rsidRDefault="00160A39" w:rsidP="00DA2726">
      <w:pPr>
        <w:pStyle w:val="ListParagraph"/>
        <w:numPr>
          <w:ilvl w:val="0"/>
          <w:numId w:val="27"/>
        </w:numPr>
        <w:rPr>
          <w:sz w:val="24"/>
        </w:rPr>
      </w:pPr>
      <w:r w:rsidRPr="00DA2726">
        <w:rPr>
          <w:sz w:val="24"/>
        </w:rPr>
        <w:t>Laboratory Experimental Procedures for all of the operations the personnel will conduct.</w:t>
      </w:r>
    </w:p>
    <w:p w14:paraId="168631F2" w14:textId="223C2E09" w:rsidR="00D608B5" w:rsidRPr="00DA2726" w:rsidRDefault="00160A39" w:rsidP="00DA2726">
      <w:pPr>
        <w:pStyle w:val="ListParagraph"/>
        <w:numPr>
          <w:ilvl w:val="0"/>
          <w:numId w:val="27"/>
        </w:numPr>
        <w:rPr>
          <w:sz w:val="24"/>
        </w:rPr>
      </w:pPr>
      <w:r w:rsidRPr="00DA2726">
        <w:rPr>
          <w:sz w:val="24"/>
        </w:rPr>
        <w:t xml:space="preserve">A description and use of the </w:t>
      </w:r>
      <w:r w:rsidR="00041B81">
        <w:rPr>
          <w:sz w:val="24"/>
        </w:rPr>
        <w:t>Community College of Rhode Island</w:t>
      </w:r>
      <w:r w:rsidRPr="00DA2726">
        <w:rPr>
          <w:sz w:val="24"/>
        </w:rPr>
        <w:t xml:space="preserve"> labeling system.</w:t>
      </w:r>
    </w:p>
    <w:p w14:paraId="3536D0D4" w14:textId="77777777" w:rsidR="00D608B5" w:rsidRDefault="00160A39" w:rsidP="00DA2726">
      <w:pPr>
        <w:pStyle w:val="ListParagraph"/>
        <w:numPr>
          <w:ilvl w:val="0"/>
          <w:numId w:val="27"/>
        </w:numPr>
        <w:rPr>
          <w:sz w:val="24"/>
        </w:rPr>
      </w:pPr>
      <w:r w:rsidRPr="00DA2726">
        <w:rPr>
          <w:sz w:val="24"/>
        </w:rPr>
        <w:t>Additional information on the hazards, safe handling, storage and disposal of hazardous</w:t>
      </w:r>
      <w:r w:rsidR="00D608B5" w:rsidRPr="00DA2726">
        <w:rPr>
          <w:sz w:val="24"/>
        </w:rPr>
        <w:t xml:space="preserve"> </w:t>
      </w:r>
      <w:r w:rsidRPr="00DA2726">
        <w:rPr>
          <w:sz w:val="24"/>
        </w:rPr>
        <w:t>chemicals can be obtained from the OSHA website, NIOSH website, and the chemical manufacturers.</w:t>
      </w:r>
    </w:p>
    <w:p w14:paraId="79118117" w14:textId="77777777" w:rsidR="00DA2726" w:rsidRPr="00DA2726" w:rsidRDefault="00DA2726" w:rsidP="00DA2726">
      <w:pPr>
        <w:rPr>
          <w:sz w:val="24"/>
        </w:rPr>
      </w:pPr>
    </w:p>
    <w:p w14:paraId="12F62C89" w14:textId="77777777" w:rsidR="00D608B5" w:rsidRDefault="00160A39" w:rsidP="003B04D8">
      <w:pPr>
        <w:pStyle w:val="ListParagraph"/>
        <w:numPr>
          <w:ilvl w:val="1"/>
          <w:numId w:val="3"/>
        </w:numPr>
        <w:outlineLvl w:val="1"/>
        <w:rPr>
          <w:sz w:val="24"/>
          <w:szCs w:val="24"/>
        </w:rPr>
      </w:pPr>
      <w:bookmarkStart w:id="68" w:name="_Toc25235496"/>
      <w:r w:rsidRPr="00D608B5">
        <w:rPr>
          <w:sz w:val="24"/>
          <w:szCs w:val="24"/>
        </w:rPr>
        <w:t>Training</w:t>
      </w:r>
      <w:bookmarkEnd w:id="68"/>
    </w:p>
    <w:p w14:paraId="33FC0390" w14:textId="77777777" w:rsidR="00DA2726" w:rsidRPr="00DA2726" w:rsidRDefault="00DA2726" w:rsidP="00DA2726">
      <w:pPr>
        <w:outlineLvl w:val="1"/>
        <w:rPr>
          <w:sz w:val="24"/>
          <w:szCs w:val="24"/>
        </w:rPr>
      </w:pPr>
    </w:p>
    <w:p w14:paraId="09173D3E" w14:textId="7B09CBBE" w:rsidR="00D608B5" w:rsidRDefault="00160A39" w:rsidP="00DA2726">
      <w:pPr>
        <w:ind w:firstLine="720"/>
        <w:rPr>
          <w:sz w:val="24"/>
          <w:szCs w:val="24"/>
        </w:rPr>
      </w:pPr>
      <w:r w:rsidRPr="00DA2726">
        <w:rPr>
          <w:sz w:val="24"/>
          <w:szCs w:val="24"/>
        </w:rPr>
        <w:t xml:space="preserve">All personnel working in a laboratory shall be trained to the contents of the CHP and all applicable procedures that are pertinent to a </w:t>
      </w:r>
      <w:r w:rsidR="005B5268" w:rsidRPr="00DA2726">
        <w:rPr>
          <w:sz w:val="24"/>
          <w:szCs w:val="24"/>
        </w:rPr>
        <w:t>procedure, experiment, or task.</w:t>
      </w:r>
      <w:r w:rsidR="00DA2726">
        <w:rPr>
          <w:sz w:val="24"/>
          <w:szCs w:val="24"/>
        </w:rPr>
        <w:t xml:space="preserve"> </w:t>
      </w:r>
      <w:r w:rsidRPr="00DA2726">
        <w:rPr>
          <w:sz w:val="24"/>
          <w:szCs w:val="24"/>
        </w:rPr>
        <w:t>Training shall include but is not limited to:</w:t>
      </w:r>
    </w:p>
    <w:p w14:paraId="41DA306F" w14:textId="77777777" w:rsidR="00DA2726" w:rsidRPr="00DA2726" w:rsidRDefault="00DA2726" w:rsidP="00DA2726">
      <w:pPr>
        <w:ind w:firstLine="720"/>
        <w:rPr>
          <w:sz w:val="24"/>
          <w:szCs w:val="24"/>
        </w:rPr>
      </w:pPr>
    </w:p>
    <w:p w14:paraId="077CA5F6" w14:textId="77777777" w:rsidR="00EC7094" w:rsidRPr="00DA2726" w:rsidRDefault="00160A39" w:rsidP="00DA2726">
      <w:pPr>
        <w:pStyle w:val="ListParagraph"/>
        <w:numPr>
          <w:ilvl w:val="0"/>
          <w:numId w:val="28"/>
        </w:numPr>
        <w:rPr>
          <w:sz w:val="24"/>
        </w:rPr>
      </w:pPr>
      <w:r w:rsidRPr="00DA2726">
        <w:rPr>
          <w:sz w:val="24"/>
        </w:rPr>
        <w:t>Provisions of the</w:t>
      </w:r>
      <w:r w:rsidR="00EC7094" w:rsidRPr="00DA2726">
        <w:rPr>
          <w:sz w:val="24"/>
        </w:rPr>
        <w:t xml:space="preserve"> CHP.</w:t>
      </w:r>
    </w:p>
    <w:p w14:paraId="5B953336" w14:textId="53F78AC2" w:rsidR="00D608B5" w:rsidRPr="00DA2726" w:rsidRDefault="00D608B5" w:rsidP="00DA2726">
      <w:pPr>
        <w:pStyle w:val="ListParagraph"/>
        <w:numPr>
          <w:ilvl w:val="0"/>
          <w:numId w:val="28"/>
        </w:numPr>
        <w:rPr>
          <w:sz w:val="24"/>
        </w:rPr>
      </w:pPr>
      <w:r w:rsidRPr="00DA2726">
        <w:rPr>
          <w:sz w:val="24"/>
        </w:rPr>
        <w:t>Hazards in the laboratory.</w:t>
      </w:r>
    </w:p>
    <w:p w14:paraId="05DA8798" w14:textId="77777777" w:rsidR="00D608B5" w:rsidRPr="00DA2726" w:rsidRDefault="00160A39" w:rsidP="00DA2726">
      <w:pPr>
        <w:pStyle w:val="ListParagraph"/>
        <w:numPr>
          <w:ilvl w:val="0"/>
          <w:numId w:val="28"/>
        </w:numPr>
        <w:rPr>
          <w:sz w:val="24"/>
        </w:rPr>
      </w:pPr>
      <w:r w:rsidRPr="00DA2726">
        <w:rPr>
          <w:sz w:val="24"/>
        </w:rPr>
        <w:t>OSHA regulated substances or recommended exposure limits</w:t>
      </w:r>
    </w:p>
    <w:p w14:paraId="58E93075" w14:textId="77777777" w:rsidR="00EC7094" w:rsidRPr="00DA2726" w:rsidRDefault="00160A39" w:rsidP="00DA2726">
      <w:pPr>
        <w:pStyle w:val="ListParagraph"/>
        <w:numPr>
          <w:ilvl w:val="0"/>
          <w:numId w:val="28"/>
        </w:numPr>
        <w:rPr>
          <w:sz w:val="24"/>
        </w:rPr>
      </w:pPr>
      <w:r w:rsidRPr="00DA2726">
        <w:rPr>
          <w:sz w:val="24"/>
        </w:rPr>
        <w:t>Signs and symptoms associated with ex</w:t>
      </w:r>
      <w:r w:rsidR="00EC7094" w:rsidRPr="00DA2726">
        <w:rPr>
          <w:sz w:val="24"/>
        </w:rPr>
        <w:t>posures to hazardous chemicals.</w:t>
      </w:r>
    </w:p>
    <w:p w14:paraId="2B90980E" w14:textId="04F4CCF4" w:rsidR="00D608B5" w:rsidRPr="00DA2726" w:rsidRDefault="00160A39" w:rsidP="00DA2726">
      <w:pPr>
        <w:pStyle w:val="ListParagraph"/>
        <w:numPr>
          <w:ilvl w:val="0"/>
          <w:numId w:val="28"/>
        </w:numPr>
        <w:rPr>
          <w:sz w:val="24"/>
        </w:rPr>
      </w:pPr>
      <w:r w:rsidRPr="00DA2726">
        <w:rPr>
          <w:sz w:val="24"/>
        </w:rPr>
        <w:t>Safe handling, storage, and disposal of hazardous chemicals.</w:t>
      </w:r>
    </w:p>
    <w:p w14:paraId="65260FA6" w14:textId="77777777" w:rsidR="00D608B5" w:rsidRPr="00DA2726" w:rsidRDefault="00160A39" w:rsidP="00DA2726">
      <w:pPr>
        <w:pStyle w:val="ListParagraph"/>
        <w:numPr>
          <w:ilvl w:val="0"/>
          <w:numId w:val="28"/>
        </w:numPr>
        <w:rPr>
          <w:sz w:val="24"/>
        </w:rPr>
      </w:pPr>
      <w:r w:rsidRPr="00DA2726">
        <w:rPr>
          <w:sz w:val="24"/>
        </w:rPr>
        <w:t>How to read an SDS.</w:t>
      </w:r>
    </w:p>
    <w:p w14:paraId="003346D9" w14:textId="77777777" w:rsidR="00D608B5" w:rsidRPr="00DA2726" w:rsidRDefault="00160A39" w:rsidP="00DA2726">
      <w:pPr>
        <w:pStyle w:val="ListParagraph"/>
        <w:numPr>
          <w:ilvl w:val="0"/>
          <w:numId w:val="28"/>
        </w:numPr>
        <w:rPr>
          <w:sz w:val="24"/>
        </w:rPr>
      </w:pPr>
      <w:r w:rsidRPr="00DA2726">
        <w:rPr>
          <w:sz w:val="24"/>
        </w:rPr>
        <w:t>The selection and use of PPE.</w:t>
      </w:r>
    </w:p>
    <w:p w14:paraId="6A80E844" w14:textId="77777777" w:rsidR="00DA2726" w:rsidRPr="00DA2726" w:rsidRDefault="00DA2726" w:rsidP="00DA2726">
      <w:pPr>
        <w:rPr>
          <w:sz w:val="24"/>
          <w:szCs w:val="24"/>
        </w:rPr>
      </w:pPr>
    </w:p>
    <w:p w14:paraId="4A31A9C1" w14:textId="77777777" w:rsidR="00D608B5" w:rsidRDefault="00160A39" w:rsidP="003B04D8">
      <w:pPr>
        <w:pStyle w:val="ListParagraph"/>
        <w:numPr>
          <w:ilvl w:val="1"/>
          <w:numId w:val="3"/>
        </w:numPr>
        <w:outlineLvl w:val="1"/>
        <w:rPr>
          <w:sz w:val="24"/>
          <w:szCs w:val="24"/>
        </w:rPr>
      </w:pPr>
      <w:bookmarkStart w:id="69" w:name="_Toc25235497"/>
      <w:r w:rsidRPr="00D608B5">
        <w:rPr>
          <w:sz w:val="24"/>
          <w:szCs w:val="24"/>
        </w:rPr>
        <w:t>Frequency of Training</w:t>
      </w:r>
      <w:bookmarkEnd w:id="69"/>
    </w:p>
    <w:p w14:paraId="31533DDC" w14:textId="77777777" w:rsidR="00DA2726" w:rsidRPr="00DA2726" w:rsidRDefault="00DA2726" w:rsidP="00DA2726">
      <w:pPr>
        <w:outlineLvl w:val="1"/>
        <w:rPr>
          <w:sz w:val="24"/>
          <w:szCs w:val="24"/>
        </w:rPr>
      </w:pPr>
    </w:p>
    <w:p w14:paraId="6E4A306C" w14:textId="78FAF229" w:rsidR="00D608B5" w:rsidRDefault="00160A39" w:rsidP="00DA2726">
      <w:pPr>
        <w:ind w:firstLine="720"/>
        <w:rPr>
          <w:sz w:val="24"/>
          <w:szCs w:val="24"/>
        </w:rPr>
      </w:pPr>
      <w:r w:rsidRPr="00DA2726">
        <w:rPr>
          <w:sz w:val="24"/>
          <w:szCs w:val="24"/>
        </w:rPr>
        <w:t>Training shall be provided for laboratory personnel prior to starting work in the laboratory; before each new possible hazard exposure; before use on new or altered equipment; and on cha</w:t>
      </w:r>
      <w:r w:rsidR="00EC7094" w:rsidRPr="00DA2726">
        <w:rPr>
          <w:sz w:val="24"/>
          <w:szCs w:val="24"/>
        </w:rPr>
        <w:t>nges to procedures or the CHP.</w:t>
      </w:r>
      <w:r w:rsidR="00DA2726">
        <w:rPr>
          <w:sz w:val="24"/>
          <w:szCs w:val="24"/>
        </w:rPr>
        <w:t xml:space="preserve"> </w:t>
      </w:r>
      <w:r w:rsidRPr="00DA2726">
        <w:rPr>
          <w:sz w:val="24"/>
          <w:szCs w:val="24"/>
        </w:rPr>
        <w:t>Refresher training is required annually.</w:t>
      </w:r>
    </w:p>
    <w:p w14:paraId="4E290B5A" w14:textId="77777777" w:rsidR="00DA2726" w:rsidRPr="00DA2726" w:rsidRDefault="00DA2726" w:rsidP="00DA2726">
      <w:pPr>
        <w:ind w:firstLine="720"/>
        <w:rPr>
          <w:sz w:val="24"/>
          <w:szCs w:val="24"/>
        </w:rPr>
      </w:pPr>
    </w:p>
    <w:p w14:paraId="2F308942" w14:textId="77777777" w:rsidR="00D608B5" w:rsidRDefault="00160A39" w:rsidP="003B04D8">
      <w:pPr>
        <w:pStyle w:val="ListParagraph"/>
        <w:numPr>
          <w:ilvl w:val="1"/>
          <w:numId w:val="3"/>
        </w:numPr>
        <w:outlineLvl w:val="1"/>
        <w:rPr>
          <w:sz w:val="24"/>
          <w:szCs w:val="24"/>
        </w:rPr>
      </w:pPr>
      <w:bookmarkStart w:id="70" w:name="_Toc25235498"/>
      <w:r w:rsidRPr="00D608B5">
        <w:rPr>
          <w:sz w:val="24"/>
          <w:szCs w:val="24"/>
        </w:rPr>
        <w:t>Recordkeeping</w:t>
      </w:r>
      <w:bookmarkEnd w:id="70"/>
    </w:p>
    <w:p w14:paraId="57BFCED7" w14:textId="77777777" w:rsidR="00DA2726" w:rsidRPr="00DA2726" w:rsidRDefault="00DA2726" w:rsidP="00DA2726">
      <w:pPr>
        <w:outlineLvl w:val="1"/>
        <w:rPr>
          <w:sz w:val="24"/>
          <w:szCs w:val="24"/>
        </w:rPr>
      </w:pPr>
    </w:p>
    <w:p w14:paraId="740E83B6" w14:textId="62CD542D" w:rsidR="00D608B5" w:rsidRPr="00DA2726" w:rsidRDefault="00160A39" w:rsidP="00DA2726">
      <w:pPr>
        <w:ind w:firstLine="720"/>
        <w:rPr>
          <w:sz w:val="24"/>
          <w:szCs w:val="24"/>
        </w:rPr>
      </w:pPr>
      <w:r w:rsidRPr="00DA2726">
        <w:rPr>
          <w:sz w:val="24"/>
          <w:szCs w:val="24"/>
        </w:rPr>
        <w:t>Th</w:t>
      </w:r>
      <w:r w:rsidR="00B00A16" w:rsidRPr="00DA2726">
        <w:rPr>
          <w:sz w:val="24"/>
          <w:szCs w:val="24"/>
        </w:rPr>
        <w:t>e Chemical Hygiene Officer, or their designee,</w:t>
      </w:r>
      <w:r w:rsidRPr="00DA2726">
        <w:rPr>
          <w:sz w:val="24"/>
          <w:szCs w:val="24"/>
        </w:rPr>
        <w:t xml:space="preserve"> is responsible for establishing and maintaining records for personnel training, personnel environmental monitoring, and compliance records.</w:t>
      </w:r>
    </w:p>
    <w:p w14:paraId="7BBC37AB" w14:textId="2DF04FC8" w:rsidR="00E651E2" w:rsidRDefault="00E651E2">
      <w:pPr>
        <w:rPr>
          <w:sz w:val="24"/>
          <w:szCs w:val="24"/>
        </w:rPr>
      </w:pPr>
      <w:r>
        <w:rPr>
          <w:sz w:val="24"/>
          <w:szCs w:val="24"/>
        </w:rPr>
        <w:br w:type="page"/>
      </w:r>
    </w:p>
    <w:p w14:paraId="773180EC" w14:textId="77777777" w:rsidR="00E651E2" w:rsidRPr="00E651E2" w:rsidRDefault="00E651E2" w:rsidP="00E651E2">
      <w:pPr>
        <w:rPr>
          <w:sz w:val="24"/>
          <w:szCs w:val="24"/>
        </w:rPr>
      </w:pPr>
    </w:p>
    <w:p w14:paraId="6BDFDC0B" w14:textId="51E4E32D" w:rsidR="00D608B5" w:rsidRPr="00E651E2" w:rsidRDefault="003B04D8" w:rsidP="00AD2514">
      <w:pPr>
        <w:pStyle w:val="ListParagraph"/>
        <w:numPr>
          <w:ilvl w:val="0"/>
          <w:numId w:val="3"/>
        </w:numPr>
        <w:outlineLvl w:val="0"/>
        <w:rPr>
          <w:b/>
          <w:sz w:val="24"/>
          <w:szCs w:val="24"/>
          <w:u w:val="single"/>
        </w:rPr>
      </w:pPr>
      <w:bookmarkStart w:id="71" w:name="_Toc25235499"/>
      <w:r w:rsidRPr="00E651E2">
        <w:rPr>
          <w:b/>
          <w:sz w:val="24"/>
          <w:szCs w:val="24"/>
          <w:u w:val="single"/>
        </w:rPr>
        <w:t>Medical Consultation and Examinations</w:t>
      </w:r>
      <w:bookmarkEnd w:id="71"/>
      <w:r w:rsidRPr="00E651E2">
        <w:rPr>
          <w:b/>
          <w:sz w:val="24"/>
          <w:szCs w:val="24"/>
          <w:u w:val="single"/>
        </w:rPr>
        <w:t xml:space="preserve"> </w:t>
      </w:r>
    </w:p>
    <w:p w14:paraId="3D91C7D4" w14:textId="77777777" w:rsidR="00E651E2" w:rsidRPr="00E651E2" w:rsidRDefault="00E651E2" w:rsidP="00E651E2">
      <w:pPr>
        <w:outlineLvl w:val="0"/>
        <w:rPr>
          <w:sz w:val="24"/>
          <w:szCs w:val="24"/>
        </w:rPr>
      </w:pPr>
    </w:p>
    <w:p w14:paraId="25EC2140" w14:textId="24DCDAF5" w:rsidR="00AD2514" w:rsidRDefault="00AD2514" w:rsidP="00AD2514">
      <w:pPr>
        <w:pStyle w:val="ListParagraph"/>
        <w:numPr>
          <w:ilvl w:val="1"/>
          <w:numId w:val="3"/>
        </w:numPr>
        <w:outlineLvl w:val="1"/>
        <w:rPr>
          <w:sz w:val="24"/>
          <w:szCs w:val="24"/>
        </w:rPr>
      </w:pPr>
      <w:bookmarkStart w:id="72" w:name="_Toc25235500"/>
      <w:r>
        <w:rPr>
          <w:sz w:val="24"/>
          <w:szCs w:val="24"/>
        </w:rPr>
        <w:t>Opportunity for Medical Attention</w:t>
      </w:r>
      <w:bookmarkEnd w:id="72"/>
      <w:r>
        <w:rPr>
          <w:sz w:val="24"/>
          <w:szCs w:val="24"/>
        </w:rPr>
        <w:t xml:space="preserve"> </w:t>
      </w:r>
    </w:p>
    <w:p w14:paraId="38DBA949" w14:textId="77777777" w:rsidR="00441156" w:rsidRPr="00441156" w:rsidRDefault="00441156" w:rsidP="00441156">
      <w:pPr>
        <w:outlineLvl w:val="1"/>
        <w:rPr>
          <w:sz w:val="24"/>
          <w:szCs w:val="24"/>
        </w:rPr>
      </w:pPr>
    </w:p>
    <w:p w14:paraId="060986D0" w14:textId="2AEDB543" w:rsidR="00D608B5" w:rsidRDefault="00041B81" w:rsidP="00441156">
      <w:pPr>
        <w:ind w:firstLine="720"/>
        <w:rPr>
          <w:sz w:val="24"/>
          <w:szCs w:val="24"/>
        </w:rPr>
      </w:pPr>
      <w:r>
        <w:rPr>
          <w:sz w:val="24"/>
          <w:szCs w:val="24"/>
        </w:rPr>
        <w:t>Community College of Rhode Island</w:t>
      </w:r>
      <w:r w:rsidR="00160A39" w:rsidRPr="00441156">
        <w:rPr>
          <w:sz w:val="24"/>
          <w:szCs w:val="24"/>
        </w:rPr>
        <w:t xml:space="preserve"> shall provide their personnel who work with hazardous chemicals the opportunity for medical attenti</w:t>
      </w:r>
      <w:r w:rsidR="00D608B5" w:rsidRPr="00441156">
        <w:rPr>
          <w:sz w:val="24"/>
          <w:szCs w:val="24"/>
        </w:rPr>
        <w:t>on and follow-up by a competent</w:t>
      </w:r>
      <w:r w:rsidR="00160A39" w:rsidRPr="00441156">
        <w:rPr>
          <w:sz w:val="24"/>
          <w:szCs w:val="24"/>
        </w:rPr>
        <w:t xml:space="preserve"> physician if they show signs and symptoms of exposure.</w:t>
      </w:r>
    </w:p>
    <w:p w14:paraId="55D7FFB1" w14:textId="77777777" w:rsidR="00441156" w:rsidRPr="00441156" w:rsidRDefault="00441156" w:rsidP="00441156">
      <w:pPr>
        <w:ind w:firstLine="720"/>
        <w:rPr>
          <w:sz w:val="24"/>
          <w:szCs w:val="24"/>
        </w:rPr>
      </w:pPr>
    </w:p>
    <w:p w14:paraId="368593EF" w14:textId="77777777" w:rsidR="00D608B5" w:rsidRDefault="00160A39" w:rsidP="00AD2514">
      <w:pPr>
        <w:pStyle w:val="ListParagraph"/>
        <w:numPr>
          <w:ilvl w:val="1"/>
          <w:numId w:val="3"/>
        </w:numPr>
        <w:outlineLvl w:val="1"/>
        <w:rPr>
          <w:sz w:val="24"/>
          <w:szCs w:val="24"/>
        </w:rPr>
      </w:pPr>
      <w:bookmarkStart w:id="73" w:name="_Toc25235501"/>
      <w:r w:rsidRPr="00D608B5">
        <w:rPr>
          <w:sz w:val="24"/>
          <w:szCs w:val="24"/>
        </w:rPr>
        <w:t>Medical Surveillance</w:t>
      </w:r>
      <w:bookmarkEnd w:id="73"/>
    </w:p>
    <w:p w14:paraId="12302AAF" w14:textId="77777777" w:rsidR="00441156" w:rsidRPr="00441156" w:rsidRDefault="00441156" w:rsidP="00441156">
      <w:pPr>
        <w:outlineLvl w:val="1"/>
        <w:rPr>
          <w:sz w:val="24"/>
          <w:szCs w:val="24"/>
        </w:rPr>
      </w:pPr>
    </w:p>
    <w:p w14:paraId="3D88FE68" w14:textId="77777777" w:rsidR="00D608B5" w:rsidRDefault="00160A39" w:rsidP="00441156">
      <w:pPr>
        <w:ind w:firstLine="720"/>
        <w:rPr>
          <w:sz w:val="24"/>
          <w:szCs w:val="24"/>
        </w:rPr>
      </w:pPr>
      <w:r w:rsidRPr="00441156">
        <w:rPr>
          <w:sz w:val="24"/>
          <w:szCs w:val="24"/>
        </w:rPr>
        <w:t>Personnel shall be provided an opportunity to receive an appropriate medical examination performed by a licensed physician at a reasonable time and free of cost under the following circumstances.</w:t>
      </w:r>
    </w:p>
    <w:p w14:paraId="2121B3BB" w14:textId="77777777" w:rsidR="00441156" w:rsidRPr="00441156" w:rsidRDefault="00441156" w:rsidP="00441156">
      <w:pPr>
        <w:ind w:firstLine="720"/>
        <w:rPr>
          <w:sz w:val="24"/>
          <w:szCs w:val="24"/>
        </w:rPr>
      </w:pPr>
    </w:p>
    <w:p w14:paraId="4B94B9AB" w14:textId="77777777" w:rsidR="00D608B5" w:rsidRPr="00441156" w:rsidRDefault="00160A39" w:rsidP="00441156">
      <w:pPr>
        <w:pStyle w:val="ListParagraph"/>
        <w:numPr>
          <w:ilvl w:val="0"/>
          <w:numId w:val="29"/>
        </w:numPr>
        <w:rPr>
          <w:sz w:val="24"/>
        </w:rPr>
      </w:pPr>
      <w:r w:rsidRPr="00441156">
        <w:rPr>
          <w:sz w:val="24"/>
        </w:rPr>
        <w:t>At any time laboratory personnel believe they have been significantly exposed to hazardous materials.</w:t>
      </w:r>
    </w:p>
    <w:p w14:paraId="23A39F74" w14:textId="77777777" w:rsidR="00D608B5" w:rsidRPr="00441156" w:rsidRDefault="00160A39" w:rsidP="00441156">
      <w:pPr>
        <w:pStyle w:val="ListParagraph"/>
        <w:numPr>
          <w:ilvl w:val="0"/>
          <w:numId w:val="29"/>
        </w:numPr>
        <w:rPr>
          <w:sz w:val="24"/>
        </w:rPr>
      </w:pPr>
      <w:r w:rsidRPr="00441156">
        <w:rPr>
          <w:sz w:val="24"/>
        </w:rPr>
        <w:t>Whenever laboratory personnel develop signs or symptoms associated with a hazardous chemical to which they may have been exposed in the laboratory</w:t>
      </w:r>
    </w:p>
    <w:p w14:paraId="5728DFCF" w14:textId="77777777" w:rsidR="00D608B5" w:rsidRPr="00441156" w:rsidRDefault="00160A39" w:rsidP="00441156">
      <w:pPr>
        <w:pStyle w:val="ListParagraph"/>
        <w:numPr>
          <w:ilvl w:val="0"/>
          <w:numId w:val="29"/>
        </w:numPr>
        <w:rPr>
          <w:sz w:val="24"/>
        </w:rPr>
      </w:pPr>
      <w:r w:rsidRPr="00441156">
        <w:rPr>
          <w:sz w:val="24"/>
        </w:rPr>
        <w:t>If an event takes place in the work area such as a spill, leak, explosion or other occurrence resulting in the likelihood of a hazardous exposure.</w:t>
      </w:r>
    </w:p>
    <w:p w14:paraId="561EEAA7" w14:textId="77777777" w:rsidR="00D608B5" w:rsidRPr="00441156" w:rsidRDefault="00160A39" w:rsidP="00441156">
      <w:pPr>
        <w:pStyle w:val="ListParagraph"/>
        <w:numPr>
          <w:ilvl w:val="0"/>
          <w:numId w:val="29"/>
        </w:numPr>
        <w:rPr>
          <w:sz w:val="24"/>
        </w:rPr>
      </w:pPr>
      <w:r w:rsidRPr="00441156">
        <w:rPr>
          <w:sz w:val="24"/>
        </w:rPr>
        <w:t>Where exposure monitoring reveals an exposure level routinely above the action level for an OSHA regulated substance.</w:t>
      </w:r>
    </w:p>
    <w:p w14:paraId="24F8C8F4" w14:textId="77777777" w:rsidR="00441156" w:rsidRPr="00441156" w:rsidRDefault="00441156" w:rsidP="00441156">
      <w:pPr>
        <w:rPr>
          <w:sz w:val="24"/>
          <w:szCs w:val="24"/>
        </w:rPr>
      </w:pPr>
    </w:p>
    <w:p w14:paraId="7B1CFC6E" w14:textId="77777777" w:rsidR="00D608B5" w:rsidRDefault="00160A39" w:rsidP="00AD2514">
      <w:pPr>
        <w:pStyle w:val="ListParagraph"/>
        <w:numPr>
          <w:ilvl w:val="1"/>
          <w:numId w:val="3"/>
        </w:numPr>
        <w:outlineLvl w:val="1"/>
        <w:rPr>
          <w:sz w:val="24"/>
          <w:szCs w:val="24"/>
        </w:rPr>
      </w:pPr>
      <w:bookmarkStart w:id="74" w:name="_Toc25235502"/>
      <w:r w:rsidRPr="00D608B5">
        <w:rPr>
          <w:sz w:val="24"/>
          <w:szCs w:val="24"/>
        </w:rPr>
        <w:t>Information Provided to the Physician</w:t>
      </w:r>
      <w:bookmarkEnd w:id="74"/>
    </w:p>
    <w:p w14:paraId="763074A4" w14:textId="77777777" w:rsidR="00441156" w:rsidRDefault="00441156" w:rsidP="00441156">
      <w:pPr>
        <w:rPr>
          <w:sz w:val="24"/>
          <w:szCs w:val="24"/>
        </w:rPr>
      </w:pPr>
    </w:p>
    <w:p w14:paraId="220CFA27" w14:textId="1281556D" w:rsidR="00D608B5" w:rsidRDefault="00041B81" w:rsidP="00441156">
      <w:pPr>
        <w:ind w:firstLine="720"/>
        <w:rPr>
          <w:sz w:val="24"/>
          <w:szCs w:val="24"/>
        </w:rPr>
      </w:pPr>
      <w:r>
        <w:rPr>
          <w:sz w:val="24"/>
          <w:szCs w:val="24"/>
        </w:rPr>
        <w:t>Community College of Rhode Island</w:t>
      </w:r>
      <w:r w:rsidR="00160A39" w:rsidRPr="00441156">
        <w:rPr>
          <w:sz w:val="24"/>
          <w:szCs w:val="24"/>
        </w:rPr>
        <w:t xml:space="preserve"> shall provide the following information to the physician:</w:t>
      </w:r>
    </w:p>
    <w:p w14:paraId="6E4242E7" w14:textId="77777777" w:rsidR="00441156" w:rsidRPr="00441156" w:rsidRDefault="00441156" w:rsidP="00441156">
      <w:pPr>
        <w:ind w:firstLine="720"/>
        <w:rPr>
          <w:sz w:val="24"/>
          <w:szCs w:val="24"/>
        </w:rPr>
      </w:pPr>
    </w:p>
    <w:p w14:paraId="66E57D1D" w14:textId="7844540A" w:rsidR="00D608B5" w:rsidRPr="00441156" w:rsidRDefault="00160A39" w:rsidP="00441156">
      <w:pPr>
        <w:pStyle w:val="ListParagraph"/>
        <w:numPr>
          <w:ilvl w:val="0"/>
          <w:numId w:val="30"/>
        </w:numPr>
        <w:rPr>
          <w:sz w:val="24"/>
        </w:rPr>
      </w:pPr>
      <w:r w:rsidRPr="00441156">
        <w:rPr>
          <w:sz w:val="24"/>
        </w:rPr>
        <w:t>The identity of the hazardous chemical(s) to which the personnel ma</w:t>
      </w:r>
      <w:r w:rsidR="00AD2514" w:rsidRPr="00441156">
        <w:rPr>
          <w:sz w:val="24"/>
        </w:rPr>
        <w:t>y have been exposed and the SDS</w:t>
      </w:r>
    </w:p>
    <w:p w14:paraId="0CFD9E4D" w14:textId="20C44833" w:rsidR="00D608B5" w:rsidRPr="00441156" w:rsidRDefault="00160A39" w:rsidP="00441156">
      <w:pPr>
        <w:pStyle w:val="ListParagraph"/>
        <w:numPr>
          <w:ilvl w:val="0"/>
          <w:numId w:val="30"/>
        </w:numPr>
        <w:rPr>
          <w:sz w:val="24"/>
        </w:rPr>
      </w:pPr>
      <w:r w:rsidRPr="00441156">
        <w:rPr>
          <w:sz w:val="24"/>
        </w:rPr>
        <w:t xml:space="preserve">A description of the conditions under which the exposure occurred including quantitative </w:t>
      </w:r>
      <w:r w:rsidR="00AD2514" w:rsidRPr="00441156">
        <w:rPr>
          <w:sz w:val="24"/>
        </w:rPr>
        <w:t>exposure data, if available</w:t>
      </w:r>
    </w:p>
    <w:p w14:paraId="78AE9E80" w14:textId="77777777" w:rsidR="00D608B5" w:rsidRPr="00441156" w:rsidRDefault="00160A39" w:rsidP="00441156">
      <w:pPr>
        <w:pStyle w:val="ListParagraph"/>
        <w:numPr>
          <w:ilvl w:val="0"/>
          <w:numId w:val="30"/>
        </w:numPr>
        <w:rPr>
          <w:sz w:val="24"/>
        </w:rPr>
      </w:pPr>
      <w:r w:rsidRPr="00441156">
        <w:rPr>
          <w:sz w:val="24"/>
        </w:rPr>
        <w:t>A description of the signs and symptoms of exposure personnel are experiencing, if any.</w:t>
      </w:r>
    </w:p>
    <w:p w14:paraId="3BF7B8E8" w14:textId="77777777" w:rsidR="00441156" w:rsidRPr="00441156" w:rsidRDefault="00441156" w:rsidP="00441156">
      <w:pPr>
        <w:rPr>
          <w:sz w:val="24"/>
          <w:szCs w:val="24"/>
        </w:rPr>
      </w:pPr>
    </w:p>
    <w:p w14:paraId="5E038CFC" w14:textId="77777777" w:rsidR="00D608B5" w:rsidRDefault="00160A39" w:rsidP="00AD2514">
      <w:pPr>
        <w:pStyle w:val="ListParagraph"/>
        <w:numPr>
          <w:ilvl w:val="1"/>
          <w:numId w:val="3"/>
        </w:numPr>
        <w:outlineLvl w:val="1"/>
        <w:rPr>
          <w:sz w:val="24"/>
          <w:szCs w:val="24"/>
        </w:rPr>
      </w:pPr>
      <w:bookmarkStart w:id="75" w:name="_Toc25235503"/>
      <w:r w:rsidRPr="00D608B5">
        <w:rPr>
          <w:sz w:val="24"/>
          <w:szCs w:val="24"/>
        </w:rPr>
        <w:t>Physician's Written Opinion</w:t>
      </w:r>
      <w:bookmarkEnd w:id="75"/>
    </w:p>
    <w:p w14:paraId="13895AEC" w14:textId="77777777" w:rsidR="00441156" w:rsidRPr="00441156" w:rsidRDefault="00441156" w:rsidP="00441156">
      <w:pPr>
        <w:outlineLvl w:val="1"/>
        <w:rPr>
          <w:sz w:val="24"/>
          <w:szCs w:val="24"/>
        </w:rPr>
      </w:pPr>
      <w:bookmarkStart w:id="76" w:name="_GoBack"/>
    </w:p>
    <w:bookmarkEnd w:id="76"/>
    <w:p w14:paraId="49447C62" w14:textId="33979D0E" w:rsidR="00D608B5" w:rsidRDefault="00041B81" w:rsidP="00441156">
      <w:pPr>
        <w:ind w:firstLine="720"/>
        <w:rPr>
          <w:sz w:val="24"/>
          <w:szCs w:val="24"/>
        </w:rPr>
      </w:pPr>
      <w:r>
        <w:rPr>
          <w:sz w:val="24"/>
          <w:szCs w:val="24"/>
        </w:rPr>
        <w:t>Community College of Rhode Island</w:t>
      </w:r>
      <w:r w:rsidR="00160A39" w:rsidRPr="00441156">
        <w:rPr>
          <w:sz w:val="24"/>
          <w:szCs w:val="24"/>
        </w:rPr>
        <w:t xml:space="preserve"> shall obtain a written opinion from the examining physician which shall include the following:</w:t>
      </w:r>
    </w:p>
    <w:p w14:paraId="2CF3F682" w14:textId="346B46CA" w:rsidR="00441156" w:rsidRPr="00441156" w:rsidRDefault="00441156" w:rsidP="00441156">
      <w:pPr>
        <w:ind w:firstLine="720"/>
        <w:rPr>
          <w:sz w:val="24"/>
          <w:szCs w:val="24"/>
        </w:rPr>
      </w:pPr>
    </w:p>
    <w:p w14:paraId="63649776" w14:textId="77777777" w:rsidR="00D608B5" w:rsidRPr="00441156" w:rsidRDefault="00160A39" w:rsidP="00441156">
      <w:pPr>
        <w:pStyle w:val="ListParagraph"/>
        <w:numPr>
          <w:ilvl w:val="0"/>
          <w:numId w:val="31"/>
        </w:numPr>
        <w:rPr>
          <w:sz w:val="24"/>
        </w:rPr>
      </w:pPr>
      <w:r w:rsidRPr="00441156">
        <w:rPr>
          <w:sz w:val="24"/>
        </w:rPr>
        <w:t>Recommendation for further medical follow-up.</w:t>
      </w:r>
    </w:p>
    <w:p w14:paraId="25137E3C" w14:textId="77777777" w:rsidR="00D608B5" w:rsidRPr="00441156" w:rsidRDefault="00160A39" w:rsidP="00441156">
      <w:pPr>
        <w:pStyle w:val="ListParagraph"/>
        <w:numPr>
          <w:ilvl w:val="0"/>
          <w:numId w:val="31"/>
        </w:numPr>
        <w:rPr>
          <w:sz w:val="24"/>
        </w:rPr>
      </w:pPr>
      <w:r w:rsidRPr="00441156">
        <w:rPr>
          <w:sz w:val="24"/>
        </w:rPr>
        <w:t>The results of the medical examination and any associated tests.</w:t>
      </w:r>
    </w:p>
    <w:p w14:paraId="54FB930C" w14:textId="77777777" w:rsidR="00AD2514" w:rsidRPr="00441156" w:rsidRDefault="00160A39" w:rsidP="00441156">
      <w:pPr>
        <w:pStyle w:val="ListParagraph"/>
        <w:numPr>
          <w:ilvl w:val="0"/>
          <w:numId w:val="31"/>
        </w:numPr>
        <w:rPr>
          <w:sz w:val="24"/>
        </w:rPr>
      </w:pPr>
      <w:r w:rsidRPr="00441156">
        <w:rPr>
          <w:sz w:val="24"/>
        </w:rPr>
        <w:t>Any medical condition which may be revealed in the course of the examination which may place personnel at increased risk as a result of exp</w:t>
      </w:r>
      <w:r w:rsidR="00AD2514" w:rsidRPr="00441156">
        <w:rPr>
          <w:sz w:val="24"/>
        </w:rPr>
        <w:t>osure to a hazardous workplace.</w:t>
      </w:r>
    </w:p>
    <w:p w14:paraId="77DE7AA4" w14:textId="52451763" w:rsidR="00D608B5" w:rsidRPr="00441156" w:rsidRDefault="00160A39" w:rsidP="00441156">
      <w:pPr>
        <w:pStyle w:val="ListParagraph"/>
        <w:numPr>
          <w:ilvl w:val="0"/>
          <w:numId w:val="31"/>
        </w:numPr>
        <w:rPr>
          <w:sz w:val="24"/>
        </w:rPr>
      </w:pPr>
      <w:r w:rsidRPr="00441156">
        <w:rPr>
          <w:sz w:val="24"/>
        </w:rPr>
        <w:t>A statement that the personnel have been informed by the physician of the results of</w:t>
      </w:r>
      <w:r w:rsidR="00D608B5" w:rsidRPr="00441156">
        <w:rPr>
          <w:sz w:val="24"/>
        </w:rPr>
        <w:t xml:space="preserve"> </w:t>
      </w:r>
      <w:r w:rsidRPr="00441156">
        <w:rPr>
          <w:sz w:val="24"/>
        </w:rPr>
        <w:t>the consultation or medical examination and any medical condition that may require further examination or treatment.</w:t>
      </w:r>
    </w:p>
    <w:p w14:paraId="2276EE4D" w14:textId="77777777" w:rsidR="00441156" w:rsidRPr="00441156" w:rsidRDefault="00441156" w:rsidP="00441156">
      <w:pPr>
        <w:rPr>
          <w:sz w:val="24"/>
        </w:rPr>
      </w:pPr>
    </w:p>
    <w:p w14:paraId="48E68F77" w14:textId="69292795" w:rsidR="00297DF9" w:rsidRPr="001559DB" w:rsidRDefault="00160A39" w:rsidP="003668FC">
      <w:pPr>
        <w:ind w:firstLine="720"/>
        <w:rPr>
          <w:sz w:val="24"/>
          <w:szCs w:val="24"/>
        </w:rPr>
      </w:pPr>
      <w:r w:rsidRPr="00441156">
        <w:rPr>
          <w:sz w:val="24"/>
          <w:szCs w:val="24"/>
        </w:rPr>
        <w:t>The written opinion shall not reveal specific findings of diagnoses unrelated to occupational exposure.</w:t>
      </w:r>
    </w:p>
    <w:sectPr w:rsidR="00297DF9" w:rsidRPr="001559DB" w:rsidSect="00B97168">
      <w:headerReference w:type="default" r:id="rId9"/>
      <w:footerReference w:type="default" r:id="rId10"/>
      <w:pgSz w:w="12240" w:h="15840"/>
      <w:pgMar w:top="1100" w:right="1220" w:bottom="280" w:left="122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DD864" w14:textId="77777777" w:rsidR="00BC4FC2" w:rsidRDefault="00BC4FC2">
      <w:r>
        <w:separator/>
      </w:r>
    </w:p>
  </w:endnote>
  <w:endnote w:type="continuationSeparator" w:id="0">
    <w:p w14:paraId="15F8B22F" w14:textId="77777777" w:rsidR="00BC4FC2" w:rsidRDefault="00BC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1ADF2" w14:textId="5276D1EF" w:rsidR="003758AC" w:rsidRDefault="003758AC" w:rsidP="00B97168">
    <w:pPr>
      <w:pStyle w:val="Footer"/>
      <w:jc w:val="right"/>
    </w:pPr>
    <w:r>
      <w:tab/>
    </w:r>
    <w:r>
      <w:tab/>
    </w:r>
    <w:sdt>
      <w:sdtPr>
        <w:id w:val="15046226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31</w:t>
        </w:r>
        <w:r>
          <w:rPr>
            <w:noProof/>
          </w:rPr>
          <w:fldChar w:fldCharType="end"/>
        </w:r>
      </w:sdtContent>
    </w:sdt>
  </w:p>
  <w:p w14:paraId="735ADC35" w14:textId="77777777" w:rsidR="003758AC" w:rsidRDefault="00375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0E9F1" w14:textId="77777777" w:rsidR="00BC4FC2" w:rsidRDefault="00BC4FC2">
      <w:r>
        <w:separator/>
      </w:r>
    </w:p>
  </w:footnote>
  <w:footnote w:type="continuationSeparator" w:id="0">
    <w:p w14:paraId="76D46C61" w14:textId="77777777" w:rsidR="00BC4FC2" w:rsidRDefault="00BC4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B91D" w14:textId="642D116F" w:rsidR="003758AC" w:rsidRDefault="00041B81" w:rsidP="00B97168">
    <w:pPr>
      <w:spacing w:line="200" w:lineRule="exact"/>
      <w:jc w:val="center"/>
    </w:pPr>
    <w:r>
      <w:t>Community College of Rhode Island</w:t>
    </w:r>
    <w:r w:rsidR="003758AC">
      <w:t xml:space="preserve"> </w:t>
    </w:r>
  </w:p>
  <w:p w14:paraId="79EF0BF6" w14:textId="513E2EF4" w:rsidR="003758AC" w:rsidRDefault="003758AC" w:rsidP="00B97168">
    <w:pPr>
      <w:spacing w:line="200" w:lineRule="exact"/>
      <w:jc w:val="center"/>
    </w:pPr>
    <w:r>
      <w:t>Chemical Hygiene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35B5"/>
    <w:multiLevelType w:val="hybridMultilevel"/>
    <w:tmpl w:val="50E61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17FBF"/>
    <w:multiLevelType w:val="hybridMultilevel"/>
    <w:tmpl w:val="43C08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CC256E"/>
    <w:multiLevelType w:val="hybridMultilevel"/>
    <w:tmpl w:val="56A45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820B6"/>
    <w:multiLevelType w:val="hybridMultilevel"/>
    <w:tmpl w:val="1D046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04989"/>
    <w:multiLevelType w:val="hybridMultilevel"/>
    <w:tmpl w:val="9A961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F47C44"/>
    <w:multiLevelType w:val="hybridMultilevel"/>
    <w:tmpl w:val="0DC45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673173"/>
    <w:multiLevelType w:val="hybridMultilevel"/>
    <w:tmpl w:val="76E80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AA7918"/>
    <w:multiLevelType w:val="hybridMultilevel"/>
    <w:tmpl w:val="E2CAF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875264"/>
    <w:multiLevelType w:val="hybridMultilevel"/>
    <w:tmpl w:val="FCE0E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153E74"/>
    <w:multiLevelType w:val="hybridMultilevel"/>
    <w:tmpl w:val="CCB272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9A5487D"/>
    <w:multiLevelType w:val="hybridMultilevel"/>
    <w:tmpl w:val="4D8EA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1D21F3"/>
    <w:multiLevelType w:val="hybridMultilevel"/>
    <w:tmpl w:val="A426C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65948"/>
    <w:multiLevelType w:val="hybridMultilevel"/>
    <w:tmpl w:val="D4706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8825EC"/>
    <w:multiLevelType w:val="hybridMultilevel"/>
    <w:tmpl w:val="352E9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7C374A"/>
    <w:multiLevelType w:val="hybridMultilevel"/>
    <w:tmpl w:val="967E0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FD6881"/>
    <w:multiLevelType w:val="hybridMultilevel"/>
    <w:tmpl w:val="D8FAA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5F5857"/>
    <w:multiLevelType w:val="hybridMultilevel"/>
    <w:tmpl w:val="72663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2E607F"/>
    <w:multiLevelType w:val="hybridMultilevel"/>
    <w:tmpl w:val="7B6097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A07C5D"/>
    <w:multiLevelType w:val="hybridMultilevel"/>
    <w:tmpl w:val="A2622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AB042C"/>
    <w:multiLevelType w:val="multilevel"/>
    <w:tmpl w:val="5C3A92B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59BE08D7"/>
    <w:multiLevelType w:val="hybridMultilevel"/>
    <w:tmpl w:val="AAC62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4235CC"/>
    <w:multiLevelType w:val="hybridMultilevel"/>
    <w:tmpl w:val="460CB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6F283D"/>
    <w:multiLevelType w:val="hybridMultilevel"/>
    <w:tmpl w:val="EFD8E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4AE1973"/>
    <w:multiLevelType w:val="hybridMultilevel"/>
    <w:tmpl w:val="FC505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0906E6"/>
    <w:multiLevelType w:val="hybridMultilevel"/>
    <w:tmpl w:val="AEEC3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B91564"/>
    <w:multiLevelType w:val="hybridMultilevel"/>
    <w:tmpl w:val="8B224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C544EE"/>
    <w:multiLevelType w:val="hybridMultilevel"/>
    <w:tmpl w:val="1F2C5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A6E10B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C224B4"/>
    <w:multiLevelType w:val="hybridMultilevel"/>
    <w:tmpl w:val="71A0973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9" w15:restartNumberingAfterBreak="0">
    <w:nsid w:val="7B9E3B83"/>
    <w:multiLevelType w:val="multilevel"/>
    <w:tmpl w:val="CFA20722"/>
    <w:lvl w:ilvl="0">
      <w:start w:val="1"/>
      <w:numFmt w:val="decimal"/>
      <w:lvlText w:val="%1."/>
      <w:lvlJc w:val="left"/>
      <w:pPr>
        <w:ind w:left="360" w:hanging="360"/>
      </w:pPr>
      <w:rPr>
        <w:b/>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8C2670"/>
    <w:multiLevelType w:val="hybridMultilevel"/>
    <w:tmpl w:val="86841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3275D5"/>
    <w:multiLevelType w:val="hybridMultilevel"/>
    <w:tmpl w:val="6D061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7"/>
  </w:num>
  <w:num w:numId="3">
    <w:abstractNumId w:val="29"/>
  </w:num>
  <w:num w:numId="4">
    <w:abstractNumId w:val="8"/>
  </w:num>
  <w:num w:numId="5">
    <w:abstractNumId w:val="11"/>
  </w:num>
  <w:num w:numId="6">
    <w:abstractNumId w:val="28"/>
  </w:num>
  <w:num w:numId="7">
    <w:abstractNumId w:val="4"/>
  </w:num>
  <w:num w:numId="8">
    <w:abstractNumId w:val="0"/>
  </w:num>
  <w:num w:numId="9">
    <w:abstractNumId w:val="25"/>
  </w:num>
  <w:num w:numId="10">
    <w:abstractNumId w:val="23"/>
  </w:num>
  <w:num w:numId="11">
    <w:abstractNumId w:val="17"/>
  </w:num>
  <w:num w:numId="12">
    <w:abstractNumId w:val="22"/>
  </w:num>
  <w:num w:numId="13">
    <w:abstractNumId w:val="9"/>
  </w:num>
  <w:num w:numId="14">
    <w:abstractNumId w:val="2"/>
  </w:num>
  <w:num w:numId="15">
    <w:abstractNumId w:val="3"/>
  </w:num>
  <w:num w:numId="16">
    <w:abstractNumId w:val="21"/>
  </w:num>
  <w:num w:numId="17">
    <w:abstractNumId w:val="20"/>
  </w:num>
  <w:num w:numId="18">
    <w:abstractNumId w:val="7"/>
  </w:num>
  <w:num w:numId="19">
    <w:abstractNumId w:val="5"/>
  </w:num>
  <w:num w:numId="20">
    <w:abstractNumId w:val="1"/>
  </w:num>
  <w:num w:numId="21">
    <w:abstractNumId w:val="24"/>
  </w:num>
  <w:num w:numId="22">
    <w:abstractNumId w:val="30"/>
  </w:num>
  <w:num w:numId="23">
    <w:abstractNumId w:val="14"/>
  </w:num>
  <w:num w:numId="24">
    <w:abstractNumId w:val="26"/>
  </w:num>
  <w:num w:numId="25">
    <w:abstractNumId w:val="10"/>
  </w:num>
  <w:num w:numId="26">
    <w:abstractNumId w:val="12"/>
  </w:num>
  <w:num w:numId="27">
    <w:abstractNumId w:val="15"/>
  </w:num>
  <w:num w:numId="28">
    <w:abstractNumId w:val="31"/>
  </w:num>
  <w:num w:numId="29">
    <w:abstractNumId w:val="16"/>
  </w:num>
  <w:num w:numId="30">
    <w:abstractNumId w:val="6"/>
  </w:num>
  <w:num w:numId="31">
    <w:abstractNumId w:val="1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F9"/>
    <w:rsid w:val="0000233D"/>
    <w:rsid w:val="00022BD9"/>
    <w:rsid w:val="00035945"/>
    <w:rsid w:val="00041B81"/>
    <w:rsid w:val="000E5024"/>
    <w:rsid w:val="00110305"/>
    <w:rsid w:val="00126EE5"/>
    <w:rsid w:val="001559DB"/>
    <w:rsid w:val="00160A39"/>
    <w:rsid w:val="001635D3"/>
    <w:rsid w:val="00164007"/>
    <w:rsid w:val="001D3F08"/>
    <w:rsid w:val="002353CF"/>
    <w:rsid w:val="002467B3"/>
    <w:rsid w:val="002859B5"/>
    <w:rsid w:val="00297DF9"/>
    <w:rsid w:val="002E4D1E"/>
    <w:rsid w:val="00322BA9"/>
    <w:rsid w:val="00336D5A"/>
    <w:rsid w:val="003668FC"/>
    <w:rsid w:val="003758AC"/>
    <w:rsid w:val="00386BE1"/>
    <w:rsid w:val="003948C7"/>
    <w:rsid w:val="003A27F3"/>
    <w:rsid w:val="003A71B1"/>
    <w:rsid w:val="003B04D8"/>
    <w:rsid w:val="003B1A4F"/>
    <w:rsid w:val="00412540"/>
    <w:rsid w:val="00441156"/>
    <w:rsid w:val="00450772"/>
    <w:rsid w:val="00462813"/>
    <w:rsid w:val="004951D5"/>
    <w:rsid w:val="004B771F"/>
    <w:rsid w:val="004E1DC3"/>
    <w:rsid w:val="00504A62"/>
    <w:rsid w:val="00537917"/>
    <w:rsid w:val="005A5CD3"/>
    <w:rsid w:val="005B5268"/>
    <w:rsid w:val="006153EF"/>
    <w:rsid w:val="006254FB"/>
    <w:rsid w:val="00671D37"/>
    <w:rsid w:val="00696633"/>
    <w:rsid w:val="006D6150"/>
    <w:rsid w:val="006E2F3E"/>
    <w:rsid w:val="00750436"/>
    <w:rsid w:val="007548DE"/>
    <w:rsid w:val="00774318"/>
    <w:rsid w:val="007974CB"/>
    <w:rsid w:val="007A7A25"/>
    <w:rsid w:val="007B0660"/>
    <w:rsid w:val="007D1EAD"/>
    <w:rsid w:val="00854292"/>
    <w:rsid w:val="00894B96"/>
    <w:rsid w:val="008B18B4"/>
    <w:rsid w:val="009074EF"/>
    <w:rsid w:val="009468C4"/>
    <w:rsid w:val="00951899"/>
    <w:rsid w:val="00964823"/>
    <w:rsid w:val="009D573E"/>
    <w:rsid w:val="009D7CF2"/>
    <w:rsid w:val="00A058AE"/>
    <w:rsid w:val="00A1782B"/>
    <w:rsid w:val="00A20F5C"/>
    <w:rsid w:val="00AA4121"/>
    <w:rsid w:val="00AA7F38"/>
    <w:rsid w:val="00AD2514"/>
    <w:rsid w:val="00AD2F34"/>
    <w:rsid w:val="00B00A16"/>
    <w:rsid w:val="00B627A0"/>
    <w:rsid w:val="00B92BA9"/>
    <w:rsid w:val="00B96254"/>
    <w:rsid w:val="00B97168"/>
    <w:rsid w:val="00BC4FC2"/>
    <w:rsid w:val="00C033E3"/>
    <w:rsid w:val="00C11DF8"/>
    <w:rsid w:val="00C26628"/>
    <w:rsid w:val="00C8500E"/>
    <w:rsid w:val="00C9444A"/>
    <w:rsid w:val="00CE2B04"/>
    <w:rsid w:val="00CF211D"/>
    <w:rsid w:val="00D224A1"/>
    <w:rsid w:val="00D55C44"/>
    <w:rsid w:val="00D608B5"/>
    <w:rsid w:val="00D71D46"/>
    <w:rsid w:val="00D97E18"/>
    <w:rsid w:val="00DA2726"/>
    <w:rsid w:val="00DC59BA"/>
    <w:rsid w:val="00DE54FC"/>
    <w:rsid w:val="00DF44D7"/>
    <w:rsid w:val="00E246B7"/>
    <w:rsid w:val="00E41963"/>
    <w:rsid w:val="00E47E9A"/>
    <w:rsid w:val="00E651E2"/>
    <w:rsid w:val="00EC7094"/>
    <w:rsid w:val="00ED4636"/>
    <w:rsid w:val="00ED667A"/>
    <w:rsid w:val="00F01814"/>
    <w:rsid w:val="00F03D0F"/>
    <w:rsid w:val="00F052DA"/>
    <w:rsid w:val="00F065A9"/>
    <w:rsid w:val="00F1204C"/>
    <w:rsid w:val="00F14F31"/>
    <w:rsid w:val="00F40840"/>
    <w:rsid w:val="00F40A18"/>
    <w:rsid w:val="00F61038"/>
    <w:rsid w:val="00F7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A0A04"/>
  <w15:docId w15:val="{7F86DC26-DAFF-4B71-9458-10A4D37D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058AE"/>
    <w:pPr>
      <w:tabs>
        <w:tab w:val="center" w:pos="4680"/>
        <w:tab w:val="right" w:pos="9360"/>
      </w:tabs>
    </w:pPr>
  </w:style>
  <w:style w:type="character" w:customStyle="1" w:styleId="HeaderChar">
    <w:name w:val="Header Char"/>
    <w:basedOn w:val="DefaultParagraphFont"/>
    <w:link w:val="Header"/>
    <w:uiPriority w:val="99"/>
    <w:rsid w:val="00A058AE"/>
  </w:style>
  <w:style w:type="paragraph" w:styleId="Footer">
    <w:name w:val="footer"/>
    <w:basedOn w:val="Normal"/>
    <w:link w:val="FooterChar"/>
    <w:uiPriority w:val="99"/>
    <w:unhideWhenUsed/>
    <w:rsid w:val="00A058AE"/>
    <w:pPr>
      <w:tabs>
        <w:tab w:val="center" w:pos="4680"/>
        <w:tab w:val="right" w:pos="9360"/>
      </w:tabs>
    </w:pPr>
  </w:style>
  <w:style w:type="character" w:customStyle="1" w:styleId="FooterChar">
    <w:name w:val="Footer Char"/>
    <w:basedOn w:val="DefaultParagraphFont"/>
    <w:link w:val="Footer"/>
    <w:uiPriority w:val="99"/>
    <w:rsid w:val="00A058AE"/>
  </w:style>
  <w:style w:type="paragraph" w:styleId="ListParagraph">
    <w:name w:val="List Paragraph"/>
    <w:basedOn w:val="Normal"/>
    <w:uiPriority w:val="34"/>
    <w:qFormat/>
    <w:rsid w:val="005A5CD3"/>
    <w:pPr>
      <w:ind w:left="720"/>
      <w:contextualSpacing/>
    </w:pPr>
  </w:style>
  <w:style w:type="character" w:styleId="CommentReference">
    <w:name w:val="annotation reference"/>
    <w:basedOn w:val="DefaultParagraphFont"/>
    <w:uiPriority w:val="99"/>
    <w:semiHidden/>
    <w:unhideWhenUsed/>
    <w:rsid w:val="00A20F5C"/>
    <w:rPr>
      <w:sz w:val="16"/>
      <w:szCs w:val="16"/>
    </w:rPr>
  </w:style>
  <w:style w:type="paragraph" w:styleId="CommentText">
    <w:name w:val="annotation text"/>
    <w:basedOn w:val="Normal"/>
    <w:link w:val="CommentTextChar"/>
    <w:uiPriority w:val="99"/>
    <w:semiHidden/>
    <w:unhideWhenUsed/>
    <w:rsid w:val="00A20F5C"/>
  </w:style>
  <w:style w:type="character" w:customStyle="1" w:styleId="CommentTextChar">
    <w:name w:val="Comment Text Char"/>
    <w:basedOn w:val="DefaultParagraphFont"/>
    <w:link w:val="CommentText"/>
    <w:uiPriority w:val="99"/>
    <w:semiHidden/>
    <w:rsid w:val="00A20F5C"/>
  </w:style>
  <w:style w:type="paragraph" w:styleId="CommentSubject">
    <w:name w:val="annotation subject"/>
    <w:basedOn w:val="CommentText"/>
    <w:next w:val="CommentText"/>
    <w:link w:val="CommentSubjectChar"/>
    <w:uiPriority w:val="99"/>
    <w:semiHidden/>
    <w:unhideWhenUsed/>
    <w:rsid w:val="00A20F5C"/>
    <w:rPr>
      <w:b/>
      <w:bCs/>
    </w:rPr>
  </w:style>
  <w:style w:type="character" w:customStyle="1" w:styleId="CommentSubjectChar">
    <w:name w:val="Comment Subject Char"/>
    <w:basedOn w:val="CommentTextChar"/>
    <w:link w:val="CommentSubject"/>
    <w:uiPriority w:val="99"/>
    <w:semiHidden/>
    <w:rsid w:val="00A20F5C"/>
    <w:rPr>
      <w:b/>
      <w:bCs/>
    </w:rPr>
  </w:style>
  <w:style w:type="paragraph" w:styleId="BalloonText">
    <w:name w:val="Balloon Text"/>
    <w:basedOn w:val="Normal"/>
    <w:link w:val="BalloonTextChar"/>
    <w:uiPriority w:val="99"/>
    <w:semiHidden/>
    <w:unhideWhenUsed/>
    <w:rsid w:val="00A20F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F5C"/>
    <w:rPr>
      <w:rFonts w:ascii="Segoe UI" w:hAnsi="Segoe UI" w:cs="Segoe UI"/>
      <w:sz w:val="18"/>
      <w:szCs w:val="18"/>
    </w:rPr>
  </w:style>
  <w:style w:type="paragraph" w:styleId="TOCHeading">
    <w:name w:val="TOC Heading"/>
    <w:basedOn w:val="Heading1"/>
    <w:next w:val="Normal"/>
    <w:uiPriority w:val="39"/>
    <w:unhideWhenUsed/>
    <w:qFormat/>
    <w:rsid w:val="00750436"/>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rsid w:val="006254FB"/>
    <w:pPr>
      <w:spacing w:after="100"/>
    </w:pPr>
  </w:style>
  <w:style w:type="paragraph" w:styleId="TOC2">
    <w:name w:val="toc 2"/>
    <w:basedOn w:val="Normal"/>
    <w:next w:val="Normal"/>
    <w:autoRedefine/>
    <w:uiPriority w:val="39"/>
    <w:unhideWhenUsed/>
    <w:rsid w:val="006254FB"/>
    <w:pPr>
      <w:spacing w:after="100"/>
      <w:ind w:left="200"/>
    </w:pPr>
  </w:style>
  <w:style w:type="paragraph" w:styleId="TOC3">
    <w:name w:val="toc 3"/>
    <w:basedOn w:val="Normal"/>
    <w:next w:val="Normal"/>
    <w:autoRedefine/>
    <w:uiPriority w:val="39"/>
    <w:unhideWhenUsed/>
    <w:rsid w:val="006254FB"/>
    <w:pPr>
      <w:spacing w:after="100"/>
      <w:ind w:left="400"/>
    </w:pPr>
  </w:style>
  <w:style w:type="character" w:styleId="Hyperlink">
    <w:name w:val="Hyperlink"/>
    <w:basedOn w:val="DefaultParagraphFont"/>
    <w:uiPriority w:val="99"/>
    <w:unhideWhenUsed/>
    <w:rsid w:val="006254FB"/>
    <w:rPr>
      <w:color w:val="0000FF" w:themeColor="hyperlink"/>
      <w:u w:val="single"/>
    </w:rPr>
  </w:style>
  <w:style w:type="paragraph" w:styleId="NoSpacing">
    <w:name w:val="No Spacing"/>
    <w:uiPriority w:val="1"/>
    <w:qFormat/>
    <w:rsid w:val="00907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61535">
      <w:bodyDiv w:val="1"/>
      <w:marLeft w:val="0"/>
      <w:marRight w:val="0"/>
      <w:marTop w:val="0"/>
      <w:marBottom w:val="0"/>
      <w:divBdr>
        <w:top w:val="none" w:sz="0" w:space="0" w:color="auto"/>
        <w:left w:val="none" w:sz="0" w:space="0" w:color="auto"/>
        <w:bottom w:val="none" w:sz="0" w:space="0" w:color="auto"/>
        <w:right w:val="none" w:sz="0" w:space="0" w:color="auto"/>
      </w:divBdr>
    </w:div>
    <w:div w:id="1917083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F8116-7A2D-45C1-AD11-3B743A00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24</Pages>
  <Words>8444</Words>
  <Characters>48137</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Dambreville, Geraldine</dc:creator>
  <cp:lastModifiedBy>Falcao, Amy L</cp:lastModifiedBy>
  <cp:revision>13</cp:revision>
  <cp:lastPrinted>2019-08-06T13:55:00Z</cp:lastPrinted>
  <dcterms:created xsi:type="dcterms:W3CDTF">2019-11-21T18:24:00Z</dcterms:created>
  <dcterms:modified xsi:type="dcterms:W3CDTF">2019-11-21T19:18:00Z</dcterms:modified>
</cp:coreProperties>
</file>