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Pr="00182E0A" w:rsidRDefault="00182E0A" w:rsidP="00651290">
      <w:pPr>
        <w:jc w:val="center"/>
        <w:rPr>
          <w:sz w:val="60"/>
          <w:szCs w:val="60"/>
        </w:rPr>
      </w:pPr>
      <w:r w:rsidRPr="00182E0A">
        <w:rPr>
          <w:sz w:val="60"/>
          <w:szCs w:val="60"/>
        </w:rPr>
        <w:t>Community College of Rhode Island</w:t>
      </w:r>
    </w:p>
    <w:p w:rsidR="00182E0A" w:rsidRDefault="00182E0A" w:rsidP="00651290">
      <w:pPr>
        <w:jc w:val="center"/>
        <w:rPr>
          <w:sz w:val="40"/>
          <w:szCs w:val="40"/>
        </w:rPr>
      </w:pPr>
      <w:r w:rsidRPr="00182E0A">
        <w:rPr>
          <w:sz w:val="40"/>
          <w:szCs w:val="40"/>
        </w:rPr>
        <w:t>Blood Borne Pathogen</w:t>
      </w:r>
      <w:r w:rsidR="00C03EFB">
        <w:rPr>
          <w:sz w:val="40"/>
          <w:szCs w:val="40"/>
        </w:rPr>
        <w:t>s</w:t>
      </w:r>
      <w:r w:rsidRPr="00182E0A">
        <w:rPr>
          <w:sz w:val="40"/>
          <w:szCs w:val="40"/>
        </w:rPr>
        <w:t xml:space="preserve"> Program</w:t>
      </w:r>
    </w:p>
    <w:p w:rsidR="00182E0A" w:rsidRPr="00182E0A" w:rsidRDefault="00182E0A" w:rsidP="00651290">
      <w:pPr>
        <w:jc w:val="center"/>
        <w:rPr>
          <w:sz w:val="28"/>
          <w:szCs w:val="28"/>
        </w:rPr>
      </w:pPr>
      <w:r w:rsidRPr="00182E0A">
        <w:rPr>
          <w:sz w:val="28"/>
          <w:szCs w:val="28"/>
        </w:rPr>
        <w:t>Triumvirate Environmental Inc</w:t>
      </w:r>
    </w:p>
    <w:p w:rsidR="00182E0A" w:rsidRPr="00182E0A" w:rsidRDefault="00182E0A" w:rsidP="00651290">
      <w:pPr>
        <w:jc w:val="center"/>
        <w:rPr>
          <w:sz w:val="28"/>
          <w:szCs w:val="28"/>
        </w:rPr>
      </w:pPr>
      <w:r w:rsidRPr="00182E0A">
        <w:rPr>
          <w:sz w:val="28"/>
          <w:szCs w:val="28"/>
        </w:rPr>
        <w:t xml:space="preserve">Revision </w:t>
      </w:r>
      <w:r w:rsidR="00D14B83">
        <w:rPr>
          <w:sz w:val="28"/>
          <w:szCs w:val="28"/>
        </w:rPr>
        <w:t>3</w:t>
      </w:r>
    </w:p>
    <w:p w:rsidR="00182E0A" w:rsidRPr="00182E0A" w:rsidRDefault="00D14B83" w:rsidP="00651290">
      <w:pPr>
        <w:jc w:val="center"/>
        <w:rPr>
          <w:sz w:val="28"/>
          <w:szCs w:val="28"/>
        </w:rPr>
      </w:pPr>
      <w:proofErr w:type="gramStart"/>
      <w:r>
        <w:rPr>
          <w:sz w:val="28"/>
          <w:szCs w:val="28"/>
        </w:rPr>
        <w:t>November,</w:t>
      </w:r>
      <w:proofErr w:type="gramEnd"/>
      <w:r>
        <w:rPr>
          <w:sz w:val="28"/>
          <w:szCs w:val="28"/>
        </w:rPr>
        <w:t xml:space="preserve"> </w:t>
      </w:r>
      <w:r w:rsidR="00182E0A" w:rsidRPr="00182E0A">
        <w:rPr>
          <w:sz w:val="28"/>
          <w:szCs w:val="28"/>
        </w:rPr>
        <w:t>2019</w:t>
      </w: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Pr="00403F64" w:rsidRDefault="00BC5EC1" w:rsidP="00403F64">
      <w:pPr>
        <w:pStyle w:val="ListParagraph"/>
        <w:numPr>
          <w:ilvl w:val="0"/>
          <w:numId w:val="24"/>
        </w:numPr>
        <w:jc w:val="center"/>
        <w:rPr>
          <w:sz w:val="21"/>
          <w:szCs w:val="21"/>
        </w:rPr>
      </w:pPr>
      <w:r w:rsidRPr="00403F64">
        <w:rPr>
          <w:sz w:val="21"/>
          <w:szCs w:val="21"/>
        </w:rPr>
        <w:t>Definitions…………………………………………………………………………………………………………3</w:t>
      </w:r>
    </w:p>
    <w:p w:rsidR="00BC5EC1" w:rsidRPr="00403F64" w:rsidRDefault="00BC5EC1" w:rsidP="00403F64">
      <w:pPr>
        <w:pStyle w:val="ListParagraph"/>
        <w:numPr>
          <w:ilvl w:val="0"/>
          <w:numId w:val="24"/>
        </w:numPr>
        <w:jc w:val="center"/>
        <w:rPr>
          <w:sz w:val="21"/>
          <w:szCs w:val="21"/>
        </w:rPr>
      </w:pPr>
      <w:r w:rsidRPr="00403F64">
        <w:rPr>
          <w:sz w:val="21"/>
          <w:szCs w:val="21"/>
        </w:rPr>
        <w:t>Purpose…………………………………………………………………………………………………………</w:t>
      </w:r>
      <w:proofErr w:type="gramStart"/>
      <w:r w:rsidRPr="00403F64">
        <w:rPr>
          <w:sz w:val="21"/>
          <w:szCs w:val="21"/>
        </w:rPr>
        <w:t>…..</w:t>
      </w:r>
      <w:proofErr w:type="gramEnd"/>
      <w:r w:rsidRPr="00403F64">
        <w:rPr>
          <w:sz w:val="21"/>
          <w:szCs w:val="21"/>
        </w:rPr>
        <w:t>5</w:t>
      </w:r>
    </w:p>
    <w:p w:rsidR="00BC5EC1" w:rsidRPr="00403F64" w:rsidRDefault="00BC5EC1" w:rsidP="00403F64">
      <w:pPr>
        <w:pStyle w:val="ListParagraph"/>
        <w:numPr>
          <w:ilvl w:val="0"/>
          <w:numId w:val="24"/>
        </w:numPr>
        <w:jc w:val="center"/>
        <w:rPr>
          <w:sz w:val="21"/>
          <w:szCs w:val="21"/>
        </w:rPr>
      </w:pPr>
      <w:r w:rsidRPr="00403F64">
        <w:rPr>
          <w:sz w:val="21"/>
          <w:szCs w:val="21"/>
        </w:rPr>
        <w:t>Scope…………………………………………………………………………………………………………………5</w:t>
      </w:r>
    </w:p>
    <w:p w:rsidR="0062158C" w:rsidRPr="00403F64" w:rsidRDefault="008258C8" w:rsidP="00403F64">
      <w:pPr>
        <w:pStyle w:val="ListParagraph"/>
        <w:numPr>
          <w:ilvl w:val="0"/>
          <w:numId w:val="24"/>
        </w:numPr>
        <w:jc w:val="center"/>
        <w:rPr>
          <w:sz w:val="21"/>
          <w:szCs w:val="21"/>
        </w:rPr>
      </w:pPr>
      <w:r w:rsidRPr="00403F64">
        <w:rPr>
          <w:sz w:val="21"/>
          <w:szCs w:val="21"/>
        </w:rPr>
        <w:t>Occupational Exposure Determination.</w:t>
      </w:r>
      <w:r w:rsidR="00BC5EC1" w:rsidRPr="00403F64">
        <w:rPr>
          <w:sz w:val="21"/>
          <w:szCs w:val="21"/>
        </w:rPr>
        <w:t>…………………………………………………………….</w:t>
      </w:r>
      <w:r w:rsidR="0062158C" w:rsidRPr="00403F64">
        <w:rPr>
          <w:sz w:val="21"/>
          <w:szCs w:val="21"/>
        </w:rPr>
        <w:t>5</w:t>
      </w:r>
    </w:p>
    <w:p w:rsidR="008258C8" w:rsidRPr="00403F64" w:rsidRDefault="008258C8" w:rsidP="00403F64">
      <w:pPr>
        <w:pStyle w:val="ListParagraph"/>
        <w:numPr>
          <w:ilvl w:val="0"/>
          <w:numId w:val="24"/>
        </w:numPr>
        <w:jc w:val="center"/>
        <w:rPr>
          <w:sz w:val="21"/>
          <w:szCs w:val="21"/>
        </w:rPr>
      </w:pPr>
      <w:r w:rsidRPr="00403F64">
        <w:rPr>
          <w:sz w:val="21"/>
          <w:szCs w:val="21"/>
        </w:rPr>
        <w:t>Exposure Control Plan……………………………………………………………………………………….</w:t>
      </w:r>
      <w:r w:rsidR="00DA4280" w:rsidRPr="00403F64">
        <w:rPr>
          <w:sz w:val="21"/>
          <w:szCs w:val="21"/>
        </w:rPr>
        <w:t>5</w:t>
      </w:r>
    </w:p>
    <w:p w:rsidR="00BC5EC1" w:rsidRPr="00403F64" w:rsidRDefault="00BC5EC1" w:rsidP="00403F64">
      <w:pPr>
        <w:pStyle w:val="ListParagraph"/>
        <w:numPr>
          <w:ilvl w:val="0"/>
          <w:numId w:val="24"/>
        </w:numPr>
        <w:jc w:val="center"/>
        <w:rPr>
          <w:sz w:val="21"/>
          <w:szCs w:val="21"/>
        </w:rPr>
      </w:pPr>
      <w:r w:rsidRPr="00403F64">
        <w:rPr>
          <w:sz w:val="21"/>
          <w:szCs w:val="21"/>
        </w:rPr>
        <w:t>Hepatitis B Vaccination……………………………………………………………………………………</w:t>
      </w:r>
      <w:r w:rsidR="00073C46" w:rsidRPr="00403F64">
        <w:rPr>
          <w:sz w:val="21"/>
          <w:szCs w:val="21"/>
        </w:rPr>
        <w:t>…7</w:t>
      </w:r>
    </w:p>
    <w:p w:rsidR="00073C46" w:rsidRPr="00403F64" w:rsidRDefault="00073C46" w:rsidP="00403F64">
      <w:pPr>
        <w:pStyle w:val="ListParagraph"/>
        <w:numPr>
          <w:ilvl w:val="0"/>
          <w:numId w:val="24"/>
        </w:numPr>
        <w:jc w:val="center"/>
        <w:rPr>
          <w:sz w:val="21"/>
          <w:szCs w:val="21"/>
        </w:rPr>
      </w:pPr>
      <w:r w:rsidRPr="00403F64">
        <w:rPr>
          <w:sz w:val="21"/>
          <w:szCs w:val="21"/>
        </w:rPr>
        <w:t>Exposure and Post Exposure………………………………………………………………………………</w:t>
      </w:r>
      <w:r w:rsidR="0062158C" w:rsidRPr="00403F64">
        <w:rPr>
          <w:sz w:val="21"/>
          <w:szCs w:val="21"/>
        </w:rPr>
        <w:t>7</w:t>
      </w:r>
    </w:p>
    <w:p w:rsidR="00073C46" w:rsidRPr="00403F64" w:rsidRDefault="00073C46" w:rsidP="00403F64">
      <w:pPr>
        <w:pStyle w:val="ListParagraph"/>
        <w:numPr>
          <w:ilvl w:val="0"/>
          <w:numId w:val="24"/>
        </w:numPr>
        <w:jc w:val="center"/>
        <w:rPr>
          <w:sz w:val="21"/>
          <w:szCs w:val="21"/>
        </w:rPr>
      </w:pPr>
      <w:r w:rsidRPr="00403F64">
        <w:rPr>
          <w:sz w:val="21"/>
          <w:szCs w:val="21"/>
        </w:rPr>
        <w:t>Documentation………………………………………………………………………………………………</w:t>
      </w:r>
      <w:proofErr w:type="gramStart"/>
      <w:r w:rsidRPr="00403F64">
        <w:rPr>
          <w:sz w:val="21"/>
          <w:szCs w:val="21"/>
        </w:rPr>
        <w:t>…..</w:t>
      </w:r>
      <w:proofErr w:type="gramEnd"/>
      <w:r w:rsidRPr="00403F64">
        <w:rPr>
          <w:sz w:val="21"/>
          <w:szCs w:val="21"/>
        </w:rPr>
        <w:t>8</w:t>
      </w:r>
    </w:p>
    <w:p w:rsidR="00403F64" w:rsidRPr="00403F64" w:rsidRDefault="00073C46" w:rsidP="00403F64">
      <w:pPr>
        <w:pStyle w:val="ListParagraph"/>
        <w:numPr>
          <w:ilvl w:val="0"/>
          <w:numId w:val="24"/>
        </w:numPr>
        <w:jc w:val="center"/>
        <w:rPr>
          <w:sz w:val="21"/>
          <w:szCs w:val="21"/>
        </w:rPr>
      </w:pPr>
      <w:r w:rsidRPr="00403F64">
        <w:rPr>
          <w:sz w:val="21"/>
          <w:szCs w:val="21"/>
        </w:rPr>
        <w:t>Training………………………………………………………………………………………………………………8</w:t>
      </w:r>
    </w:p>
    <w:p w:rsidR="00403F64" w:rsidRPr="00403F64" w:rsidRDefault="0062158C" w:rsidP="00403F64">
      <w:pPr>
        <w:pStyle w:val="ListParagraph"/>
        <w:numPr>
          <w:ilvl w:val="0"/>
          <w:numId w:val="24"/>
        </w:numPr>
        <w:jc w:val="center"/>
        <w:rPr>
          <w:sz w:val="21"/>
          <w:szCs w:val="21"/>
        </w:rPr>
      </w:pPr>
      <w:r w:rsidRPr="00403F64">
        <w:rPr>
          <w:sz w:val="21"/>
          <w:szCs w:val="21"/>
        </w:rPr>
        <w:t>OSHA Recordkeeping……………</w:t>
      </w:r>
      <w:r w:rsidR="00403F64" w:rsidRPr="00403F64">
        <w:rPr>
          <w:sz w:val="21"/>
          <w:szCs w:val="21"/>
        </w:rPr>
        <w:t>…….</w:t>
      </w:r>
      <w:r w:rsidRPr="00403F64">
        <w:rPr>
          <w:sz w:val="21"/>
          <w:szCs w:val="21"/>
        </w:rPr>
        <w:t>……</w:t>
      </w:r>
      <w:r w:rsidR="00403F64" w:rsidRPr="00403F64">
        <w:rPr>
          <w:sz w:val="21"/>
          <w:szCs w:val="21"/>
        </w:rPr>
        <w:t>…</w:t>
      </w:r>
      <w:proofErr w:type="gramStart"/>
      <w:r w:rsidR="00403F64" w:rsidRPr="00403F64">
        <w:rPr>
          <w:sz w:val="21"/>
          <w:szCs w:val="21"/>
        </w:rPr>
        <w:t>…..</w:t>
      </w:r>
      <w:proofErr w:type="gramEnd"/>
      <w:r w:rsidR="00403F64" w:rsidRPr="00403F64">
        <w:rPr>
          <w:sz w:val="21"/>
          <w:szCs w:val="21"/>
        </w:rPr>
        <w:t>….</w:t>
      </w:r>
      <w:r w:rsidRPr="00403F64">
        <w:rPr>
          <w:sz w:val="21"/>
          <w:szCs w:val="21"/>
        </w:rPr>
        <w:t>…………………………………………</w:t>
      </w:r>
      <w:r w:rsidR="00C03EFB">
        <w:rPr>
          <w:sz w:val="21"/>
          <w:szCs w:val="21"/>
        </w:rPr>
        <w:t>.</w:t>
      </w:r>
      <w:r w:rsidRPr="00403F64">
        <w:rPr>
          <w:sz w:val="21"/>
          <w:szCs w:val="21"/>
        </w:rPr>
        <w:t>……</w:t>
      </w:r>
      <w:r w:rsidR="00C03EFB">
        <w:rPr>
          <w:sz w:val="21"/>
          <w:szCs w:val="21"/>
        </w:rPr>
        <w:t>9</w:t>
      </w:r>
    </w:p>
    <w:p w:rsidR="00403F64" w:rsidRPr="00403F64" w:rsidRDefault="00403F64" w:rsidP="00403F64">
      <w:pPr>
        <w:rPr>
          <w:sz w:val="21"/>
          <w:szCs w:val="21"/>
        </w:rPr>
      </w:pPr>
    </w:p>
    <w:p w:rsidR="00403F64" w:rsidRPr="00403F64" w:rsidRDefault="00403F64" w:rsidP="00403F64">
      <w:pPr>
        <w:rPr>
          <w:sz w:val="21"/>
          <w:szCs w:val="21"/>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62158C" w:rsidRDefault="0062158C"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651290">
      <w:pPr>
        <w:jc w:val="center"/>
        <w:rPr>
          <w:sz w:val="36"/>
          <w:szCs w:val="36"/>
        </w:rPr>
      </w:pPr>
    </w:p>
    <w:p w:rsidR="00182E0A" w:rsidRDefault="00182E0A" w:rsidP="00073C46">
      <w:pPr>
        <w:rPr>
          <w:sz w:val="36"/>
          <w:szCs w:val="36"/>
        </w:rPr>
      </w:pPr>
    </w:p>
    <w:p w:rsidR="00970938" w:rsidRPr="00936F59" w:rsidRDefault="00182E0A" w:rsidP="00970938">
      <w:pPr>
        <w:rPr>
          <w:b/>
          <w:sz w:val="28"/>
          <w:szCs w:val="28"/>
        </w:rPr>
      </w:pPr>
      <w:r>
        <w:rPr>
          <w:b/>
          <w:sz w:val="28"/>
          <w:szCs w:val="28"/>
        </w:rPr>
        <w:t>1.</w:t>
      </w:r>
      <w:r w:rsidR="00073C46">
        <w:rPr>
          <w:b/>
          <w:sz w:val="28"/>
          <w:szCs w:val="28"/>
        </w:rPr>
        <w:t xml:space="preserve">0 DEFINITIONS </w:t>
      </w:r>
    </w:p>
    <w:p w:rsidR="00651290" w:rsidRPr="00936F59" w:rsidRDefault="00651290" w:rsidP="00651290">
      <w:pPr>
        <w:rPr>
          <w:rFonts w:cs="Helvetica"/>
          <w:color w:val="000000"/>
          <w:shd w:val="clear" w:color="auto" w:fill="FFFFFF"/>
        </w:rPr>
      </w:pPr>
      <w:r w:rsidRPr="00936F59">
        <w:rPr>
          <w:rStyle w:val="Emphasis"/>
          <w:rFonts w:cs="Helvetica"/>
          <w:b/>
          <w:color w:val="000000"/>
          <w:shd w:val="clear" w:color="auto" w:fill="FFFFFF"/>
        </w:rPr>
        <w:t>Blood</w:t>
      </w:r>
      <w:r w:rsidRPr="00936F59">
        <w:rPr>
          <w:rFonts w:cs="Helvetica"/>
          <w:b/>
          <w:color w:val="000000"/>
          <w:shd w:val="clear" w:color="auto" w:fill="FFFFFF"/>
        </w:rPr>
        <w:t> means</w:t>
      </w:r>
      <w:r w:rsidRPr="00936F59">
        <w:rPr>
          <w:rFonts w:cs="Helvetica"/>
          <w:color w:val="000000"/>
          <w:shd w:val="clear" w:color="auto" w:fill="FFFFFF"/>
        </w:rPr>
        <w:t xml:space="preserve"> human blood, human blood components, and products made from human blood.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Bloodborne Pathogens</w:t>
      </w:r>
      <w:r w:rsidRPr="00936F59">
        <w:rPr>
          <w:rFonts w:cs="Helvetica"/>
          <w:color w:val="000000"/>
          <w:shd w:val="clear" w:color="auto" w:fill="FFFFFF"/>
        </w:rPr>
        <w:t> means pathogenic microorganisms that are present in human blood and can cause disease in humans. These pathogens include, but are not limited to, hepatitis B virus (HBV) and human immunodeficiency virus (HIV).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Contaminated</w:t>
      </w:r>
      <w:r w:rsidRPr="00936F59">
        <w:rPr>
          <w:rFonts w:cs="Helvetica"/>
          <w:b/>
          <w:color w:val="000000"/>
          <w:shd w:val="clear" w:color="auto" w:fill="FFFFFF"/>
        </w:rPr>
        <w:t> </w:t>
      </w:r>
      <w:r w:rsidRPr="00936F59">
        <w:rPr>
          <w:rFonts w:cs="Helvetica"/>
          <w:color w:val="000000"/>
          <w:shd w:val="clear" w:color="auto" w:fill="FFFFFF"/>
        </w:rPr>
        <w:t>means the presence or the reasonably anticipated presence of blood or other potentially infectious materials on an item or surface.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Contaminated Sharps</w:t>
      </w:r>
      <w:r w:rsidRPr="00936F59">
        <w:rPr>
          <w:rFonts w:cs="Helvetica"/>
          <w:color w:val="000000"/>
          <w:shd w:val="clear" w:color="auto" w:fill="FFFFFF"/>
        </w:rPr>
        <w:t> means any contaminated object that can penetrate the skin including, but not limited to, needles, scalpels, broken glass, broken capillary tubes, and exposed ends of dental wires.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Decontamination</w:t>
      </w:r>
      <w:r w:rsidRPr="00936F59">
        <w:rPr>
          <w:rFonts w:cs="Helvetica"/>
          <w:b/>
          <w:color w:val="000000"/>
          <w:shd w:val="clear" w:color="auto" w:fill="FFFFFF"/>
        </w:rPr>
        <w:t> </w:t>
      </w:r>
      <w:r w:rsidRPr="00936F59">
        <w:rPr>
          <w:rFonts w:cs="Helvetica"/>
          <w:color w:val="000000"/>
          <w:shd w:val="clear" w:color="auto" w:fill="FFFFFF"/>
        </w:rPr>
        <w:t>means the use of physical or chemical means to remove, inactivate, or destroy bloodborne pathogens on a surface or item to the point where they are no longer capable of transmitting infectious particles and the surface or item is rendered safe for handling, use, or disposal.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Engineering Controls</w:t>
      </w:r>
      <w:r w:rsidRPr="00936F59">
        <w:rPr>
          <w:rFonts w:cs="Helvetica"/>
          <w:color w:val="000000"/>
          <w:shd w:val="clear" w:color="auto" w:fill="FFFFFF"/>
        </w:rPr>
        <w:t> means controls (e.g., sharps disposal containers, self-sheathing needles, safer medical devices, such as sharps with engineered sharps injury protections and needleless systems) that isolate or remove the bloodborne pathogens hazard from the workplace.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Exposure Incident</w:t>
      </w:r>
      <w:r w:rsidRPr="00936F59">
        <w:rPr>
          <w:rFonts w:cs="Helvetica"/>
          <w:color w:val="000000"/>
          <w:shd w:val="clear" w:color="auto" w:fill="FFFFFF"/>
        </w:rPr>
        <w:t> means a specific eye, mouth, other mucous membrane, non-intact skin, or parenteral contact with blood or other potentially infectious materials that results from the performance of an employee's duties.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Handwashing Facilities</w:t>
      </w:r>
      <w:r w:rsidRPr="00936F59">
        <w:rPr>
          <w:rFonts w:cs="Helvetica"/>
          <w:color w:val="000000"/>
          <w:shd w:val="clear" w:color="auto" w:fill="FFFFFF"/>
        </w:rPr>
        <w:t> means a facility providing an adequate supply of running potable water, soap, and single-use towels or air-drying machines.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Licensed Healthcare Professional</w:t>
      </w:r>
      <w:r w:rsidRPr="00936F59">
        <w:rPr>
          <w:rFonts w:cs="Helvetica"/>
          <w:color w:val="000000"/>
          <w:shd w:val="clear" w:color="auto" w:fill="FFFFFF"/>
        </w:rPr>
        <w:t> is a person whose legally permitted scope of practice allows him or her to independently perform the activities required by paragraph (f) Hepatitis B Vaccination and Post-exposure Evaluation and Follow-up.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HBV</w:t>
      </w:r>
      <w:r w:rsidRPr="00936F59">
        <w:rPr>
          <w:rFonts w:cs="Helvetica"/>
          <w:color w:val="000000"/>
          <w:shd w:val="clear" w:color="auto" w:fill="FFFFFF"/>
        </w:rPr>
        <w:t> means hepatitis B virus.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HIV</w:t>
      </w:r>
      <w:r w:rsidRPr="00936F59">
        <w:rPr>
          <w:rFonts w:cs="Helvetica"/>
          <w:b/>
          <w:color w:val="000000"/>
          <w:shd w:val="clear" w:color="auto" w:fill="FFFFFF"/>
        </w:rPr>
        <w:t> means human immunodeficiency virus. </w:t>
      </w:r>
      <w:r w:rsidRPr="00936F59">
        <w:rPr>
          <w:rFonts w:cs="Helvetica"/>
          <w:b/>
          <w:color w:val="000000"/>
        </w:rPr>
        <w:br/>
      </w:r>
      <w:r w:rsidRPr="00936F59">
        <w:rPr>
          <w:rFonts w:cs="Helvetica"/>
          <w:b/>
          <w:color w:val="000000"/>
        </w:rPr>
        <w:br/>
      </w:r>
      <w:r w:rsidRPr="00936F59">
        <w:rPr>
          <w:rStyle w:val="Emphasis"/>
          <w:rFonts w:cs="Helvetica"/>
          <w:b/>
          <w:color w:val="000000"/>
          <w:shd w:val="clear" w:color="auto" w:fill="FFFFFF"/>
        </w:rPr>
        <w:t>Needleless systems</w:t>
      </w:r>
      <w:r w:rsidRPr="00936F59">
        <w:rPr>
          <w:rFonts w:cs="Helvetica"/>
          <w:color w:val="000000"/>
          <w:shd w:val="clear" w:color="auto" w:fill="FFFFFF"/>
        </w:rPr>
        <w:t> means a device that does not use needles for: </w:t>
      </w:r>
      <w:r w:rsidRPr="00936F59">
        <w:rPr>
          <w:rFonts w:cs="Helvetica"/>
          <w:color w:val="000000"/>
        </w:rPr>
        <w:br/>
      </w:r>
      <w:r w:rsidRPr="00936F59">
        <w:rPr>
          <w:rFonts w:cs="Helvetica"/>
          <w:color w:val="000000"/>
        </w:rPr>
        <w:br/>
      </w:r>
      <w:r w:rsidRPr="00936F59">
        <w:rPr>
          <w:rFonts w:cs="Helvetica"/>
          <w:color w:val="000000"/>
          <w:shd w:val="clear" w:color="auto" w:fill="FFFFFF"/>
        </w:rPr>
        <w:t xml:space="preserve">(1) The collection of bodily fluids or withdrawal of body fluids after initial venous or arterial access is </w:t>
      </w:r>
      <w:r w:rsidRPr="00936F59">
        <w:rPr>
          <w:rFonts w:cs="Helvetica"/>
          <w:color w:val="000000"/>
          <w:shd w:val="clear" w:color="auto" w:fill="FFFFFF"/>
        </w:rPr>
        <w:lastRenderedPageBreak/>
        <w:t>established; </w:t>
      </w:r>
      <w:r w:rsidRPr="00936F59">
        <w:rPr>
          <w:rFonts w:cs="Helvetica"/>
          <w:color w:val="000000"/>
        </w:rPr>
        <w:br/>
      </w:r>
      <w:r w:rsidRPr="00936F59">
        <w:rPr>
          <w:rFonts w:cs="Helvetica"/>
          <w:color w:val="000000"/>
        </w:rPr>
        <w:br/>
      </w:r>
      <w:r w:rsidRPr="00936F59">
        <w:rPr>
          <w:rFonts w:cs="Helvetica"/>
          <w:color w:val="000000"/>
          <w:shd w:val="clear" w:color="auto" w:fill="FFFFFF"/>
        </w:rPr>
        <w:t>(2) The administration of medication or fluids; or </w:t>
      </w:r>
      <w:r w:rsidRPr="00936F59">
        <w:rPr>
          <w:rFonts w:cs="Helvetica"/>
          <w:color w:val="000000"/>
        </w:rPr>
        <w:br/>
      </w:r>
      <w:r w:rsidRPr="00936F59">
        <w:rPr>
          <w:rFonts w:cs="Helvetica"/>
          <w:color w:val="000000"/>
        </w:rPr>
        <w:br/>
      </w:r>
      <w:r w:rsidRPr="00936F59">
        <w:rPr>
          <w:rFonts w:cs="Helvetica"/>
          <w:color w:val="000000"/>
          <w:shd w:val="clear" w:color="auto" w:fill="FFFFFF"/>
        </w:rPr>
        <w:t>(3) Any other procedure involving the potential for occupational exposure to bloodborne pathogens due to percutaneous injuries from contaminated sharps.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Occupational Exposure</w:t>
      </w:r>
      <w:r w:rsidRPr="00936F59">
        <w:rPr>
          <w:rFonts w:cs="Helvetica"/>
          <w:color w:val="000000"/>
          <w:shd w:val="clear" w:color="auto" w:fill="FFFFFF"/>
        </w:rPr>
        <w:t> means reasonably anticipated skin, eye, mucous membrane, or parenteral contact with blood or other potentially infectious materials that may result from the performance of an employee's duties.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Other Potentially Infectious Materials</w:t>
      </w:r>
      <w:r w:rsidRPr="00936F59">
        <w:rPr>
          <w:rFonts w:cs="Helvetica"/>
          <w:color w:val="000000"/>
          <w:shd w:val="clear" w:color="auto" w:fill="FFFFFF"/>
        </w:rPr>
        <w:t> means</w:t>
      </w:r>
      <w:r w:rsidRPr="00936F59">
        <w:rPr>
          <w:rFonts w:cs="Helvetica"/>
          <w:color w:val="000000"/>
        </w:rPr>
        <w:br/>
      </w:r>
      <w:r w:rsidRPr="00936F59">
        <w:rPr>
          <w:rFonts w:cs="Helvetica"/>
          <w:color w:val="000000"/>
        </w:rPr>
        <w:br/>
      </w:r>
      <w:r w:rsidRPr="00936F59">
        <w:rPr>
          <w:rFonts w:cs="Helvetica"/>
          <w:color w:val="000000"/>
          <w:shd w:val="clear" w:color="auto" w:fill="FFFFFF"/>
        </w:rPr>
        <w:t>(1) The following human body fluids: semen, vaginal secretions, cerebrospinal fluid, synovial fluid, pleural fluid, pericardial fluid, peritoneal fluid, amniotic fluid, s</w:t>
      </w:r>
      <w:r w:rsidR="006A70EF" w:rsidRPr="00936F59">
        <w:rPr>
          <w:rFonts w:cs="Helvetica"/>
          <w:color w:val="000000"/>
          <w:shd w:val="clear" w:color="auto" w:fill="FFFFFF"/>
        </w:rPr>
        <w:t>aliva in dental procedures, any</w:t>
      </w:r>
      <w:r w:rsidRPr="00936F59">
        <w:rPr>
          <w:rFonts w:cs="Helvetica"/>
          <w:color w:val="000000"/>
          <w:shd w:val="clear" w:color="auto" w:fill="FFFFFF"/>
        </w:rPr>
        <w:t>body fluid that is visibly contaminated with blood, and all body fluids in situations where it is difficult or impossible to differentiate between body fluids; </w:t>
      </w:r>
      <w:r w:rsidRPr="00936F59">
        <w:rPr>
          <w:rFonts w:cs="Helvetica"/>
          <w:color w:val="000000"/>
        </w:rPr>
        <w:br/>
      </w:r>
      <w:r w:rsidRPr="00936F59">
        <w:rPr>
          <w:rFonts w:cs="Helvetica"/>
          <w:color w:val="000000"/>
        </w:rPr>
        <w:br/>
      </w:r>
      <w:r w:rsidRPr="00936F59">
        <w:rPr>
          <w:rFonts w:cs="Helvetica"/>
          <w:color w:val="000000"/>
          <w:shd w:val="clear" w:color="auto" w:fill="FFFFFF"/>
        </w:rPr>
        <w:t>(2) Any unfixed tissue or organ (other than intact skin) from a human (living or dead); and </w:t>
      </w:r>
      <w:r w:rsidRPr="00936F59">
        <w:rPr>
          <w:rFonts w:cs="Helvetica"/>
          <w:color w:val="000000"/>
        </w:rPr>
        <w:br/>
      </w:r>
      <w:r w:rsidRPr="00936F59">
        <w:rPr>
          <w:rFonts w:cs="Helvetica"/>
          <w:color w:val="000000"/>
        </w:rPr>
        <w:br/>
      </w:r>
      <w:r w:rsidRPr="00936F59">
        <w:rPr>
          <w:rFonts w:cs="Helvetica"/>
          <w:color w:val="000000"/>
          <w:shd w:val="clear" w:color="auto" w:fill="FFFFFF"/>
        </w:rPr>
        <w:t>(3) HIV-containing cell or tissue cultures, organ cultures, and HIV- or HBV-containing culture medium or other solutions; and blood, organs, or other tissues from experimental animals infected with HIV or HBV.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Parenteral</w:t>
      </w:r>
      <w:r w:rsidRPr="00936F59">
        <w:rPr>
          <w:rFonts w:cs="Helvetica"/>
          <w:b/>
          <w:color w:val="000000"/>
          <w:shd w:val="clear" w:color="auto" w:fill="FFFFFF"/>
        </w:rPr>
        <w:t> means</w:t>
      </w:r>
      <w:r w:rsidRPr="00936F59">
        <w:rPr>
          <w:rFonts w:cs="Helvetica"/>
          <w:color w:val="000000"/>
          <w:shd w:val="clear" w:color="auto" w:fill="FFFFFF"/>
        </w:rPr>
        <w:t xml:space="preserve"> piercing mucous membranes or the skin barrier through such events as needlesticks, human bites, cuts, and abrasions. </w:t>
      </w:r>
      <w:r w:rsidRPr="00936F59">
        <w:rPr>
          <w:rFonts w:cs="Helvetica"/>
          <w:color w:val="000000"/>
        </w:rPr>
        <w:br/>
      </w:r>
      <w:r w:rsidRPr="00936F59">
        <w:rPr>
          <w:rFonts w:cs="Helvetica"/>
          <w:b/>
          <w:color w:val="000000"/>
        </w:rPr>
        <w:br/>
      </w:r>
      <w:r w:rsidRPr="00936F59">
        <w:rPr>
          <w:rStyle w:val="Emphasis"/>
          <w:rFonts w:cs="Helvetica"/>
          <w:b/>
          <w:color w:val="000000"/>
          <w:shd w:val="clear" w:color="auto" w:fill="FFFFFF"/>
        </w:rPr>
        <w:t>Personal Protective Equipment</w:t>
      </w:r>
      <w:r w:rsidRPr="00936F59">
        <w:rPr>
          <w:rFonts w:cs="Helvetica"/>
          <w:color w:val="000000"/>
          <w:shd w:val="clear" w:color="auto" w:fill="FFFFFF"/>
        </w:rPr>
        <w:t> is specialized clothing or equipment worn by an employee for protection against a hazard. General work clothes (e.g., uniforms, pants, shirts or blouses) not intended to function as protection against a hazard are not considered to be personal protective equipment. </w:t>
      </w:r>
      <w:r w:rsidRPr="00936F59">
        <w:rPr>
          <w:rFonts w:cs="Helvetica"/>
          <w:color w:val="000000"/>
        </w:rPr>
        <w:br/>
      </w:r>
      <w:r w:rsidRPr="00936F59">
        <w:rPr>
          <w:rFonts w:cs="Helvetica"/>
          <w:b/>
          <w:color w:val="000000"/>
        </w:rPr>
        <w:br/>
      </w:r>
      <w:r w:rsidRPr="00936F59">
        <w:rPr>
          <w:rStyle w:val="Emphasis"/>
          <w:rFonts w:cs="Helvetica"/>
          <w:b/>
          <w:color w:val="000000"/>
          <w:shd w:val="clear" w:color="auto" w:fill="FFFFFF"/>
        </w:rPr>
        <w:t>Regulated Waste</w:t>
      </w:r>
      <w:r w:rsidRPr="00936F59">
        <w:rPr>
          <w:rFonts w:cs="Helvetica"/>
          <w:color w:val="000000"/>
          <w:shd w:val="clear" w:color="auto" w:fill="FFFFFF"/>
        </w:rPr>
        <w:t> means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Research Laboratory</w:t>
      </w:r>
      <w:r w:rsidRPr="00936F59">
        <w:rPr>
          <w:rFonts w:cs="Helvetica"/>
          <w:color w:val="000000"/>
          <w:shd w:val="clear" w:color="auto" w:fill="FFFFFF"/>
        </w:rPr>
        <w:t xml:space="preserve"> means a laboratory producing or using research-laboratory-scale amounts of HIV or HBV. Research laboratories may produce high concentrations of HIV or HBV but not in the volume found in production </w:t>
      </w:r>
      <w:r w:rsidRPr="004D131F">
        <w:rPr>
          <w:rFonts w:cs="Helvetica"/>
          <w:color w:val="000000"/>
          <w:shd w:val="clear" w:color="auto" w:fill="FFFFFF"/>
        </w:rPr>
        <w:t>facilities.</w:t>
      </w:r>
      <w:r w:rsidRPr="00936F59">
        <w:rPr>
          <w:rFonts w:cs="Helvetica"/>
          <w:b/>
          <w:color w:val="000000"/>
        </w:rPr>
        <w:br/>
      </w:r>
      <w:r w:rsidRPr="00936F59">
        <w:rPr>
          <w:rFonts w:cs="Helvetica"/>
          <w:b/>
          <w:color w:val="000000"/>
        </w:rPr>
        <w:br/>
      </w:r>
      <w:r w:rsidRPr="00936F59">
        <w:rPr>
          <w:rStyle w:val="Emphasis"/>
          <w:rFonts w:cs="Helvetica"/>
          <w:b/>
          <w:color w:val="000000"/>
          <w:shd w:val="clear" w:color="auto" w:fill="FFFFFF"/>
        </w:rPr>
        <w:t>Sharps with engineered sharps injury protections</w:t>
      </w:r>
      <w:r w:rsidRPr="00936F59">
        <w:rPr>
          <w:rFonts w:cs="Helvetica"/>
          <w:color w:val="000000"/>
          <w:shd w:val="clear" w:color="auto" w:fill="FFFFFF"/>
        </w:rPr>
        <w:t> means a non</w:t>
      </w:r>
      <w:r w:rsidR="004D131F">
        <w:rPr>
          <w:rFonts w:cs="Helvetica"/>
          <w:color w:val="000000"/>
          <w:shd w:val="clear" w:color="auto" w:fill="FFFFFF"/>
        </w:rPr>
        <w:t>-</w:t>
      </w:r>
      <w:r w:rsidRPr="00936F59">
        <w:rPr>
          <w:rFonts w:cs="Helvetica"/>
          <w:color w:val="000000"/>
          <w:shd w:val="clear" w:color="auto" w:fill="FFFFFF"/>
        </w:rPr>
        <w:t>needle sharp or a needle device used for withdrawing body fluids, accessing a vein or artery, or administering medications or other fluids, with a built-in safety feature or mechanism that effectively reduces the risk of an exposure inciden</w:t>
      </w:r>
      <w:r w:rsidRPr="004D131F">
        <w:rPr>
          <w:rFonts w:cs="Helvetica"/>
          <w:color w:val="000000"/>
          <w:shd w:val="clear" w:color="auto" w:fill="FFFFFF"/>
        </w:rPr>
        <w:t>t.</w:t>
      </w:r>
      <w:r w:rsidR="004D131F" w:rsidRPr="00936F59">
        <w:rPr>
          <w:rFonts w:cs="Helvetica"/>
          <w:color w:val="000000"/>
        </w:rPr>
        <w:t xml:space="preserve"> </w:t>
      </w:r>
      <w:r w:rsidRPr="00936F59">
        <w:rPr>
          <w:rFonts w:cs="Helvetica"/>
          <w:color w:val="000000"/>
        </w:rPr>
        <w:br/>
      </w:r>
      <w:r w:rsidRPr="00936F59">
        <w:rPr>
          <w:rFonts w:cs="Helvetica"/>
          <w:color w:val="000000"/>
        </w:rPr>
        <w:lastRenderedPageBreak/>
        <w:br/>
      </w:r>
      <w:r w:rsidRPr="00936F59">
        <w:rPr>
          <w:rStyle w:val="Emphasis"/>
          <w:rFonts w:cs="Helvetica"/>
          <w:b/>
          <w:color w:val="000000"/>
          <w:shd w:val="clear" w:color="auto" w:fill="FFFFFF"/>
        </w:rPr>
        <w:t>Sterilize</w:t>
      </w:r>
      <w:r w:rsidRPr="00936F59">
        <w:rPr>
          <w:rFonts w:cs="Helvetica"/>
          <w:color w:val="000000"/>
          <w:shd w:val="clear" w:color="auto" w:fill="FFFFFF"/>
        </w:rPr>
        <w:t> means the use of a physical or chemical procedure to destroy all microbial life including highly resistant bacterial endospores.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Universal Precautions</w:t>
      </w:r>
      <w:r w:rsidRPr="00936F59">
        <w:rPr>
          <w:rFonts w:cs="Helvetica"/>
          <w:color w:val="000000"/>
          <w:shd w:val="clear" w:color="auto" w:fill="FFFFFF"/>
        </w:rPr>
        <w:t> is an approach to infection control. According to the concept of Universal Precautions, all human blood and certain human body fluids are treated as if known to be infectious for HIV, HBV, and other bloodborne pathogens. </w:t>
      </w:r>
      <w:r w:rsidRPr="00936F59">
        <w:rPr>
          <w:rFonts w:cs="Helvetica"/>
          <w:color w:val="000000"/>
        </w:rPr>
        <w:br/>
      </w:r>
      <w:r w:rsidRPr="00936F59">
        <w:rPr>
          <w:rFonts w:cs="Helvetica"/>
          <w:color w:val="000000"/>
        </w:rPr>
        <w:br/>
      </w:r>
      <w:r w:rsidRPr="00936F59">
        <w:rPr>
          <w:rStyle w:val="Emphasis"/>
          <w:rFonts w:cs="Helvetica"/>
          <w:b/>
          <w:color w:val="000000"/>
          <w:shd w:val="clear" w:color="auto" w:fill="FFFFFF"/>
        </w:rPr>
        <w:t>Work Practice Controls</w:t>
      </w:r>
      <w:r w:rsidRPr="00936F59">
        <w:rPr>
          <w:rFonts w:cs="Helvetica"/>
          <w:color w:val="000000"/>
          <w:shd w:val="clear" w:color="auto" w:fill="FFFFFF"/>
        </w:rPr>
        <w:t xml:space="preserve"> means controls that reduce the likelihood of exposure by altering the </w:t>
      </w:r>
      <w:proofErr w:type="gramStart"/>
      <w:r w:rsidRPr="00936F59">
        <w:rPr>
          <w:rFonts w:cs="Helvetica"/>
          <w:color w:val="000000"/>
          <w:shd w:val="clear" w:color="auto" w:fill="FFFFFF"/>
        </w:rPr>
        <w:t>manner in which</w:t>
      </w:r>
      <w:proofErr w:type="gramEnd"/>
      <w:r w:rsidRPr="00936F59">
        <w:rPr>
          <w:rFonts w:cs="Helvetica"/>
          <w:color w:val="000000"/>
          <w:shd w:val="clear" w:color="auto" w:fill="FFFFFF"/>
        </w:rPr>
        <w:t xml:space="preserve"> a task is performed (e.g., prohibiting recapping of needles by a two-handed technique).</w:t>
      </w:r>
    </w:p>
    <w:p w:rsidR="00276379" w:rsidRPr="00D14B83" w:rsidRDefault="00182E0A" w:rsidP="00651290">
      <w:pPr>
        <w:rPr>
          <w:rFonts w:cs="Helvetica"/>
          <w:b/>
          <w:color w:val="000000"/>
          <w:sz w:val="28"/>
          <w:szCs w:val="28"/>
          <w:shd w:val="clear" w:color="auto" w:fill="FFFFFF"/>
        </w:rPr>
      </w:pPr>
      <w:r w:rsidRPr="00D14B83">
        <w:rPr>
          <w:rFonts w:cs="Helvetica"/>
          <w:b/>
          <w:color w:val="000000" w:themeColor="text1"/>
          <w:sz w:val="26"/>
          <w:szCs w:val="26"/>
          <w:shd w:val="clear" w:color="auto" w:fill="FFFFFF"/>
          <w14:textOutline w14:w="0" w14:cap="flat" w14:cmpd="sng" w14:algn="ctr">
            <w14:noFill/>
            <w14:prstDash w14:val="solid"/>
            <w14:round/>
          </w14:textOutline>
        </w:rPr>
        <w:t>2.0 PURPOSE</w:t>
      </w:r>
    </w:p>
    <w:p w:rsidR="00970938" w:rsidRPr="00936F59" w:rsidRDefault="00AC26BE" w:rsidP="00970938">
      <w:pPr>
        <w:rPr>
          <w:rFonts w:cs="Helvetica"/>
          <w:color w:val="000000"/>
          <w:sz w:val="21"/>
          <w:szCs w:val="21"/>
          <w:shd w:val="clear" w:color="auto" w:fill="FFFFFF"/>
        </w:rPr>
      </w:pPr>
      <w:r w:rsidRPr="00936F59">
        <w:rPr>
          <w:rFonts w:cs="Helvetica"/>
          <w:color w:val="000000"/>
          <w:shd w:val="clear" w:color="auto" w:fill="FFFFFF"/>
        </w:rPr>
        <w:t xml:space="preserve"> Community College of Rhode Island is committed to providing a safe </w:t>
      </w:r>
      <w:r w:rsidR="0060754C" w:rsidRPr="00936F59">
        <w:rPr>
          <w:rFonts w:cs="Helvetica"/>
          <w:color w:val="000000"/>
          <w:shd w:val="clear" w:color="auto" w:fill="FFFFFF"/>
        </w:rPr>
        <w:t xml:space="preserve">and healthful work environment. The goal of this program is to </w:t>
      </w:r>
      <w:r w:rsidR="00575FD2">
        <w:rPr>
          <w:rFonts w:cs="Helvetica"/>
          <w:color w:val="000000"/>
          <w:shd w:val="clear" w:color="auto" w:fill="FFFFFF"/>
        </w:rPr>
        <w:t xml:space="preserve">minimize or eliminate occupational exposure of CCRI employees to bloodborne pathogens from human blood or other potentially infectious materials.  </w:t>
      </w:r>
      <w:r w:rsidR="006511F4" w:rsidRPr="00936F59">
        <w:rPr>
          <w:rFonts w:cs="Helvetica"/>
          <w:color w:val="000000"/>
          <w:shd w:val="clear" w:color="auto" w:fill="FFFFFF"/>
        </w:rPr>
        <w:t xml:space="preserve"> </w:t>
      </w:r>
      <w:r w:rsidR="006511F4" w:rsidRPr="00936F59">
        <w:rPr>
          <w:rFonts w:cs="Helvetica"/>
          <w:color w:val="000000"/>
          <w:sz w:val="21"/>
          <w:szCs w:val="21"/>
          <w:shd w:val="clear" w:color="auto" w:fill="FFFFFF"/>
        </w:rPr>
        <w:t xml:space="preserve"> </w:t>
      </w:r>
    </w:p>
    <w:p w:rsidR="00182E0A" w:rsidRPr="00D14B83" w:rsidRDefault="00182E0A" w:rsidP="00970938">
      <w:pPr>
        <w:rPr>
          <w:rFonts w:cs="Helvetica"/>
          <w:b/>
          <w:color w:val="000000" w:themeColor="text1"/>
          <w:sz w:val="26"/>
          <w:szCs w:val="26"/>
          <w:shd w:val="clear" w:color="auto" w:fill="FFFFFF"/>
          <w14:textOutline w14:w="0" w14:cap="flat" w14:cmpd="sng" w14:algn="ctr">
            <w14:noFill/>
            <w14:prstDash w14:val="solid"/>
            <w14:round/>
          </w14:textOutline>
        </w:rPr>
      </w:pPr>
      <w:r w:rsidRPr="00D14B83">
        <w:rPr>
          <w:rFonts w:cs="Helvetica"/>
          <w:b/>
          <w:color w:val="000000" w:themeColor="text1"/>
          <w:sz w:val="26"/>
          <w:szCs w:val="26"/>
          <w:shd w:val="clear" w:color="auto" w:fill="FFFFFF"/>
          <w14:textOutline w14:w="0" w14:cap="flat" w14:cmpd="sng" w14:algn="ctr">
            <w14:noFill/>
            <w14:prstDash w14:val="solid"/>
            <w14:round/>
          </w14:textOutline>
        </w:rPr>
        <w:t>3.0 SCOPE</w:t>
      </w:r>
    </w:p>
    <w:p w:rsidR="00D14B83" w:rsidRDefault="00575FD2" w:rsidP="00970938">
      <w:pPr>
        <w:rPr>
          <w:rFonts w:cs="Helvetica"/>
          <w:color w:val="000000"/>
          <w:shd w:val="clear" w:color="auto" w:fill="FFFFFF"/>
        </w:rPr>
      </w:pPr>
      <w:r>
        <w:rPr>
          <w:rFonts w:cs="Helvetica"/>
          <w:color w:val="000000"/>
          <w:shd w:val="clear" w:color="auto" w:fill="FFFFFF"/>
        </w:rPr>
        <w:t xml:space="preserve">The Bloodborne Pathogens standard applies to all employees who may </w:t>
      </w:r>
      <w:proofErr w:type="gramStart"/>
      <w:r>
        <w:rPr>
          <w:rFonts w:cs="Helvetica"/>
          <w:color w:val="000000"/>
          <w:shd w:val="clear" w:color="auto" w:fill="FFFFFF"/>
        </w:rPr>
        <w:t>come in contact with</w:t>
      </w:r>
      <w:proofErr w:type="gramEnd"/>
      <w:r>
        <w:rPr>
          <w:rFonts w:cs="Helvetica"/>
          <w:color w:val="000000"/>
          <w:shd w:val="clear" w:color="auto" w:fill="FFFFFF"/>
        </w:rPr>
        <w:t xml:space="preserve"> blood or other potentially infectious materials as part of their job or during the course of their employment. The plan </w:t>
      </w:r>
      <w:r w:rsidR="0060754C" w:rsidRPr="00936F59">
        <w:rPr>
          <w:rFonts w:cs="Helvetica"/>
          <w:color w:val="000000"/>
          <w:shd w:val="clear" w:color="auto" w:fill="FFFFFF"/>
        </w:rPr>
        <w:t>p</w:t>
      </w:r>
      <w:r w:rsidR="00B07B51" w:rsidRPr="00936F59">
        <w:rPr>
          <w:rFonts w:cs="Helvetica"/>
          <w:color w:val="000000"/>
          <w:shd w:val="clear" w:color="auto" w:fill="FFFFFF"/>
        </w:rPr>
        <w:t>rovide</w:t>
      </w:r>
      <w:r w:rsidR="0060754C" w:rsidRPr="00936F59">
        <w:rPr>
          <w:rFonts w:cs="Helvetica"/>
          <w:color w:val="000000"/>
          <w:shd w:val="clear" w:color="auto" w:fill="FFFFFF"/>
        </w:rPr>
        <w:t>s</w:t>
      </w:r>
      <w:r w:rsidR="00AC26BE" w:rsidRPr="00936F59">
        <w:rPr>
          <w:rFonts w:cs="Helvetica"/>
          <w:color w:val="000000"/>
          <w:shd w:val="clear" w:color="auto" w:fill="FFFFFF"/>
        </w:rPr>
        <w:t xml:space="preserve"> determination of employee exposure, demonstrates implementation methods for exposure control; universal precautions, engineering and work practice controls, personal protective equipment </w:t>
      </w:r>
      <w:r w:rsidR="0060754C" w:rsidRPr="00936F59">
        <w:rPr>
          <w:rFonts w:cs="Helvetica"/>
          <w:color w:val="000000"/>
          <w:shd w:val="clear" w:color="auto" w:fill="FFFFFF"/>
        </w:rPr>
        <w:t xml:space="preserve">and housekeeping. </w:t>
      </w:r>
    </w:p>
    <w:p w:rsidR="00B75CC5" w:rsidRDefault="005E116E" w:rsidP="00970938">
      <w:pPr>
        <w:rPr>
          <w:rFonts w:cs="Helvetica"/>
          <w:color w:val="000000"/>
          <w:shd w:val="clear" w:color="auto" w:fill="FFFFFF"/>
        </w:rPr>
      </w:pPr>
      <w:r>
        <w:rPr>
          <w:rFonts w:cs="Helvetica"/>
          <w:color w:val="000000"/>
          <w:shd w:val="clear" w:color="auto" w:fill="FFFFFF"/>
        </w:rPr>
        <w:t>Medical Laboratory Technology Courses (</w:t>
      </w:r>
      <w:r w:rsidR="00B75CC5" w:rsidRPr="00936F59">
        <w:rPr>
          <w:rFonts w:cs="Helvetica"/>
          <w:color w:val="000000"/>
          <w:shd w:val="clear" w:color="auto" w:fill="FFFFFF"/>
        </w:rPr>
        <w:t>MLTC</w:t>
      </w:r>
      <w:r>
        <w:rPr>
          <w:rFonts w:cs="Helvetica"/>
          <w:color w:val="000000"/>
          <w:shd w:val="clear" w:color="auto" w:fill="FFFFFF"/>
        </w:rPr>
        <w:t>)</w:t>
      </w:r>
      <w:r w:rsidR="00B75CC5" w:rsidRPr="00936F59">
        <w:rPr>
          <w:rFonts w:cs="Helvetica"/>
          <w:color w:val="000000"/>
          <w:shd w:val="clear" w:color="auto" w:fill="FFFFFF"/>
        </w:rPr>
        <w:t>, Dental, Nursing Labs, Student Health Services, Housekeeping, and Maintenance are established positions which have reasonable occupational exposure through one or more routes. These positions attend training sessions annually and during their initial start date.</w:t>
      </w:r>
      <w:bookmarkStart w:id="0" w:name="_GoBack"/>
      <w:bookmarkEnd w:id="0"/>
    </w:p>
    <w:p w:rsidR="00D14B83" w:rsidRPr="00936F59" w:rsidRDefault="00D14B83" w:rsidP="00970938">
      <w:pPr>
        <w:rPr>
          <w:rFonts w:cs="Helvetica"/>
          <w:color w:val="000000"/>
          <w:shd w:val="clear" w:color="auto" w:fill="FFFFFF"/>
        </w:rPr>
      </w:pPr>
      <w:r w:rsidRPr="00936F59">
        <w:rPr>
          <w:rFonts w:cs="Helvetica"/>
          <w:color w:val="000000"/>
          <w:shd w:val="clear" w:color="auto" w:fill="FFFFFF"/>
        </w:rPr>
        <w:t>Copies of this written program as well as accompanying handouts are made available to anyone at any time. More information can be obtained from the trainer, the College Health Service, the CCRI Office of Human Resources, or the Rhode Island Department of Labor.</w:t>
      </w:r>
    </w:p>
    <w:p w:rsidR="00DD40C9" w:rsidRPr="00D14B83" w:rsidRDefault="00CA7015" w:rsidP="00970938">
      <w:pPr>
        <w:rPr>
          <w:rFonts w:cs="Helvetica"/>
          <w:b/>
          <w:color w:val="000000" w:themeColor="text1"/>
          <w:sz w:val="28"/>
          <w:szCs w:val="28"/>
          <w:shd w:val="clear" w:color="auto" w:fill="FFFFFF"/>
          <w14:textOutline w14:w="0" w14:cap="flat" w14:cmpd="sng" w14:algn="ctr">
            <w14:noFill/>
            <w14:prstDash w14:val="solid"/>
            <w14:round/>
          </w14:textOutline>
        </w:rPr>
      </w:pPr>
      <w:r w:rsidRPr="00D14B83">
        <w:rPr>
          <w:rFonts w:cs="Helvetica"/>
          <w:b/>
          <w:color w:val="000000" w:themeColor="text1"/>
          <w:sz w:val="28"/>
          <w:szCs w:val="28"/>
          <w:shd w:val="clear" w:color="auto" w:fill="FFFFFF"/>
          <w14:textOutline w14:w="0" w14:cap="flat" w14:cmpd="sng" w14:algn="ctr">
            <w14:noFill/>
            <w14:prstDash w14:val="solid"/>
            <w14:round/>
          </w14:textOutline>
        </w:rPr>
        <w:t>4</w:t>
      </w:r>
      <w:r w:rsidR="00182E0A" w:rsidRPr="00D14B83">
        <w:rPr>
          <w:rFonts w:cs="Helvetica"/>
          <w:b/>
          <w:color w:val="000000" w:themeColor="text1"/>
          <w:sz w:val="28"/>
          <w:szCs w:val="28"/>
          <w:shd w:val="clear" w:color="auto" w:fill="FFFFFF"/>
          <w14:textOutline w14:w="0" w14:cap="flat" w14:cmpd="sng" w14:algn="ctr">
            <w14:noFill/>
            <w14:prstDash w14:val="solid"/>
            <w14:round/>
          </w14:textOutline>
        </w:rPr>
        <w:t>.0 OCCUPATIONAL EMPLOYEE EXPOSURE DETERMINATION</w:t>
      </w:r>
    </w:p>
    <w:p w:rsidR="00553A21" w:rsidRPr="00936F59" w:rsidRDefault="00DD40C9" w:rsidP="00970938">
      <w:pPr>
        <w:rPr>
          <w:rFonts w:cs="Helvetica"/>
          <w:color w:val="000000"/>
          <w:shd w:val="clear" w:color="auto" w:fill="FFFFFF"/>
        </w:rPr>
      </w:pPr>
      <w:r w:rsidRPr="00936F59">
        <w:rPr>
          <w:rFonts w:cs="Helvetica"/>
          <w:color w:val="000000"/>
          <w:shd w:val="clear" w:color="auto" w:fill="FFFFFF"/>
        </w:rPr>
        <w:t>Occupational exposure is any reasonably anticipated skin, eye, mucous membrane or other contact with blood or potent</w:t>
      </w:r>
      <w:r w:rsidR="00553A21" w:rsidRPr="00936F59">
        <w:rPr>
          <w:rFonts w:cs="Helvetica"/>
          <w:color w:val="000000"/>
          <w:shd w:val="clear" w:color="auto" w:fill="FFFFFF"/>
        </w:rPr>
        <w:t xml:space="preserve">ially infectious materials as </w:t>
      </w:r>
      <w:r w:rsidRPr="00936F59">
        <w:rPr>
          <w:rFonts w:cs="Helvetica"/>
          <w:color w:val="000000"/>
          <w:shd w:val="clear" w:color="auto" w:fill="FFFFFF"/>
        </w:rPr>
        <w:t>result of the employee’s duties. This include</w:t>
      </w:r>
      <w:r w:rsidR="00553A21" w:rsidRPr="00936F59">
        <w:rPr>
          <w:rFonts w:cs="Helvetica"/>
          <w:color w:val="000000"/>
          <w:shd w:val="clear" w:color="auto" w:fill="FFFFFF"/>
        </w:rPr>
        <w:t>s, accidental needle sticks, improperly packaged sharps, cuts from broken glass containers of body fluids, accidental skin contact with vomit, urine or feces possibly contaminated with blood. Ot</w:t>
      </w:r>
      <w:r w:rsidRPr="00936F59">
        <w:rPr>
          <w:rFonts w:cs="Helvetica"/>
          <w:color w:val="000000"/>
          <w:shd w:val="clear" w:color="auto" w:fill="FFFFFF"/>
        </w:rPr>
        <w:t xml:space="preserve">her potentially infectious </w:t>
      </w:r>
      <w:r w:rsidR="00D14B83">
        <w:rPr>
          <w:rFonts w:cs="Helvetica"/>
          <w:color w:val="000000"/>
          <w:shd w:val="clear" w:color="auto" w:fill="FFFFFF"/>
        </w:rPr>
        <w:t>m</w:t>
      </w:r>
      <w:r w:rsidRPr="00936F59">
        <w:rPr>
          <w:rFonts w:cs="Helvetica"/>
          <w:color w:val="000000"/>
          <w:shd w:val="clear" w:color="auto" w:fill="FFFFFF"/>
        </w:rPr>
        <w:t>aterials that may enter the body through routes of exposure include human body fluids, unfixed tissue, organ cultures, culture medium and other solutions,</w:t>
      </w:r>
      <w:r w:rsidR="00553A21" w:rsidRPr="00936F59">
        <w:rPr>
          <w:rFonts w:cs="Helvetica"/>
          <w:color w:val="000000"/>
          <w:shd w:val="clear" w:color="auto" w:fill="FFFFFF"/>
        </w:rPr>
        <w:t xml:space="preserve"> or</w:t>
      </w:r>
      <w:r w:rsidRPr="00936F59">
        <w:rPr>
          <w:rFonts w:cs="Helvetica"/>
          <w:color w:val="000000"/>
          <w:shd w:val="clear" w:color="auto" w:fill="FFFFFF"/>
        </w:rPr>
        <w:t xml:space="preserve"> HIV and HBV infected animals</w:t>
      </w:r>
      <w:r w:rsidR="00553A21" w:rsidRPr="00936F59">
        <w:rPr>
          <w:rFonts w:cs="Helvetica"/>
          <w:color w:val="000000"/>
          <w:shd w:val="clear" w:color="auto" w:fill="FFFFFF"/>
        </w:rPr>
        <w:t xml:space="preserve">. </w:t>
      </w:r>
    </w:p>
    <w:p w:rsidR="00CB1AF2" w:rsidRPr="00936F59" w:rsidRDefault="00D14B83" w:rsidP="00970938">
      <w:pPr>
        <w:rPr>
          <w:rFonts w:cs="Helvetica"/>
          <w:color w:val="000000"/>
          <w:sz w:val="21"/>
          <w:szCs w:val="21"/>
          <w:shd w:val="clear" w:color="auto" w:fill="FFFFFF"/>
        </w:rPr>
      </w:pPr>
      <w:r>
        <w:rPr>
          <w:rFonts w:cs="Helvetica"/>
          <w:b/>
          <w:color w:val="000000"/>
          <w:sz w:val="28"/>
          <w:szCs w:val="28"/>
          <w:shd w:val="clear" w:color="auto" w:fill="FFFFFF"/>
        </w:rPr>
        <w:t>5</w:t>
      </w:r>
      <w:r w:rsidR="00182E0A">
        <w:rPr>
          <w:rFonts w:cs="Helvetica"/>
          <w:b/>
          <w:color w:val="000000"/>
          <w:sz w:val="28"/>
          <w:szCs w:val="28"/>
          <w:shd w:val="clear" w:color="auto" w:fill="FFFFFF"/>
        </w:rPr>
        <w:t>.</w:t>
      </w:r>
      <w:r w:rsidR="00575FD2">
        <w:rPr>
          <w:rFonts w:cs="Helvetica"/>
          <w:b/>
          <w:color w:val="000000"/>
          <w:sz w:val="28"/>
          <w:szCs w:val="28"/>
          <w:shd w:val="clear" w:color="auto" w:fill="FFFFFF"/>
        </w:rPr>
        <w:t>0</w:t>
      </w:r>
      <w:r w:rsidR="00182E0A">
        <w:rPr>
          <w:rFonts w:cs="Helvetica"/>
          <w:b/>
          <w:color w:val="000000"/>
          <w:sz w:val="28"/>
          <w:szCs w:val="28"/>
          <w:shd w:val="clear" w:color="auto" w:fill="FFFFFF"/>
        </w:rPr>
        <w:t xml:space="preserve"> </w:t>
      </w:r>
      <w:r w:rsidR="00575FD2">
        <w:rPr>
          <w:rFonts w:cs="Helvetica"/>
          <w:b/>
          <w:color w:val="000000"/>
          <w:sz w:val="28"/>
          <w:szCs w:val="28"/>
          <w:shd w:val="clear" w:color="auto" w:fill="FFFFFF"/>
        </w:rPr>
        <w:t>EXPOSURE CONTROL PLAN</w:t>
      </w:r>
      <w:r w:rsidR="00182E0A">
        <w:rPr>
          <w:rFonts w:cs="Helvetica"/>
          <w:b/>
          <w:color w:val="000000"/>
          <w:sz w:val="28"/>
          <w:szCs w:val="28"/>
          <w:shd w:val="clear" w:color="auto" w:fill="FFFFFF"/>
        </w:rPr>
        <w:t xml:space="preserve"> </w:t>
      </w:r>
    </w:p>
    <w:p w:rsidR="00E44734" w:rsidRPr="00936F59" w:rsidRDefault="00D14B83" w:rsidP="00575FD2">
      <w:pPr>
        <w:rPr>
          <w:rFonts w:cs="Helvetica"/>
          <w:b/>
          <w:color w:val="000000"/>
          <w:sz w:val="21"/>
          <w:szCs w:val="21"/>
          <w:shd w:val="clear" w:color="auto" w:fill="FFFFFF"/>
        </w:rPr>
      </w:pPr>
      <w:r>
        <w:rPr>
          <w:rFonts w:cs="Helvetica"/>
          <w:b/>
          <w:color w:val="000000"/>
          <w:sz w:val="21"/>
          <w:szCs w:val="21"/>
          <w:shd w:val="clear" w:color="auto" w:fill="FFFFFF"/>
        </w:rPr>
        <w:t>5</w:t>
      </w:r>
      <w:r w:rsidR="000866A8">
        <w:rPr>
          <w:rFonts w:cs="Helvetica"/>
          <w:b/>
          <w:color w:val="000000"/>
          <w:sz w:val="21"/>
          <w:szCs w:val="21"/>
          <w:shd w:val="clear" w:color="auto" w:fill="FFFFFF"/>
        </w:rPr>
        <w:t xml:space="preserve">.1 </w:t>
      </w:r>
      <w:r w:rsidR="00E44734" w:rsidRPr="00936F59">
        <w:rPr>
          <w:rFonts w:cs="Helvetica"/>
          <w:b/>
          <w:color w:val="000000"/>
          <w:sz w:val="21"/>
          <w:szCs w:val="21"/>
          <w:shd w:val="clear" w:color="auto" w:fill="FFFFFF"/>
        </w:rPr>
        <w:t xml:space="preserve">Universal </w:t>
      </w:r>
      <w:r w:rsidR="005359E1">
        <w:rPr>
          <w:rFonts w:cs="Helvetica"/>
          <w:b/>
          <w:color w:val="000000"/>
          <w:sz w:val="21"/>
          <w:szCs w:val="21"/>
          <w:shd w:val="clear" w:color="auto" w:fill="FFFFFF"/>
        </w:rPr>
        <w:t>Precautions</w:t>
      </w:r>
    </w:p>
    <w:p w:rsidR="004D131F" w:rsidRDefault="00E44734" w:rsidP="00575FD2">
      <w:pPr>
        <w:rPr>
          <w:rFonts w:cs="Helvetica"/>
          <w:color w:val="000000"/>
          <w:sz w:val="21"/>
          <w:szCs w:val="21"/>
          <w:shd w:val="clear" w:color="auto" w:fill="FFFFFF"/>
        </w:rPr>
      </w:pPr>
      <w:r w:rsidRPr="00936F59">
        <w:rPr>
          <w:rFonts w:cs="Helvetica"/>
          <w:color w:val="000000"/>
          <w:sz w:val="21"/>
          <w:szCs w:val="21"/>
          <w:shd w:val="clear" w:color="auto" w:fill="FFFFFF"/>
        </w:rPr>
        <w:lastRenderedPageBreak/>
        <w:t>All employees will utilize universal precautions</w:t>
      </w:r>
      <w:r w:rsidR="00FD7E7E" w:rsidRPr="00936F59">
        <w:rPr>
          <w:rFonts w:cs="Helvetica"/>
          <w:color w:val="000000"/>
          <w:sz w:val="21"/>
          <w:szCs w:val="21"/>
          <w:shd w:val="clear" w:color="auto" w:fill="FFFFFF"/>
        </w:rPr>
        <w:t>.</w:t>
      </w:r>
      <w:r w:rsidRPr="00936F59">
        <w:rPr>
          <w:rFonts w:cs="Helvetica"/>
          <w:color w:val="000000"/>
          <w:sz w:val="21"/>
          <w:szCs w:val="21"/>
          <w:shd w:val="clear" w:color="auto" w:fill="FFFFFF"/>
        </w:rPr>
        <w:t xml:space="preserve"> </w:t>
      </w:r>
      <w:r w:rsidR="004D131F" w:rsidRPr="004D131F">
        <w:rPr>
          <w:rFonts w:cs="Helvetica"/>
          <w:color w:val="000000"/>
          <w:sz w:val="21"/>
          <w:szCs w:val="21"/>
          <w:shd w:val="clear" w:color="auto" w:fill="FFFFFF"/>
        </w:rPr>
        <w:t xml:space="preserve">Universal precautions is </w:t>
      </w:r>
      <w:r w:rsidR="002973A1">
        <w:rPr>
          <w:rFonts w:cs="Helvetica"/>
          <w:color w:val="000000"/>
          <w:sz w:val="21"/>
          <w:szCs w:val="21"/>
          <w:shd w:val="clear" w:color="auto" w:fill="FFFFFF"/>
        </w:rPr>
        <w:t xml:space="preserve">a concept used to </w:t>
      </w:r>
      <w:r w:rsidR="004D131F" w:rsidRPr="004D131F">
        <w:rPr>
          <w:rFonts w:cs="Helvetica"/>
          <w:color w:val="000000"/>
          <w:sz w:val="21"/>
          <w:szCs w:val="21"/>
          <w:shd w:val="clear" w:color="auto" w:fill="FFFFFF"/>
        </w:rPr>
        <w:t>treat all human blood and certain human body fluids as if they were known to be infectious for HIV, HBV and other bloodborne pathogens</w:t>
      </w:r>
      <w:r w:rsidR="004D131F">
        <w:rPr>
          <w:rFonts w:cs="Helvetica"/>
          <w:color w:val="000000"/>
          <w:sz w:val="21"/>
          <w:szCs w:val="21"/>
          <w:shd w:val="clear" w:color="auto" w:fill="FFFFFF"/>
        </w:rPr>
        <w:t>.</w:t>
      </w:r>
    </w:p>
    <w:p w:rsidR="004D131F" w:rsidRPr="00936F59" w:rsidRDefault="004D131F" w:rsidP="00575FD2">
      <w:pPr>
        <w:rPr>
          <w:rFonts w:cs="Helvetica"/>
          <w:color w:val="000000"/>
          <w:sz w:val="21"/>
          <w:szCs w:val="21"/>
          <w:shd w:val="clear" w:color="auto" w:fill="FFFFFF"/>
        </w:rPr>
      </w:pPr>
      <w:r w:rsidRPr="004D131F">
        <w:rPr>
          <w:rFonts w:cs="Helvetica"/>
          <w:color w:val="000000"/>
          <w:sz w:val="21"/>
          <w:szCs w:val="21"/>
          <w:shd w:val="clear" w:color="auto" w:fill="FFFFFF"/>
        </w:rPr>
        <w:t xml:space="preserve">Universal precautions include washing hands before and after exposure to blood and other body fluids. </w:t>
      </w:r>
      <w:r w:rsidR="00C723A8">
        <w:rPr>
          <w:rFonts w:cs="Helvetica"/>
          <w:color w:val="000000"/>
          <w:sz w:val="21"/>
          <w:szCs w:val="21"/>
          <w:shd w:val="clear" w:color="auto" w:fill="FFFFFF"/>
        </w:rPr>
        <w:t>Employees</w:t>
      </w:r>
      <w:r w:rsidRPr="004D131F">
        <w:rPr>
          <w:rFonts w:cs="Helvetica"/>
          <w:color w:val="000000"/>
          <w:sz w:val="21"/>
          <w:szCs w:val="21"/>
          <w:shd w:val="clear" w:color="auto" w:fill="FFFFFF"/>
        </w:rPr>
        <w:t xml:space="preserve"> should also always wear gloves, masks, goggles, other personal protective equipment (PPE) and use work practice controls to limit exposure to potential bloodborne pathogens.</w:t>
      </w:r>
    </w:p>
    <w:p w:rsidR="00472053" w:rsidRDefault="00D14B83" w:rsidP="00575FD2">
      <w:pPr>
        <w:rPr>
          <w:rFonts w:cs="Helvetica"/>
          <w:b/>
          <w:color w:val="000000"/>
          <w:sz w:val="21"/>
          <w:szCs w:val="21"/>
          <w:shd w:val="clear" w:color="auto" w:fill="FFFFFF"/>
        </w:rPr>
      </w:pPr>
      <w:r>
        <w:rPr>
          <w:rFonts w:cs="Helvetica"/>
          <w:b/>
          <w:color w:val="000000"/>
          <w:sz w:val="21"/>
          <w:szCs w:val="21"/>
          <w:shd w:val="clear" w:color="auto" w:fill="FFFFFF"/>
        </w:rPr>
        <w:t>5</w:t>
      </w:r>
      <w:r w:rsidR="000866A8">
        <w:rPr>
          <w:rFonts w:cs="Helvetica"/>
          <w:b/>
          <w:color w:val="000000"/>
          <w:sz w:val="21"/>
          <w:szCs w:val="21"/>
          <w:shd w:val="clear" w:color="auto" w:fill="FFFFFF"/>
        </w:rPr>
        <w:t xml:space="preserve">.2 </w:t>
      </w:r>
      <w:r w:rsidR="00472053">
        <w:rPr>
          <w:rFonts w:cs="Helvetica"/>
          <w:b/>
          <w:color w:val="000000"/>
          <w:sz w:val="21"/>
          <w:szCs w:val="21"/>
          <w:shd w:val="clear" w:color="auto" w:fill="FFFFFF"/>
        </w:rPr>
        <w:t>Labeling</w:t>
      </w:r>
    </w:p>
    <w:p w:rsidR="00472053" w:rsidRPr="00472053" w:rsidRDefault="00472053" w:rsidP="00575FD2">
      <w:pPr>
        <w:rPr>
          <w:rFonts w:cs="Helvetica"/>
          <w:color w:val="000000"/>
          <w:sz w:val="21"/>
          <w:szCs w:val="21"/>
          <w:shd w:val="clear" w:color="auto" w:fill="FFFFFF"/>
        </w:rPr>
      </w:pPr>
      <w:r>
        <w:rPr>
          <w:rFonts w:cs="Helvetica"/>
          <w:color w:val="000000"/>
          <w:sz w:val="21"/>
          <w:szCs w:val="21"/>
          <w:shd w:val="clear" w:color="auto" w:fill="FFFFFF"/>
        </w:rPr>
        <w:t xml:space="preserve">Warning labels must be affixed to containers, refrigerators, freezers, etc. that contain blood or other potentially infectious material. </w:t>
      </w:r>
      <w:r w:rsidR="00732751">
        <w:rPr>
          <w:rFonts w:cs="Helvetica"/>
          <w:color w:val="000000"/>
          <w:sz w:val="21"/>
          <w:szCs w:val="21"/>
          <w:shd w:val="clear" w:color="auto" w:fill="FFFFFF"/>
        </w:rPr>
        <w:t xml:space="preserve">Red or orange bags may also serve as an indicator of blood or OPIM. </w:t>
      </w:r>
    </w:p>
    <w:p w:rsidR="00E44734" w:rsidRPr="00936F59" w:rsidRDefault="00472053" w:rsidP="00575FD2">
      <w:pPr>
        <w:rPr>
          <w:rFonts w:cs="Helvetica"/>
          <w:b/>
          <w:color w:val="000000"/>
          <w:sz w:val="21"/>
          <w:szCs w:val="21"/>
          <w:shd w:val="clear" w:color="auto" w:fill="FFFFFF"/>
        </w:rPr>
      </w:pPr>
      <w:r>
        <w:rPr>
          <w:rFonts w:cs="Helvetica"/>
          <w:b/>
          <w:color w:val="000000"/>
          <w:sz w:val="21"/>
          <w:szCs w:val="21"/>
          <w:shd w:val="clear" w:color="auto" w:fill="FFFFFF"/>
        </w:rPr>
        <w:t xml:space="preserve">5.3 </w:t>
      </w:r>
      <w:r w:rsidR="00E44734" w:rsidRPr="00936F59">
        <w:rPr>
          <w:rFonts w:cs="Helvetica"/>
          <w:b/>
          <w:color w:val="000000"/>
          <w:sz w:val="21"/>
          <w:szCs w:val="21"/>
          <w:shd w:val="clear" w:color="auto" w:fill="FFFFFF"/>
        </w:rPr>
        <w:t>Engineering and Work Practice Controls</w:t>
      </w:r>
    </w:p>
    <w:p w:rsidR="00553A21" w:rsidRPr="00936F59" w:rsidRDefault="00553A21" w:rsidP="00575FD2">
      <w:pPr>
        <w:rPr>
          <w:rFonts w:cs="Helvetica"/>
          <w:color w:val="000000"/>
          <w:sz w:val="21"/>
          <w:szCs w:val="21"/>
          <w:shd w:val="clear" w:color="auto" w:fill="FFFFFF"/>
        </w:rPr>
      </w:pPr>
      <w:r w:rsidRPr="00936F59">
        <w:rPr>
          <w:rFonts w:cs="Helvetica"/>
          <w:color w:val="000000"/>
          <w:sz w:val="21"/>
          <w:szCs w:val="21"/>
          <w:shd w:val="clear" w:color="auto" w:fill="FFFFFF"/>
        </w:rPr>
        <w:t xml:space="preserve">Engineering </w:t>
      </w:r>
      <w:r w:rsidR="00E44734" w:rsidRPr="00936F59">
        <w:rPr>
          <w:rFonts w:cs="Helvetica"/>
          <w:color w:val="000000"/>
          <w:sz w:val="21"/>
          <w:szCs w:val="21"/>
          <w:shd w:val="clear" w:color="auto" w:fill="FFFFFF"/>
        </w:rPr>
        <w:t>controls</w:t>
      </w:r>
      <w:r w:rsidRPr="00936F59">
        <w:rPr>
          <w:rFonts w:cs="Helvetica"/>
          <w:color w:val="000000"/>
          <w:sz w:val="21"/>
          <w:szCs w:val="21"/>
          <w:shd w:val="clear" w:color="auto" w:fill="FFFFFF"/>
        </w:rPr>
        <w:t xml:space="preserve"> and work practice controls will be </w:t>
      </w:r>
      <w:r w:rsidR="00E44734" w:rsidRPr="00936F59">
        <w:rPr>
          <w:rFonts w:cs="Helvetica"/>
          <w:color w:val="000000"/>
          <w:sz w:val="21"/>
          <w:szCs w:val="21"/>
          <w:shd w:val="clear" w:color="auto" w:fill="FFFFFF"/>
        </w:rPr>
        <w:t>used</w:t>
      </w:r>
      <w:r w:rsidRPr="00936F59">
        <w:rPr>
          <w:rFonts w:cs="Helvetica"/>
          <w:color w:val="000000"/>
          <w:sz w:val="21"/>
          <w:szCs w:val="21"/>
          <w:shd w:val="clear" w:color="auto" w:fill="FFFFFF"/>
        </w:rPr>
        <w:t xml:space="preserve"> to prevent or minimize exposure to bloodborne pathogens.</w:t>
      </w:r>
    </w:p>
    <w:p w:rsidR="00553A21" w:rsidRPr="00575FD2" w:rsidRDefault="00E44734" w:rsidP="00575FD2">
      <w:pPr>
        <w:pStyle w:val="ListParagraph"/>
        <w:numPr>
          <w:ilvl w:val="0"/>
          <w:numId w:val="13"/>
        </w:numPr>
        <w:rPr>
          <w:shd w:val="clear" w:color="auto" w:fill="FFFFFF"/>
        </w:rPr>
      </w:pPr>
      <w:r w:rsidRPr="00575FD2">
        <w:rPr>
          <w:shd w:val="clear" w:color="auto" w:fill="FFFFFF"/>
        </w:rPr>
        <w:t xml:space="preserve">Puncture-proof sharps containers are used to dispose of use hypodermic needles, scalpels, lances, etc. </w:t>
      </w:r>
    </w:p>
    <w:p w:rsidR="00E44734" w:rsidRPr="00575FD2" w:rsidRDefault="00E44734" w:rsidP="00575FD2">
      <w:pPr>
        <w:pStyle w:val="ListParagraph"/>
        <w:numPr>
          <w:ilvl w:val="0"/>
          <w:numId w:val="13"/>
        </w:numPr>
        <w:rPr>
          <w:shd w:val="clear" w:color="auto" w:fill="FFFFFF"/>
        </w:rPr>
      </w:pPr>
      <w:r w:rsidRPr="00575FD2">
        <w:rPr>
          <w:shd w:val="clear" w:color="auto" w:fill="FFFFFF"/>
        </w:rPr>
        <w:t>Used sharps are never thrown directly in the trash.</w:t>
      </w:r>
    </w:p>
    <w:p w:rsidR="00470C08" w:rsidRPr="00575FD2" w:rsidRDefault="00E44734" w:rsidP="00575FD2">
      <w:pPr>
        <w:pStyle w:val="ListParagraph"/>
        <w:numPr>
          <w:ilvl w:val="0"/>
          <w:numId w:val="13"/>
        </w:numPr>
        <w:rPr>
          <w:shd w:val="clear" w:color="auto" w:fill="FFFFFF"/>
        </w:rPr>
      </w:pPr>
      <w:r w:rsidRPr="00575FD2">
        <w:rPr>
          <w:shd w:val="clear" w:color="auto" w:fill="FFFFFF"/>
        </w:rPr>
        <w:t xml:space="preserve">Signs and Labels (including red or </w:t>
      </w:r>
      <w:r w:rsidR="00470C08" w:rsidRPr="00575FD2">
        <w:rPr>
          <w:shd w:val="clear" w:color="auto" w:fill="FFFFFF"/>
        </w:rPr>
        <w:t>orange</w:t>
      </w:r>
      <w:r w:rsidRPr="00575FD2">
        <w:rPr>
          <w:shd w:val="clear" w:color="auto" w:fill="FFFFFF"/>
        </w:rPr>
        <w:t xml:space="preserve"> biohazard symbol) on all sharps containers and medical waste containers from MLTC, Dental, Nursing Labs, and from Student Health offices).</w:t>
      </w:r>
    </w:p>
    <w:p w:rsidR="00470C08" w:rsidRPr="00575FD2" w:rsidRDefault="00553A21" w:rsidP="00575FD2">
      <w:pPr>
        <w:pStyle w:val="ListParagraph"/>
        <w:numPr>
          <w:ilvl w:val="0"/>
          <w:numId w:val="13"/>
        </w:numPr>
        <w:rPr>
          <w:shd w:val="clear" w:color="auto" w:fill="FFFFFF"/>
        </w:rPr>
      </w:pPr>
      <w:r w:rsidRPr="00575FD2">
        <w:rPr>
          <w:shd w:val="clear" w:color="auto" w:fill="FFFFFF"/>
        </w:rPr>
        <w:t xml:space="preserve">Sharps disposal containers are inspected and </w:t>
      </w:r>
      <w:r w:rsidR="00E44734" w:rsidRPr="00575FD2">
        <w:rPr>
          <w:shd w:val="clear" w:color="auto" w:fill="FFFFFF"/>
        </w:rPr>
        <w:t xml:space="preserve">maintained or replaced to prevent from overfilling. </w:t>
      </w:r>
    </w:p>
    <w:p w:rsidR="00553A21" w:rsidRPr="00575FD2" w:rsidRDefault="00E44734" w:rsidP="00575FD2">
      <w:pPr>
        <w:pStyle w:val="ListParagraph"/>
        <w:numPr>
          <w:ilvl w:val="0"/>
          <w:numId w:val="13"/>
        </w:numPr>
        <w:rPr>
          <w:shd w:val="clear" w:color="auto" w:fill="FFFFFF"/>
        </w:rPr>
      </w:pPr>
      <w:r w:rsidRPr="00575FD2">
        <w:rPr>
          <w:shd w:val="clear" w:color="auto" w:fill="FFFFFF"/>
        </w:rPr>
        <w:t xml:space="preserve">The plan is updated as new procedures, methods, or job descriptions change to ensure proper engineering controls and work practices are in place. </w:t>
      </w:r>
    </w:p>
    <w:p w:rsidR="00E44734" w:rsidRPr="00472053" w:rsidRDefault="00E44734" w:rsidP="00472053">
      <w:pPr>
        <w:pStyle w:val="ListParagraph"/>
        <w:numPr>
          <w:ilvl w:val="1"/>
          <w:numId w:val="18"/>
        </w:numPr>
        <w:rPr>
          <w:rFonts w:cs="Helvetica"/>
          <w:b/>
          <w:color w:val="000000"/>
          <w:sz w:val="21"/>
          <w:szCs w:val="21"/>
          <w:shd w:val="clear" w:color="auto" w:fill="FFFFFF"/>
        </w:rPr>
      </w:pPr>
      <w:r w:rsidRPr="00472053">
        <w:rPr>
          <w:rFonts w:cs="Helvetica"/>
          <w:b/>
          <w:color w:val="000000"/>
          <w:sz w:val="21"/>
          <w:szCs w:val="21"/>
          <w:shd w:val="clear" w:color="auto" w:fill="FFFFFF"/>
        </w:rPr>
        <w:t>Personal Protective Equipment</w:t>
      </w:r>
    </w:p>
    <w:p w:rsidR="00575FD2" w:rsidRPr="00385F91" w:rsidRDefault="00385F91" w:rsidP="00385F91">
      <w:pPr>
        <w:rPr>
          <w:rFonts w:cs="Helvetica"/>
          <w:color w:val="000000"/>
          <w:sz w:val="21"/>
          <w:szCs w:val="21"/>
          <w:shd w:val="clear" w:color="auto" w:fill="FFFFFF"/>
        </w:rPr>
      </w:pPr>
      <w:r>
        <w:rPr>
          <w:rFonts w:cs="Helvetica"/>
          <w:color w:val="000000"/>
          <w:sz w:val="21"/>
          <w:szCs w:val="21"/>
          <w:shd w:val="clear" w:color="auto" w:fill="FFFFFF"/>
        </w:rPr>
        <w:t>Personal protective equipment (</w:t>
      </w:r>
      <w:r w:rsidR="00470C08" w:rsidRPr="00936F59">
        <w:rPr>
          <w:rFonts w:cs="Helvetica"/>
          <w:color w:val="000000"/>
          <w:sz w:val="21"/>
          <w:szCs w:val="21"/>
          <w:shd w:val="clear" w:color="auto" w:fill="FFFFFF"/>
        </w:rPr>
        <w:t>PPE</w:t>
      </w:r>
      <w:r>
        <w:rPr>
          <w:rFonts w:cs="Helvetica"/>
          <w:color w:val="000000"/>
          <w:sz w:val="21"/>
          <w:szCs w:val="21"/>
          <w:shd w:val="clear" w:color="auto" w:fill="FFFFFF"/>
        </w:rPr>
        <w:t>)</w:t>
      </w:r>
      <w:r w:rsidR="00470C08" w:rsidRPr="00936F59">
        <w:rPr>
          <w:rFonts w:cs="Helvetica"/>
          <w:color w:val="000000"/>
          <w:sz w:val="21"/>
          <w:szCs w:val="21"/>
          <w:shd w:val="clear" w:color="auto" w:fill="FFFFFF"/>
        </w:rPr>
        <w:t xml:space="preserve"> is readily available to each department with potential occupational exposure.</w:t>
      </w:r>
      <w:r>
        <w:rPr>
          <w:rFonts w:cs="Helvetica"/>
          <w:color w:val="000000"/>
          <w:sz w:val="21"/>
          <w:szCs w:val="21"/>
          <w:shd w:val="clear" w:color="auto" w:fill="FFFFFF"/>
        </w:rPr>
        <w:t xml:space="preserve"> PPE must be cleaned, repaired, and replaced as needed and</w:t>
      </w:r>
      <w:r w:rsidR="00575FD2" w:rsidRPr="00385F91">
        <w:rPr>
          <w:shd w:val="clear" w:color="auto" w:fill="FFFFFF"/>
        </w:rPr>
        <w:t xml:space="preserve"> should be used as a last line of defense when engineering and work practice controls does not eliminate potential exposure.</w:t>
      </w:r>
    </w:p>
    <w:p w:rsidR="00470C08" w:rsidRPr="00385F91" w:rsidRDefault="00470C08" w:rsidP="00385F91">
      <w:pPr>
        <w:rPr>
          <w:shd w:val="clear" w:color="auto" w:fill="FFFFFF"/>
        </w:rPr>
      </w:pPr>
      <w:r w:rsidRPr="00385F91">
        <w:rPr>
          <w:shd w:val="clear" w:color="auto" w:fill="FFFFFF"/>
        </w:rPr>
        <w:t xml:space="preserve">All employees using PPE must observe the following precautions: </w:t>
      </w:r>
    </w:p>
    <w:p w:rsidR="00385F91" w:rsidRDefault="00385F91" w:rsidP="00385F91">
      <w:pPr>
        <w:pStyle w:val="ListParagraph"/>
        <w:numPr>
          <w:ilvl w:val="0"/>
          <w:numId w:val="14"/>
        </w:numPr>
        <w:rPr>
          <w:shd w:val="clear" w:color="auto" w:fill="FFFFFF"/>
        </w:rPr>
      </w:pPr>
      <w:r w:rsidRPr="00575FD2">
        <w:rPr>
          <w:shd w:val="clear" w:color="auto" w:fill="FFFFFF"/>
        </w:rPr>
        <w:t xml:space="preserve">Use gloves when moving or handling anything containing biohazardous materials. </w:t>
      </w:r>
    </w:p>
    <w:p w:rsidR="00385F91" w:rsidRPr="00385F91" w:rsidRDefault="00385F91" w:rsidP="00385F91">
      <w:pPr>
        <w:pStyle w:val="ListParagraph"/>
        <w:numPr>
          <w:ilvl w:val="0"/>
          <w:numId w:val="14"/>
        </w:numPr>
        <w:rPr>
          <w:shd w:val="clear" w:color="auto" w:fill="FFFFFF"/>
        </w:rPr>
      </w:pPr>
      <w:r w:rsidRPr="00575FD2">
        <w:rPr>
          <w:shd w:val="clear" w:color="auto" w:fill="FFFFFF"/>
        </w:rPr>
        <w:t xml:space="preserve">Use </w:t>
      </w:r>
      <w:r>
        <w:rPr>
          <w:shd w:val="clear" w:color="auto" w:fill="FFFFFF"/>
        </w:rPr>
        <w:t>PPE</w:t>
      </w:r>
      <w:r w:rsidRPr="00575FD2">
        <w:rPr>
          <w:shd w:val="clear" w:color="auto" w:fill="FFFFFF"/>
        </w:rPr>
        <w:t xml:space="preserve"> (gloves, goggles, face shield, apron etc.) appropriate to the situation when assisting anyone with injuries, such as a cut, scrape, bloody nose etc. </w:t>
      </w:r>
    </w:p>
    <w:p w:rsidR="00385F91" w:rsidRPr="00575FD2" w:rsidRDefault="00385F91" w:rsidP="00385F91">
      <w:pPr>
        <w:pStyle w:val="ListParagraph"/>
        <w:numPr>
          <w:ilvl w:val="0"/>
          <w:numId w:val="14"/>
        </w:numPr>
        <w:rPr>
          <w:shd w:val="clear" w:color="auto" w:fill="FFFFFF"/>
        </w:rPr>
      </w:pPr>
      <w:r w:rsidRPr="00575FD2">
        <w:rPr>
          <w:shd w:val="clear" w:color="auto" w:fill="FFFFFF"/>
        </w:rPr>
        <w:t xml:space="preserve">Use heavy gloves and dustpan and brush when cleaning up sharps such as broken glass or loose hypodermic needles. </w:t>
      </w:r>
    </w:p>
    <w:p w:rsidR="00385F91" w:rsidRDefault="00385F91" w:rsidP="00575FD2">
      <w:pPr>
        <w:pStyle w:val="ListParagraph"/>
        <w:numPr>
          <w:ilvl w:val="0"/>
          <w:numId w:val="14"/>
        </w:numPr>
        <w:rPr>
          <w:shd w:val="clear" w:color="auto" w:fill="FFFFFF"/>
        </w:rPr>
      </w:pPr>
      <w:r w:rsidRPr="00575FD2">
        <w:rPr>
          <w:shd w:val="clear" w:color="auto" w:fill="FFFFFF"/>
        </w:rPr>
        <w:t>Cells phones should never be used while using PPE and only after disinfecting possible exposed areas, hands, face, arms, etc</w:t>
      </w:r>
      <w:r>
        <w:rPr>
          <w:shd w:val="clear" w:color="auto" w:fill="FFFFFF"/>
        </w:rPr>
        <w:t>.</w:t>
      </w:r>
    </w:p>
    <w:p w:rsidR="00470C08" w:rsidRPr="00575FD2" w:rsidRDefault="00470C08" w:rsidP="00575FD2">
      <w:pPr>
        <w:pStyle w:val="ListParagraph"/>
        <w:numPr>
          <w:ilvl w:val="0"/>
          <w:numId w:val="14"/>
        </w:numPr>
        <w:rPr>
          <w:shd w:val="clear" w:color="auto" w:fill="FFFFFF"/>
        </w:rPr>
      </w:pPr>
      <w:r w:rsidRPr="00575FD2">
        <w:rPr>
          <w:shd w:val="clear" w:color="auto" w:fill="FFFFFF"/>
        </w:rPr>
        <w:t xml:space="preserve">Wash hands immediately or as soon as feasible after removing gloves. </w:t>
      </w:r>
    </w:p>
    <w:p w:rsidR="00470C08" w:rsidRPr="00575FD2" w:rsidRDefault="00470C08" w:rsidP="00575FD2">
      <w:pPr>
        <w:pStyle w:val="ListParagraph"/>
        <w:numPr>
          <w:ilvl w:val="0"/>
          <w:numId w:val="14"/>
        </w:numPr>
        <w:rPr>
          <w:shd w:val="clear" w:color="auto" w:fill="FFFFFF"/>
        </w:rPr>
      </w:pPr>
      <w:r w:rsidRPr="00575FD2">
        <w:rPr>
          <w:shd w:val="clear" w:color="auto" w:fill="FFFFFF"/>
        </w:rPr>
        <w:t>Remove PPE after it becomes contaminated and before leaving the work area</w:t>
      </w:r>
    </w:p>
    <w:p w:rsidR="00470C08" w:rsidRPr="00575FD2" w:rsidRDefault="00217DED" w:rsidP="00575FD2">
      <w:pPr>
        <w:pStyle w:val="ListParagraph"/>
        <w:numPr>
          <w:ilvl w:val="0"/>
          <w:numId w:val="14"/>
        </w:numPr>
        <w:rPr>
          <w:shd w:val="clear" w:color="auto" w:fill="FFFFFF"/>
        </w:rPr>
      </w:pPr>
      <w:r w:rsidRPr="00575FD2">
        <w:rPr>
          <w:shd w:val="clear" w:color="auto" w:fill="FFFFFF"/>
        </w:rPr>
        <w:t xml:space="preserve">Contaminated </w:t>
      </w:r>
      <w:r w:rsidR="00BF4C13" w:rsidRPr="00575FD2">
        <w:rPr>
          <w:shd w:val="clear" w:color="auto" w:fill="FFFFFF"/>
        </w:rPr>
        <w:t xml:space="preserve">PPE </w:t>
      </w:r>
      <w:r w:rsidR="00470C08" w:rsidRPr="00575FD2">
        <w:rPr>
          <w:shd w:val="clear" w:color="auto" w:fill="FFFFFF"/>
        </w:rPr>
        <w:t xml:space="preserve">shall be disposed of in </w:t>
      </w:r>
      <w:r w:rsidRPr="00575FD2">
        <w:rPr>
          <w:shd w:val="clear" w:color="auto" w:fill="FFFFFF"/>
        </w:rPr>
        <w:t>a bio</w:t>
      </w:r>
      <w:r w:rsidR="00470C08" w:rsidRPr="00575FD2">
        <w:rPr>
          <w:shd w:val="clear" w:color="auto" w:fill="FFFFFF"/>
        </w:rPr>
        <w:t>hazard bin</w:t>
      </w:r>
      <w:r w:rsidRPr="00575FD2">
        <w:rPr>
          <w:shd w:val="clear" w:color="auto" w:fill="FFFFFF"/>
        </w:rPr>
        <w:t>.</w:t>
      </w:r>
    </w:p>
    <w:p w:rsidR="00FD7E7E" w:rsidRPr="00575FD2" w:rsidRDefault="00470C08" w:rsidP="00575FD2">
      <w:pPr>
        <w:pStyle w:val="ListParagraph"/>
        <w:numPr>
          <w:ilvl w:val="0"/>
          <w:numId w:val="14"/>
        </w:numPr>
        <w:rPr>
          <w:shd w:val="clear" w:color="auto" w:fill="FFFFFF"/>
        </w:rPr>
      </w:pPr>
      <w:r w:rsidRPr="00575FD2">
        <w:rPr>
          <w:shd w:val="clear" w:color="auto" w:fill="FFFFFF"/>
        </w:rPr>
        <w:t xml:space="preserve">Wash exposed tissues thoroughly with disinfectant soap after any contact with possibly infectious material. </w:t>
      </w:r>
    </w:p>
    <w:p w:rsidR="00470C08" w:rsidRPr="00575FD2" w:rsidRDefault="00470C08" w:rsidP="00575FD2">
      <w:pPr>
        <w:pStyle w:val="ListParagraph"/>
        <w:numPr>
          <w:ilvl w:val="0"/>
          <w:numId w:val="14"/>
        </w:numPr>
        <w:rPr>
          <w:shd w:val="clear" w:color="auto" w:fill="FFFFFF"/>
        </w:rPr>
      </w:pPr>
      <w:r w:rsidRPr="00575FD2">
        <w:rPr>
          <w:shd w:val="clear" w:color="auto" w:fill="FFFFFF"/>
        </w:rPr>
        <w:t>Never wash</w:t>
      </w:r>
      <w:r w:rsidR="008A7F25" w:rsidRPr="00575FD2">
        <w:rPr>
          <w:shd w:val="clear" w:color="auto" w:fill="FFFFFF"/>
        </w:rPr>
        <w:t xml:space="preserve">, </w:t>
      </w:r>
      <w:r w:rsidRPr="00575FD2">
        <w:rPr>
          <w:shd w:val="clear" w:color="auto" w:fill="FFFFFF"/>
        </w:rPr>
        <w:t>decontaminate</w:t>
      </w:r>
      <w:r w:rsidR="008A7F25" w:rsidRPr="00575FD2">
        <w:rPr>
          <w:shd w:val="clear" w:color="auto" w:fill="FFFFFF"/>
        </w:rPr>
        <w:t>,</w:t>
      </w:r>
      <w:r w:rsidRPr="00575FD2">
        <w:rPr>
          <w:shd w:val="clear" w:color="auto" w:fill="FFFFFF"/>
        </w:rPr>
        <w:t xml:space="preserve"> or re-use </w:t>
      </w:r>
      <w:r w:rsidR="00BF4C13" w:rsidRPr="00575FD2">
        <w:rPr>
          <w:shd w:val="clear" w:color="auto" w:fill="FFFFFF"/>
        </w:rPr>
        <w:t xml:space="preserve">disposable gloves. </w:t>
      </w:r>
    </w:p>
    <w:p w:rsidR="00BF4C13" w:rsidRPr="00575FD2" w:rsidRDefault="00BF4C13" w:rsidP="00575FD2">
      <w:pPr>
        <w:pStyle w:val="ListParagraph"/>
        <w:numPr>
          <w:ilvl w:val="0"/>
          <w:numId w:val="14"/>
        </w:numPr>
        <w:rPr>
          <w:shd w:val="clear" w:color="auto" w:fill="FFFFFF"/>
        </w:rPr>
      </w:pPr>
      <w:r w:rsidRPr="00575FD2">
        <w:rPr>
          <w:shd w:val="clear" w:color="auto" w:fill="FFFFFF"/>
        </w:rPr>
        <w:lastRenderedPageBreak/>
        <w:t xml:space="preserve">Wear appropriate face and eye protection when splashes, sprays, splatters, or droplets of blood or OPIM pose a hazard to eyes, ears, nose, or mouth. </w:t>
      </w:r>
    </w:p>
    <w:p w:rsidR="00BF4C13" w:rsidRPr="00575FD2" w:rsidRDefault="00BF4C13" w:rsidP="00575FD2">
      <w:pPr>
        <w:pStyle w:val="ListParagraph"/>
        <w:numPr>
          <w:ilvl w:val="0"/>
          <w:numId w:val="14"/>
        </w:numPr>
        <w:rPr>
          <w:shd w:val="clear" w:color="auto" w:fill="FFFFFF"/>
        </w:rPr>
      </w:pPr>
      <w:r w:rsidRPr="00575FD2">
        <w:rPr>
          <w:shd w:val="clear" w:color="auto" w:fill="FFFFFF"/>
        </w:rPr>
        <w:t xml:space="preserve">Make sure all re-usable PPE is thoroughly decontaminated and disinfected immediately after use. </w:t>
      </w:r>
    </w:p>
    <w:p w:rsidR="00BF4C13" w:rsidRPr="00936F59" w:rsidRDefault="00D14B83" w:rsidP="00575FD2">
      <w:pPr>
        <w:rPr>
          <w:rFonts w:cs="Helvetica"/>
          <w:b/>
          <w:color w:val="000000"/>
          <w:sz w:val="21"/>
          <w:szCs w:val="21"/>
          <w:shd w:val="clear" w:color="auto" w:fill="FFFFFF"/>
        </w:rPr>
      </w:pPr>
      <w:r>
        <w:rPr>
          <w:rFonts w:cs="Helvetica"/>
          <w:b/>
          <w:color w:val="000000"/>
          <w:sz w:val="21"/>
          <w:szCs w:val="21"/>
          <w:shd w:val="clear" w:color="auto" w:fill="FFFFFF"/>
        </w:rPr>
        <w:t>5</w:t>
      </w:r>
      <w:r w:rsidR="000866A8">
        <w:rPr>
          <w:rFonts w:cs="Helvetica"/>
          <w:b/>
          <w:color w:val="000000"/>
          <w:sz w:val="21"/>
          <w:szCs w:val="21"/>
          <w:shd w:val="clear" w:color="auto" w:fill="FFFFFF"/>
        </w:rPr>
        <w:t>.</w:t>
      </w:r>
      <w:r w:rsidR="00472053">
        <w:rPr>
          <w:rFonts w:cs="Helvetica"/>
          <w:b/>
          <w:color w:val="000000"/>
          <w:sz w:val="21"/>
          <w:szCs w:val="21"/>
          <w:shd w:val="clear" w:color="auto" w:fill="FFFFFF"/>
        </w:rPr>
        <w:t>5</w:t>
      </w:r>
      <w:r w:rsidR="000866A8">
        <w:rPr>
          <w:rFonts w:cs="Helvetica"/>
          <w:b/>
          <w:color w:val="000000"/>
          <w:sz w:val="21"/>
          <w:szCs w:val="21"/>
          <w:shd w:val="clear" w:color="auto" w:fill="FFFFFF"/>
        </w:rPr>
        <w:t xml:space="preserve"> </w:t>
      </w:r>
      <w:r w:rsidR="00BF4C13" w:rsidRPr="00936F59">
        <w:rPr>
          <w:rFonts w:cs="Helvetica"/>
          <w:b/>
          <w:color w:val="000000"/>
          <w:sz w:val="21"/>
          <w:szCs w:val="21"/>
          <w:shd w:val="clear" w:color="auto" w:fill="FFFFFF"/>
        </w:rPr>
        <w:t>Housekeeping</w:t>
      </w:r>
    </w:p>
    <w:p w:rsidR="00D45FB9" w:rsidRPr="00575FD2" w:rsidRDefault="00D45FB9" w:rsidP="00575FD2">
      <w:pPr>
        <w:pStyle w:val="ListParagraph"/>
        <w:numPr>
          <w:ilvl w:val="0"/>
          <w:numId w:val="15"/>
        </w:numPr>
        <w:rPr>
          <w:shd w:val="clear" w:color="auto" w:fill="FFFFFF"/>
        </w:rPr>
      </w:pPr>
      <w:r w:rsidRPr="00575FD2">
        <w:rPr>
          <w:shd w:val="clear" w:color="auto" w:fill="FFFFFF"/>
        </w:rPr>
        <w:t>For cleanup use gloves and EPA-registered disinfectants or a minimum 10% solution of chlorine bleach.</w:t>
      </w:r>
    </w:p>
    <w:p w:rsidR="00D45FB9" w:rsidRPr="00575FD2" w:rsidRDefault="00D45FB9" w:rsidP="00575FD2">
      <w:pPr>
        <w:pStyle w:val="ListParagraph"/>
        <w:numPr>
          <w:ilvl w:val="0"/>
          <w:numId w:val="15"/>
        </w:numPr>
        <w:rPr>
          <w:shd w:val="clear" w:color="auto" w:fill="FFFFFF"/>
        </w:rPr>
      </w:pPr>
      <w:r w:rsidRPr="00575FD2">
        <w:rPr>
          <w:shd w:val="clear" w:color="auto" w:fill="FFFFFF"/>
        </w:rPr>
        <w:t>Disinfectants must be in contact for at least 10 minutes with contaminated areas</w:t>
      </w:r>
    </w:p>
    <w:p w:rsidR="00D45FB9" w:rsidRPr="00575FD2" w:rsidRDefault="00D45FB9" w:rsidP="00575FD2">
      <w:pPr>
        <w:pStyle w:val="ListParagraph"/>
        <w:numPr>
          <w:ilvl w:val="0"/>
          <w:numId w:val="15"/>
        </w:numPr>
        <w:rPr>
          <w:shd w:val="clear" w:color="auto" w:fill="FFFFFF"/>
        </w:rPr>
      </w:pPr>
      <w:r w:rsidRPr="00575FD2">
        <w:rPr>
          <w:shd w:val="clear" w:color="auto" w:fill="FFFFFF"/>
        </w:rPr>
        <w:t>All contaminated work surfaces, tools, equipment, etc. must be decontaminated immediately or as soon as feasible</w:t>
      </w:r>
    </w:p>
    <w:p w:rsidR="00BF4C13" w:rsidRDefault="00BF4C13" w:rsidP="00575FD2">
      <w:pPr>
        <w:pStyle w:val="ListParagraph"/>
        <w:numPr>
          <w:ilvl w:val="0"/>
          <w:numId w:val="15"/>
        </w:numPr>
        <w:rPr>
          <w:shd w:val="clear" w:color="auto" w:fill="FFFFFF"/>
        </w:rPr>
      </w:pPr>
      <w:r w:rsidRPr="00575FD2">
        <w:rPr>
          <w:shd w:val="clear" w:color="auto" w:fill="FFFFFF"/>
        </w:rPr>
        <w:t>Regulated</w:t>
      </w:r>
      <w:r w:rsidR="008A7F25" w:rsidRPr="00575FD2">
        <w:rPr>
          <w:shd w:val="clear" w:color="auto" w:fill="FFFFFF"/>
        </w:rPr>
        <w:t xml:space="preserve"> </w:t>
      </w:r>
      <w:r w:rsidRPr="00575FD2">
        <w:rPr>
          <w:shd w:val="clear" w:color="auto" w:fill="FFFFFF"/>
        </w:rPr>
        <w:t xml:space="preserve">waste is placed in containers which are closable, constructed to contain all contents and prevent leakage, appropriately labeled or color-coded and closed prior to removal to prevent spillage or protrusion of contents during handling. </w:t>
      </w:r>
    </w:p>
    <w:p w:rsidR="00385F91" w:rsidRPr="00575FD2" w:rsidRDefault="00385F91" w:rsidP="00385F91">
      <w:pPr>
        <w:pStyle w:val="ListParagraph"/>
        <w:numPr>
          <w:ilvl w:val="0"/>
          <w:numId w:val="15"/>
        </w:numPr>
        <w:rPr>
          <w:shd w:val="clear" w:color="auto" w:fill="FFFFFF"/>
        </w:rPr>
      </w:pPr>
      <w:r w:rsidRPr="00575FD2">
        <w:rPr>
          <w:shd w:val="clear" w:color="auto" w:fill="FFFFFF"/>
        </w:rPr>
        <w:t>Put all broken glass and loose hypodermic needles in containers that are closable, puncture-resistant, leak proof on sides and bottoms, and appropriately labeled or color-coded.</w:t>
      </w:r>
    </w:p>
    <w:p w:rsidR="00BF4C13" w:rsidRPr="00575FD2" w:rsidRDefault="00D45FB9" w:rsidP="00575FD2">
      <w:pPr>
        <w:pStyle w:val="ListParagraph"/>
        <w:numPr>
          <w:ilvl w:val="0"/>
          <w:numId w:val="15"/>
        </w:numPr>
        <w:rPr>
          <w:shd w:val="clear" w:color="auto" w:fill="FFFFFF"/>
        </w:rPr>
      </w:pPr>
      <w:r w:rsidRPr="00575FD2">
        <w:rPr>
          <w:shd w:val="clear" w:color="auto" w:fill="FFFFFF"/>
        </w:rPr>
        <w:t>Known or suspected c</w:t>
      </w:r>
      <w:r w:rsidR="00BF4C13" w:rsidRPr="00575FD2">
        <w:rPr>
          <w:shd w:val="clear" w:color="auto" w:fill="FFFFFF"/>
        </w:rPr>
        <w:t xml:space="preserve">ontaminated sharps are discarded immediately or as soon as possible in containers that are closable, puncture-resistant, leak proof on sides and bottoms, and appropriately labeled or color-coded. </w:t>
      </w:r>
      <w:r w:rsidR="00BF4C13" w:rsidRPr="00575FD2">
        <w:rPr>
          <w:b/>
          <w:shd w:val="clear" w:color="auto" w:fill="FFFFFF"/>
        </w:rPr>
        <w:t xml:space="preserve"> </w:t>
      </w:r>
    </w:p>
    <w:p w:rsidR="00BF4C13" w:rsidRPr="00575FD2" w:rsidRDefault="00BF4C13" w:rsidP="00575FD2">
      <w:pPr>
        <w:pStyle w:val="ListParagraph"/>
        <w:numPr>
          <w:ilvl w:val="0"/>
          <w:numId w:val="15"/>
        </w:numPr>
        <w:rPr>
          <w:shd w:val="clear" w:color="auto" w:fill="FFFFFF"/>
        </w:rPr>
      </w:pPr>
      <w:r w:rsidRPr="00575FD2">
        <w:rPr>
          <w:shd w:val="clear" w:color="auto" w:fill="FFFFFF"/>
        </w:rPr>
        <w:t xml:space="preserve">Dispose of contaminated material </w:t>
      </w:r>
      <w:r w:rsidR="00D45FB9" w:rsidRPr="00575FD2">
        <w:rPr>
          <w:shd w:val="clear" w:color="auto" w:fill="FFFFFF"/>
        </w:rPr>
        <w:t>in regulated waste containers.</w:t>
      </w:r>
    </w:p>
    <w:p w:rsidR="00D14B83" w:rsidRPr="00D14B83" w:rsidRDefault="00BF4C13" w:rsidP="00D14B83">
      <w:pPr>
        <w:pStyle w:val="ListParagraph"/>
        <w:numPr>
          <w:ilvl w:val="0"/>
          <w:numId w:val="15"/>
        </w:numPr>
        <w:rPr>
          <w:shd w:val="clear" w:color="auto" w:fill="FFFFFF"/>
        </w:rPr>
      </w:pPr>
      <w:r w:rsidRPr="00575FD2">
        <w:rPr>
          <w:shd w:val="clear" w:color="auto" w:fill="FFFFFF"/>
        </w:rPr>
        <w:t>Wash hands with disinfectant soap after any clean-up operation.</w:t>
      </w:r>
    </w:p>
    <w:p w:rsidR="000866A8" w:rsidRPr="009A021B" w:rsidRDefault="00DA4280" w:rsidP="00BF4C13">
      <w:pPr>
        <w:rPr>
          <w:rFonts w:cs="Helvetica"/>
          <w:b/>
          <w:color w:val="000000"/>
          <w:sz w:val="28"/>
          <w:szCs w:val="28"/>
          <w:shd w:val="clear" w:color="auto" w:fill="FFFFFF"/>
        </w:rPr>
      </w:pPr>
      <w:r>
        <w:rPr>
          <w:rFonts w:cs="Helvetica"/>
          <w:b/>
          <w:color w:val="000000"/>
          <w:sz w:val="28"/>
          <w:szCs w:val="28"/>
          <w:shd w:val="clear" w:color="auto" w:fill="FFFFFF"/>
        </w:rPr>
        <w:t>6</w:t>
      </w:r>
      <w:r w:rsidR="009A021B" w:rsidRPr="009A021B">
        <w:rPr>
          <w:rFonts w:cs="Helvetica"/>
          <w:b/>
          <w:color w:val="000000"/>
          <w:sz w:val="28"/>
          <w:szCs w:val="28"/>
          <w:shd w:val="clear" w:color="auto" w:fill="FFFFFF"/>
        </w:rPr>
        <w:t>.0 HEPATITIS B VACCINATION</w:t>
      </w:r>
    </w:p>
    <w:p w:rsidR="000866A8" w:rsidRPr="000866A8" w:rsidRDefault="000866A8" w:rsidP="00BF4C13">
      <w:pPr>
        <w:rPr>
          <w:rFonts w:cs="Helvetica"/>
          <w:color w:val="000000"/>
          <w:sz w:val="21"/>
          <w:szCs w:val="21"/>
          <w:shd w:val="clear" w:color="auto" w:fill="FFFFFF"/>
        </w:rPr>
      </w:pPr>
      <w:r>
        <w:rPr>
          <w:rFonts w:cs="Helvetica"/>
          <w:color w:val="000000"/>
          <w:sz w:val="21"/>
          <w:szCs w:val="21"/>
          <w:shd w:val="clear" w:color="auto" w:fill="FFFFFF"/>
        </w:rPr>
        <w:t xml:space="preserve">The </w:t>
      </w:r>
      <w:r w:rsidR="00732751">
        <w:rPr>
          <w:rFonts w:cs="Helvetica"/>
          <w:color w:val="000000"/>
          <w:sz w:val="21"/>
          <w:szCs w:val="21"/>
          <w:shd w:val="clear" w:color="auto" w:fill="FFFFFF"/>
        </w:rPr>
        <w:t>v</w:t>
      </w:r>
      <w:r>
        <w:rPr>
          <w:rFonts w:cs="Helvetica"/>
          <w:color w:val="000000"/>
          <w:sz w:val="21"/>
          <w:szCs w:val="21"/>
          <w:shd w:val="clear" w:color="auto" w:fill="FFFFFF"/>
        </w:rPr>
        <w:t xml:space="preserve">accine </w:t>
      </w:r>
      <w:r w:rsidR="00732751">
        <w:rPr>
          <w:rFonts w:cs="Helvetica"/>
          <w:color w:val="000000"/>
          <w:sz w:val="21"/>
          <w:szCs w:val="21"/>
          <w:shd w:val="clear" w:color="auto" w:fill="FFFFFF"/>
        </w:rPr>
        <w:t>s</w:t>
      </w:r>
      <w:r>
        <w:rPr>
          <w:rFonts w:cs="Helvetica"/>
          <w:color w:val="000000"/>
          <w:sz w:val="21"/>
          <w:szCs w:val="21"/>
          <w:shd w:val="clear" w:color="auto" w:fill="FFFFFF"/>
        </w:rPr>
        <w:t xml:space="preserve">eries is offered free through the college Health Services to any individual whose job duties expose him/her to contact with possibly infectious body fluids. You may elect not to take the vaccine for any reason (for instance, high antibody </w:t>
      </w:r>
      <w:proofErr w:type="spellStart"/>
      <w:r>
        <w:rPr>
          <w:rFonts w:cs="Helvetica"/>
          <w:color w:val="000000"/>
          <w:sz w:val="21"/>
          <w:szCs w:val="21"/>
          <w:shd w:val="clear" w:color="auto" w:fill="FFFFFF"/>
        </w:rPr>
        <w:t>titre</w:t>
      </w:r>
      <w:proofErr w:type="spellEnd"/>
      <w:r>
        <w:rPr>
          <w:rFonts w:cs="Helvetica"/>
          <w:color w:val="000000"/>
          <w:sz w:val="21"/>
          <w:szCs w:val="21"/>
          <w:shd w:val="clear" w:color="auto" w:fill="FFFFFF"/>
        </w:rPr>
        <w:t xml:space="preserve">, allergy to vaccine or simply, your preference).  At present, there is no known vaccine effective against the IDS virus or the Hepatitis C virus. </w:t>
      </w:r>
    </w:p>
    <w:p w:rsidR="00895A3D" w:rsidRPr="000866A8" w:rsidRDefault="00895A3D" w:rsidP="00BF4C13">
      <w:pPr>
        <w:rPr>
          <w:rFonts w:cs="Helvetica"/>
          <w:color w:val="000000"/>
          <w:sz w:val="28"/>
          <w:szCs w:val="28"/>
          <w:shd w:val="clear" w:color="auto" w:fill="FFFFFF"/>
        </w:rPr>
      </w:pPr>
      <w:r w:rsidRPr="00936F59">
        <w:rPr>
          <w:rFonts w:cs="Helvetica"/>
          <w:color w:val="000000"/>
          <w:sz w:val="21"/>
          <w:szCs w:val="21"/>
          <w:shd w:val="clear" w:color="auto" w:fill="FFFFFF"/>
        </w:rPr>
        <w:t xml:space="preserve">Employees who decline may request and obtain the vaccination </w:t>
      </w:r>
      <w:proofErr w:type="gramStart"/>
      <w:r w:rsidRPr="00936F59">
        <w:rPr>
          <w:rFonts w:cs="Helvetica"/>
          <w:color w:val="000000"/>
          <w:sz w:val="21"/>
          <w:szCs w:val="21"/>
          <w:shd w:val="clear" w:color="auto" w:fill="FFFFFF"/>
        </w:rPr>
        <w:t>at a later date</w:t>
      </w:r>
      <w:proofErr w:type="gramEnd"/>
      <w:r w:rsidRPr="00936F59">
        <w:rPr>
          <w:rFonts w:cs="Helvetica"/>
          <w:color w:val="000000"/>
          <w:sz w:val="21"/>
          <w:szCs w:val="21"/>
          <w:shd w:val="clear" w:color="auto" w:fill="FFFFFF"/>
        </w:rPr>
        <w:t xml:space="preserve"> at no cost. Documentation of initial refusal will be kept. </w:t>
      </w:r>
    </w:p>
    <w:p w:rsidR="00895A3D" w:rsidRPr="009A021B" w:rsidRDefault="00DA4280" w:rsidP="009A021B">
      <w:pPr>
        <w:rPr>
          <w:rFonts w:cs="Helvetica"/>
          <w:b/>
          <w:color w:val="000000"/>
          <w:sz w:val="28"/>
          <w:szCs w:val="28"/>
          <w:shd w:val="clear" w:color="auto" w:fill="FFFFFF"/>
        </w:rPr>
      </w:pPr>
      <w:r>
        <w:rPr>
          <w:rFonts w:cs="Helvetica"/>
          <w:b/>
          <w:color w:val="000000"/>
          <w:sz w:val="28"/>
          <w:szCs w:val="28"/>
          <w:shd w:val="clear" w:color="auto" w:fill="FFFFFF"/>
        </w:rPr>
        <w:t>7</w:t>
      </w:r>
      <w:r w:rsidR="00BC5EC1">
        <w:rPr>
          <w:rFonts w:cs="Helvetica"/>
          <w:b/>
          <w:color w:val="000000"/>
          <w:sz w:val="28"/>
          <w:szCs w:val="28"/>
          <w:shd w:val="clear" w:color="auto" w:fill="FFFFFF"/>
        </w:rPr>
        <w:t xml:space="preserve">.0 EXPOSURE </w:t>
      </w:r>
      <w:r w:rsidR="009A021B" w:rsidRPr="009A021B">
        <w:rPr>
          <w:rFonts w:cs="Helvetica"/>
          <w:b/>
          <w:color w:val="000000"/>
          <w:sz w:val="28"/>
          <w:szCs w:val="28"/>
          <w:shd w:val="clear" w:color="auto" w:fill="FFFFFF"/>
        </w:rPr>
        <w:t>AND POST</w:t>
      </w:r>
      <w:r w:rsidR="00472053">
        <w:rPr>
          <w:rFonts w:cs="Helvetica"/>
          <w:b/>
          <w:color w:val="000000"/>
          <w:sz w:val="28"/>
          <w:szCs w:val="28"/>
          <w:shd w:val="clear" w:color="auto" w:fill="FFFFFF"/>
        </w:rPr>
        <w:t>-</w:t>
      </w:r>
      <w:r w:rsidR="009A021B" w:rsidRPr="009A021B">
        <w:rPr>
          <w:rFonts w:cs="Helvetica"/>
          <w:b/>
          <w:color w:val="000000"/>
          <w:sz w:val="28"/>
          <w:szCs w:val="28"/>
          <w:shd w:val="clear" w:color="auto" w:fill="FFFFFF"/>
        </w:rPr>
        <w:t>EXPOSURE</w:t>
      </w:r>
    </w:p>
    <w:p w:rsidR="00472053" w:rsidRDefault="00DA4280" w:rsidP="00BF4C13">
      <w:pPr>
        <w:rPr>
          <w:rFonts w:cs="Helvetica"/>
          <w:b/>
          <w:color w:val="000000"/>
          <w:szCs w:val="28"/>
          <w:shd w:val="clear" w:color="auto" w:fill="FFFFFF"/>
        </w:rPr>
      </w:pPr>
      <w:r>
        <w:rPr>
          <w:rFonts w:cs="Helvetica"/>
          <w:b/>
          <w:color w:val="000000"/>
          <w:szCs w:val="28"/>
          <w:shd w:val="clear" w:color="auto" w:fill="FFFFFF"/>
        </w:rPr>
        <w:t>7.</w:t>
      </w:r>
      <w:r w:rsidR="00472053" w:rsidRPr="00472053">
        <w:rPr>
          <w:rFonts w:cs="Helvetica"/>
          <w:b/>
          <w:color w:val="000000"/>
          <w:szCs w:val="28"/>
          <w:shd w:val="clear" w:color="auto" w:fill="FFFFFF"/>
        </w:rPr>
        <w:t>1</w:t>
      </w:r>
      <w:r w:rsidR="00472053">
        <w:rPr>
          <w:rFonts w:cs="Helvetica"/>
          <w:b/>
          <w:color w:val="000000"/>
          <w:szCs w:val="28"/>
          <w:shd w:val="clear" w:color="auto" w:fill="FFFFFF"/>
        </w:rPr>
        <w:t xml:space="preserve"> Exposure</w:t>
      </w:r>
    </w:p>
    <w:p w:rsidR="00472053" w:rsidRDefault="00472053" w:rsidP="00BF4C13">
      <w:pPr>
        <w:rPr>
          <w:rFonts w:cs="Helvetica"/>
          <w:color w:val="000000"/>
          <w:szCs w:val="28"/>
          <w:shd w:val="clear" w:color="auto" w:fill="FFFFFF"/>
        </w:rPr>
      </w:pPr>
      <w:r>
        <w:rPr>
          <w:rFonts w:cs="Helvetica"/>
          <w:color w:val="000000"/>
          <w:szCs w:val="28"/>
          <w:shd w:val="clear" w:color="auto" w:fill="FFFFFF"/>
        </w:rPr>
        <w:t>If an employee is exposed to bloodborne pathogens or incurs a sharps injury, the following steps should be followed:</w:t>
      </w:r>
    </w:p>
    <w:p w:rsidR="00472053" w:rsidRDefault="00472053" w:rsidP="00472053">
      <w:pPr>
        <w:pStyle w:val="ListParagraph"/>
        <w:numPr>
          <w:ilvl w:val="0"/>
          <w:numId w:val="17"/>
        </w:numPr>
        <w:rPr>
          <w:rFonts w:cs="Helvetica"/>
          <w:color w:val="000000"/>
          <w:szCs w:val="28"/>
          <w:shd w:val="clear" w:color="auto" w:fill="FFFFFF"/>
        </w:rPr>
      </w:pPr>
      <w:r>
        <w:rPr>
          <w:rFonts w:cs="Helvetica"/>
          <w:color w:val="000000"/>
          <w:szCs w:val="28"/>
          <w:shd w:val="clear" w:color="auto" w:fill="FFFFFF"/>
        </w:rPr>
        <w:t>Wash any exposed areas, cuts, needlesticks with soap and water</w:t>
      </w:r>
    </w:p>
    <w:p w:rsidR="00472053" w:rsidRDefault="00472053" w:rsidP="00472053">
      <w:pPr>
        <w:pStyle w:val="ListParagraph"/>
        <w:numPr>
          <w:ilvl w:val="0"/>
          <w:numId w:val="17"/>
        </w:numPr>
        <w:rPr>
          <w:rFonts w:cs="Helvetica"/>
          <w:color w:val="000000"/>
          <w:szCs w:val="28"/>
          <w:shd w:val="clear" w:color="auto" w:fill="FFFFFF"/>
        </w:rPr>
      </w:pPr>
      <w:r>
        <w:rPr>
          <w:rFonts w:cs="Helvetica"/>
          <w:color w:val="000000"/>
          <w:szCs w:val="28"/>
          <w:shd w:val="clear" w:color="auto" w:fill="FFFFFF"/>
        </w:rPr>
        <w:t>Flush area with water</w:t>
      </w:r>
    </w:p>
    <w:p w:rsidR="00472053" w:rsidRDefault="00472053" w:rsidP="00472053">
      <w:pPr>
        <w:pStyle w:val="ListParagraph"/>
        <w:numPr>
          <w:ilvl w:val="0"/>
          <w:numId w:val="17"/>
        </w:numPr>
        <w:rPr>
          <w:rFonts w:cs="Helvetica"/>
          <w:color w:val="000000"/>
          <w:szCs w:val="28"/>
          <w:shd w:val="clear" w:color="auto" w:fill="FFFFFF"/>
        </w:rPr>
      </w:pPr>
      <w:r>
        <w:rPr>
          <w:rFonts w:cs="Helvetica"/>
          <w:color w:val="000000"/>
          <w:szCs w:val="28"/>
          <w:shd w:val="clear" w:color="auto" w:fill="FFFFFF"/>
        </w:rPr>
        <w:t>Irrigate eyes with water or saline</w:t>
      </w:r>
    </w:p>
    <w:p w:rsidR="00472053" w:rsidRDefault="00472053" w:rsidP="00472053">
      <w:pPr>
        <w:pStyle w:val="ListParagraph"/>
        <w:numPr>
          <w:ilvl w:val="0"/>
          <w:numId w:val="17"/>
        </w:numPr>
        <w:rPr>
          <w:rFonts w:cs="Helvetica"/>
          <w:color w:val="000000"/>
          <w:szCs w:val="28"/>
          <w:shd w:val="clear" w:color="auto" w:fill="FFFFFF"/>
        </w:rPr>
      </w:pPr>
      <w:r>
        <w:rPr>
          <w:rFonts w:cs="Helvetica"/>
          <w:color w:val="000000"/>
          <w:szCs w:val="28"/>
          <w:shd w:val="clear" w:color="auto" w:fill="FFFFFF"/>
        </w:rPr>
        <w:t>Immediately seek medical treatment</w:t>
      </w:r>
    </w:p>
    <w:p w:rsidR="00472053" w:rsidRDefault="00472053" w:rsidP="00472053">
      <w:pPr>
        <w:pStyle w:val="ListParagraph"/>
        <w:numPr>
          <w:ilvl w:val="0"/>
          <w:numId w:val="17"/>
        </w:numPr>
        <w:rPr>
          <w:rFonts w:cs="Helvetica"/>
          <w:color w:val="000000"/>
          <w:szCs w:val="28"/>
          <w:shd w:val="clear" w:color="auto" w:fill="FFFFFF"/>
        </w:rPr>
      </w:pPr>
      <w:r>
        <w:rPr>
          <w:rFonts w:cs="Helvetica"/>
          <w:color w:val="000000"/>
          <w:szCs w:val="28"/>
          <w:shd w:val="clear" w:color="auto" w:fill="FFFFFF"/>
        </w:rPr>
        <w:t>Report incident</w:t>
      </w:r>
    </w:p>
    <w:p w:rsidR="00472053" w:rsidRPr="00936F59" w:rsidRDefault="00472053" w:rsidP="00472053">
      <w:pPr>
        <w:pStyle w:val="ListParagraph"/>
        <w:numPr>
          <w:ilvl w:val="0"/>
          <w:numId w:val="17"/>
        </w:numPr>
        <w:rPr>
          <w:rFonts w:cs="Helvetica"/>
          <w:color w:val="000000"/>
          <w:sz w:val="21"/>
          <w:szCs w:val="21"/>
          <w:shd w:val="clear" w:color="auto" w:fill="FFFFFF"/>
        </w:rPr>
      </w:pPr>
      <w:r w:rsidRPr="00936F59">
        <w:rPr>
          <w:rFonts w:cs="Helvetica"/>
          <w:color w:val="000000"/>
          <w:sz w:val="21"/>
          <w:szCs w:val="21"/>
          <w:shd w:val="clear" w:color="auto" w:fill="FFFFFF"/>
        </w:rPr>
        <w:t xml:space="preserve">Document the routes of exposure and how the exposure occurred. </w:t>
      </w:r>
    </w:p>
    <w:p w:rsidR="00472053" w:rsidRPr="00936F59" w:rsidRDefault="00472053" w:rsidP="00472053">
      <w:pPr>
        <w:pStyle w:val="ListParagraph"/>
        <w:numPr>
          <w:ilvl w:val="0"/>
          <w:numId w:val="17"/>
        </w:numPr>
        <w:rPr>
          <w:rFonts w:cs="Helvetica"/>
          <w:color w:val="000000"/>
          <w:sz w:val="21"/>
          <w:szCs w:val="21"/>
          <w:shd w:val="clear" w:color="auto" w:fill="FFFFFF"/>
        </w:rPr>
      </w:pPr>
      <w:proofErr w:type="gramStart"/>
      <w:r w:rsidRPr="00936F59">
        <w:rPr>
          <w:rFonts w:cs="Helvetica"/>
          <w:color w:val="000000"/>
          <w:sz w:val="21"/>
          <w:szCs w:val="21"/>
          <w:shd w:val="clear" w:color="auto" w:fill="FFFFFF"/>
        </w:rPr>
        <w:t>Make arrangements</w:t>
      </w:r>
      <w:proofErr w:type="gramEnd"/>
      <w:r w:rsidRPr="00936F59">
        <w:rPr>
          <w:rFonts w:cs="Helvetica"/>
          <w:color w:val="000000"/>
          <w:sz w:val="21"/>
          <w:szCs w:val="21"/>
          <w:shd w:val="clear" w:color="auto" w:fill="FFFFFF"/>
        </w:rPr>
        <w:t xml:space="preserve"> to have the source individual tested as soon as possible to determine HIV, HCV, and HBV infectivity.</w:t>
      </w:r>
    </w:p>
    <w:p w:rsidR="00472053" w:rsidRDefault="00472053" w:rsidP="00472053">
      <w:pPr>
        <w:pStyle w:val="ListParagraph"/>
        <w:numPr>
          <w:ilvl w:val="0"/>
          <w:numId w:val="17"/>
        </w:numPr>
        <w:rPr>
          <w:rFonts w:cs="Helvetica"/>
          <w:color w:val="000000"/>
          <w:sz w:val="21"/>
          <w:szCs w:val="21"/>
          <w:shd w:val="clear" w:color="auto" w:fill="FFFFFF"/>
        </w:rPr>
      </w:pPr>
      <w:r w:rsidRPr="00936F59">
        <w:rPr>
          <w:rFonts w:cs="Helvetica"/>
          <w:color w:val="000000"/>
          <w:sz w:val="21"/>
          <w:szCs w:val="21"/>
          <w:shd w:val="clear" w:color="auto" w:fill="FFFFFF"/>
        </w:rPr>
        <w:lastRenderedPageBreak/>
        <w:t xml:space="preserve">If the source individual is already known to be HIV, HCV, and/or HBV positive, new testing need not be performed. </w:t>
      </w:r>
    </w:p>
    <w:p w:rsidR="00472053" w:rsidRPr="00472053" w:rsidRDefault="00472053" w:rsidP="00472053">
      <w:pPr>
        <w:pStyle w:val="ListParagraph"/>
        <w:numPr>
          <w:ilvl w:val="0"/>
          <w:numId w:val="17"/>
        </w:numPr>
        <w:rPr>
          <w:rFonts w:cs="Helvetica"/>
          <w:color w:val="000000"/>
          <w:sz w:val="21"/>
          <w:szCs w:val="21"/>
          <w:shd w:val="clear" w:color="auto" w:fill="FFFFFF"/>
        </w:rPr>
      </w:pPr>
      <w:r w:rsidRPr="00936F59">
        <w:rPr>
          <w:rFonts w:cs="Helvetica"/>
          <w:color w:val="000000"/>
          <w:sz w:val="21"/>
          <w:szCs w:val="21"/>
          <w:shd w:val="clear" w:color="auto" w:fill="FFFFFF"/>
        </w:rPr>
        <w:t xml:space="preserve">Assure that the exposed employee is provided with the source individual’s test results and with information about applicable disclosure laws and regulations concerning the identity and infectious status of the source individual. </w:t>
      </w:r>
    </w:p>
    <w:p w:rsidR="00472053" w:rsidRPr="00472053" w:rsidRDefault="00DA4280" w:rsidP="00BF4C13">
      <w:pPr>
        <w:rPr>
          <w:rFonts w:cs="Helvetica"/>
          <w:b/>
          <w:color w:val="000000"/>
          <w:sz w:val="21"/>
          <w:szCs w:val="21"/>
          <w:shd w:val="clear" w:color="auto" w:fill="FFFFFF"/>
        </w:rPr>
      </w:pPr>
      <w:r>
        <w:rPr>
          <w:rFonts w:cs="Helvetica"/>
          <w:b/>
          <w:color w:val="000000"/>
          <w:sz w:val="21"/>
          <w:szCs w:val="21"/>
          <w:shd w:val="clear" w:color="auto" w:fill="FFFFFF"/>
        </w:rPr>
        <w:t>7</w:t>
      </w:r>
      <w:r w:rsidR="00472053" w:rsidRPr="00472053">
        <w:rPr>
          <w:rFonts w:cs="Helvetica"/>
          <w:b/>
          <w:color w:val="000000"/>
          <w:sz w:val="21"/>
          <w:szCs w:val="21"/>
          <w:shd w:val="clear" w:color="auto" w:fill="FFFFFF"/>
        </w:rPr>
        <w:t>.</w:t>
      </w:r>
      <w:r w:rsidR="00472053">
        <w:rPr>
          <w:rFonts w:cs="Helvetica"/>
          <w:b/>
          <w:color w:val="000000"/>
          <w:sz w:val="21"/>
          <w:szCs w:val="21"/>
          <w:shd w:val="clear" w:color="auto" w:fill="FFFFFF"/>
        </w:rPr>
        <w:t>2</w:t>
      </w:r>
      <w:r w:rsidR="00472053" w:rsidRPr="00472053">
        <w:rPr>
          <w:rFonts w:cs="Helvetica"/>
          <w:b/>
          <w:color w:val="000000"/>
          <w:sz w:val="21"/>
          <w:szCs w:val="21"/>
          <w:shd w:val="clear" w:color="auto" w:fill="FFFFFF"/>
        </w:rPr>
        <w:t xml:space="preserve"> Post-Exposure</w:t>
      </w:r>
    </w:p>
    <w:p w:rsidR="00472053" w:rsidRPr="00472053" w:rsidRDefault="000866A8" w:rsidP="00472053">
      <w:pPr>
        <w:rPr>
          <w:rFonts w:cs="Helvetica"/>
          <w:color w:val="000000"/>
          <w:sz w:val="21"/>
          <w:szCs w:val="21"/>
          <w:shd w:val="clear" w:color="auto" w:fill="FFFFFF"/>
        </w:rPr>
      </w:pPr>
      <w:r w:rsidRPr="009A021B">
        <w:rPr>
          <w:rFonts w:cs="Helvetica"/>
          <w:color w:val="000000"/>
          <w:sz w:val="21"/>
          <w:szCs w:val="21"/>
          <w:shd w:val="clear" w:color="auto" w:fill="FFFFFF"/>
        </w:rPr>
        <w:t xml:space="preserve">Any CCRI employee who suffers an exposure to bloodborne pathogens is urged to seek </w:t>
      </w:r>
      <w:r w:rsidR="009A021B" w:rsidRPr="009A021B">
        <w:rPr>
          <w:rFonts w:cs="Helvetica"/>
          <w:color w:val="000000"/>
          <w:sz w:val="21"/>
          <w:szCs w:val="21"/>
          <w:shd w:val="clear" w:color="auto" w:fill="FFFFFF"/>
        </w:rPr>
        <w:t>testing,</w:t>
      </w:r>
      <w:r w:rsidR="009A021B">
        <w:rPr>
          <w:rFonts w:cs="Helvetica"/>
          <w:color w:val="000000"/>
          <w:sz w:val="21"/>
          <w:szCs w:val="21"/>
          <w:shd w:val="clear" w:color="auto" w:fill="FFFFFF"/>
        </w:rPr>
        <w:t xml:space="preserve"> and</w:t>
      </w:r>
      <w:r w:rsidRPr="009A021B">
        <w:rPr>
          <w:rFonts w:cs="Helvetica"/>
          <w:color w:val="000000"/>
          <w:sz w:val="21"/>
          <w:szCs w:val="21"/>
          <w:shd w:val="clear" w:color="auto" w:fill="FFFFFF"/>
        </w:rPr>
        <w:t>, if necessary, treatment and follow up counseling.</w:t>
      </w:r>
      <w:r w:rsidR="009D07D2">
        <w:rPr>
          <w:rFonts w:cs="Helvetica"/>
          <w:color w:val="000000"/>
          <w:sz w:val="21"/>
          <w:szCs w:val="21"/>
          <w:shd w:val="clear" w:color="auto" w:fill="FFFFFF"/>
        </w:rPr>
        <w:t xml:space="preserve"> These must be provided at no-cost to the employee.</w:t>
      </w:r>
      <w:r w:rsidRPr="009A021B">
        <w:rPr>
          <w:rFonts w:cs="Helvetica"/>
          <w:color w:val="000000"/>
          <w:sz w:val="21"/>
          <w:szCs w:val="21"/>
          <w:shd w:val="clear" w:color="auto" w:fill="FFFFFF"/>
        </w:rPr>
        <w:t xml:space="preserve"> This can be provided by the </w:t>
      </w:r>
      <w:r w:rsidR="009A021B" w:rsidRPr="009A021B">
        <w:rPr>
          <w:rFonts w:cs="Helvetica"/>
          <w:color w:val="000000"/>
          <w:sz w:val="21"/>
          <w:szCs w:val="21"/>
          <w:shd w:val="clear" w:color="auto" w:fill="FFFFFF"/>
        </w:rPr>
        <w:t>employee’s</w:t>
      </w:r>
      <w:r w:rsidRPr="009A021B">
        <w:rPr>
          <w:rFonts w:cs="Helvetica"/>
          <w:color w:val="000000"/>
          <w:sz w:val="21"/>
          <w:szCs w:val="21"/>
          <w:shd w:val="clear" w:color="auto" w:fill="FFFFFF"/>
        </w:rPr>
        <w:t xml:space="preserve"> own </w:t>
      </w:r>
      <w:r w:rsidR="009A021B" w:rsidRPr="009A021B">
        <w:rPr>
          <w:rFonts w:cs="Helvetica"/>
          <w:color w:val="000000"/>
          <w:sz w:val="21"/>
          <w:szCs w:val="21"/>
          <w:shd w:val="clear" w:color="auto" w:fill="FFFFFF"/>
        </w:rPr>
        <w:t>physician</w:t>
      </w:r>
      <w:r w:rsidR="009A021B">
        <w:rPr>
          <w:rFonts w:cs="Helvetica"/>
          <w:color w:val="000000"/>
          <w:sz w:val="21"/>
          <w:szCs w:val="21"/>
          <w:shd w:val="clear" w:color="auto" w:fill="FFFFFF"/>
        </w:rPr>
        <w:t xml:space="preserve"> or at an emergency </w:t>
      </w:r>
      <w:r w:rsidRPr="009A021B">
        <w:rPr>
          <w:rFonts w:cs="Helvetica"/>
          <w:color w:val="000000"/>
          <w:sz w:val="21"/>
          <w:szCs w:val="21"/>
          <w:shd w:val="clear" w:color="auto" w:fill="FFFFFF"/>
        </w:rPr>
        <w:t xml:space="preserve">room. Testing treatment and </w:t>
      </w:r>
      <w:r w:rsidR="009A021B" w:rsidRPr="009A021B">
        <w:rPr>
          <w:rFonts w:cs="Helvetica"/>
          <w:color w:val="000000"/>
          <w:sz w:val="21"/>
          <w:szCs w:val="21"/>
          <w:shd w:val="clear" w:color="auto" w:fill="FFFFFF"/>
        </w:rPr>
        <w:t>cou</w:t>
      </w:r>
      <w:r w:rsidR="009A021B">
        <w:rPr>
          <w:rFonts w:cs="Helvetica"/>
          <w:color w:val="000000"/>
          <w:sz w:val="21"/>
          <w:szCs w:val="21"/>
          <w:shd w:val="clear" w:color="auto" w:fill="FFFFFF"/>
        </w:rPr>
        <w:t>ns</w:t>
      </w:r>
      <w:r w:rsidR="009A021B" w:rsidRPr="009A021B">
        <w:rPr>
          <w:rFonts w:cs="Helvetica"/>
          <w:color w:val="000000"/>
          <w:sz w:val="21"/>
          <w:szCs w:val="21"/>
          <w:shd w:val="clear" w:color="auto" w:fill="FFFFFF"/>
        </w:rPr>
        <w:t>e</w:t>
      </w:r>
      <w:r w:rsidR="009A021B">
        <w:rPr>
          <w:rFonts w:cs="Helvetica"/>
          <w:color w:val="000000"/>
          <w:sz w:val="21"/>
          <w:szCs w:val="21"/>
          <w:shd w:val="clear" w:color="auto" w:fill="FFFFFF"/>
        </w:rPr>
        <w:t>l</w:t>
      </w:r>
      <w:r w:rsidR="009A021B" w:rsidRPr="009A021B">
        <w:rPr>
          <w:rFonts w:cs="Helvetica"/>
          <w:color w:val="000000"/>
          <w:sz w:val="21"/>
          <w:szCs w:val="21"/>
          <w:shd w:val="clear" w:color="auto" w:fill="FFFFFF"/>
        </w:rPr>
        <w:t>ing</w:t>
      </w:r>
      <w:r w:rsidRPr="009A021B">
        <w:rPr>
          <w:rFonts w:cs="Helvetica"/>
          <w:color w:val="000000"/>
          <w:sz w:val="21"/>
          <w:szCs w:val="21"/>
          <w:shd w:val="clear" w:color="auto" w:fill="FFFFFF"/>
        </w:rPr>
        <w:t xml:space="preserve"> are also available </w:t>
      </w:r>
      <w:r w:rsidR="009A021B" w:rsidRPr="009A021B">
        <w:rPr>
          <w:rFonts w:cs="Helvetica"/>
          <w:color w:val="000000"/>
          <w:sz w:val="21"/>
          <w:szCs w:val="21"/>
          <w:shd w:val="clear" w:color="auto" w:fill="FFFFFF"/>
        </w:rPr>
        <w:t xml:space="preserve">through Workers Compensation to College employees by Occupational Health and Rehabilitation Inc. of Warwick and Pawtucket, Rhode Island. Immediate response to worker exposure or injury is available. Information on OH+R services is available from the CCRI Office of Human Resources. Exposure and testing records are confidential and kept by OH+R. </w:t>
      </w:r>
    </w:p>
    <w:p w:rsidR="00E5493A" w:rsidRPr="00936F59" w:rsidRDefault="00E5493A" w:rsidP="00E5493A">
      <w:pPr>
        <w:rPr>
          <w:rFonts w:cs="Helvetica"/>
          <w:color w:val="000000"/>
          <w:sz w:val="21"/>
          <w:szCs w:val="21"/>
          <w:shd w:val="clear" w:color="auto" w:fill="FFFFFF"/>
        </w:rPr>
      </w:pPr>
      <w:r w:rsidRPr="00936F59">
        <w:rPr>
          <w:rFonts w:cs="Helvetica"/>
          <w:color w:val="000000"/>
          <w:sz w:val="21"/>
          <w:szCs w:val="21"/>
          <w:shd w:val="clear" w:color="auto" w:fill="FFFFFF"/>
        </w:rPr>
        <w:t>The health care professional responsible for employee’s hepatitis B vaccination and post-exposure evaluation and f</w:t>
      </w:r>
      <w:r w:rsidR="0045106A">
        <w:rPr>
          <w:rFonts w:cs="Helvetica"/>
          <w:color w:val="000000"/>
          <w:sz w:val="21"/>
          <w:szCs w:val="21"/>
          <w:shd w:val="clear" w:color="auto" w:fill="FFFFFF"/>
        </w:rPr>
        <w:t>oll</w:t>
      </w:r>
      <w:r w:rsidRPr="00936F59">
        <w:rPr>
          <w:rFonts w:cs="Helvetica"/>
          <w:color w:val="000000"/>
          <w:sz w:val="21"/>
          <w:szCs w:val="21"/>
          <w:shd w:val="clear" w:color="auto" w:fill="FFFFFF"/>
        </w:rPr>
        <w:t xml:space="preserve">ow up is given.  The health care professional evaluating an employee after an exposure incident will receive the following: </w:t>
      </w:r>
    </w:p>
    <w:p w:rsidR="000C5394" w:rsidRDefault="000C5394" w:rsidP="00E5493A">
      <w:pPr>
        <w:pStyle w:val="ListParagraph"/>
        <w:numPr>
          <w:ilvl w:val="0"/>
          <w:numId w:val="7"/>
        </w:numPr>
        <w:rPr>
          <w:rFonts w:cs="Helvetica"/>
          <w:color w:val="000000"/>
          <w:sz w:val="21"/>
          <w:szCs w:val="21"/>
          <w:shd w:val="clear" w:color="auto" w:fill="FFFFFF"/>
        </w:rPr>
      </w:pPr>
      <w:r>
        <w:rPr>
          <w:rFonts w:cs="Helvetica"/>
          <w:color w:val="000000"/>
          <w:sz w:val="21"/>
          <w:szCs w:val="21"/>
          <w:shd w:val="clear" w:color="auto" w:fill="FFFFFF"/>
        </w:rPr>
        <w:t>A</w:t>
      </w:r>
      <w:r w:rsidRPr="00936F59">
        <w:rPr>
          <w:rFonts w:cs="Helvetica"/>
          <w:color w:val="000000"/>
          <w:sz w:val="21"/>
          <w:szCs w:val="21"/>
          <w:shd w:val="clear" w:color="auto" w:fill="FFFFFF"/>
        </w:rPr>
        <w:t xml:space="preserve"> copy of </w:t>
      </w:r>
      <w:r>
        <w:rPr>
          <w:rFonts w:cs="Helvetica"/>
          <w:color w:val="000000"/>
          <w:sz w:val="21"/>
          <w:szCs w:val="21"/>
          <w:shd w:val="clear" w:color="auto" w:fill="FFFFFF"/>
        </w:rPr>
        <w:t>this BBP Plan</w:t>
      </w:r>
    </w:p>
    <w:p w:rsidR="000C5394" w:rsidRDefault="000C5394" w:rsidP="00E5493A">
      <w:pPr>
        <w:pStyle w:val="ListParagraph"/>
        <w:numPr>
          <w:ilvl w:val="0"/>
          <w:numId w:val="7"/>
        </w:numPr>
        <w:rPr>
          <w:rFonts w:cs="Helvetica"/>
          <w:color w:val="000000"/>
          <w:sz w:val="21"/>
          <w:szCs w:val="21"/>
          <w:shd w:val="clear" w:color="auto" w:fill="FFFFFF"/>
        </w:rPr>
      </w:pPr>
      <w:r>
        <w:rPr>
          <w:rFonts w:cs="Helvetica"/>
          <w:color w:val="000000"/>
          <w:sz w:val="21"/>
          <w:szCs w:val="21"/>
          <w:shd w:val="clear" w:color="auto" w:fill="FFFFFF"/>
        </w:rPr>
        <w:t xml:space="preserve">A copy of the </w:t>
      </w:r>
      <w:r w:rsidRPr="000C5394">
        <w:rPr>
          <w:rFonts w:cs="Helvetica"/>
          <w:color w:val="000000"/>
          <w:sz w:val="21"/>
          <w:szCs w:val="21"/>
          <w:shd w:val="clear" w:color="auto" w:fill="FFFFFF"/>
        </w:rPr>
        <w:t>OSHA Bloodborne Pathogen regulations (29 CFR 1910.1030)</w:t>
      </w:r>
    </w:p>
    <w:p w:rsidR="00E5493A" w:rsidRPr="00936F59" w:rsidRDefault="00E5493A" w:rsidP="00E5493A">
      <w:pPr>
        <w:pStyle w:val="ListParagraph"/>
        <w:numPr>
          <w:ilvl w:val="0"/>
          <w:numId w:val="7"/>
        </w:numPr>
        <w:rPr>
          <w:rFonts w:cs="Helvetica"/>
          <w:color w:val="000000"/>
          <w:sz w:val="21"/>
          <w:szCs w:val="21"/>
          <w:shd w:val="clear" w:color="auto" w:fill="FFFFFF"/>
        </w:rPr>
      </w:pPr>
      <w:r w:rsidRPr="00936F59">
        <w:rPr>
          <w:rFonts w:cs="Helvetica"/>
          <w:color w:val="000000"/>
          <w:sz w:val="21"/>
          <w:szCs w:val="21"/>
          <w:shd w:val="clear" w:color="auto" w:fill="FFFFFF"/>
        </w:rPr>
        <w:t>A description of the employee’s job duties relevant to the exposure incident</w:t>
      </w:r>
    </w:p>
    <w:p w:rsidR="00E5493A" w:rsidRPr="00936F59" w:rsidRDefault="000C5394" w:rsidP="00E5493A">
      <w:pPr>
        <w:pStyle w:val="ListParagraph"/>
        <w:numPr>
          <w:ilvl w:val="0"/>
          <w:numId w:val="7"/>
        </w:numPr>
        <w:rPr>
          <w:rFonts w:cs="Helvetica"/>
          <w:color w:val="000000"/>
          <w:sz w:val="21"/>
          <w:szCs w:val="21"/>
          <w:shd w:val="clear" w:color="auto" w:fill="FFFFFF"/>
        </w:rPr>
      </w:pPr>
      <w:r>
        <w:rPr>
          <w:rFonts w:cs="Helvetica"/>
          <w:color w:val="000000"/>
          <w:sz w:val="21"/>
          <w:szCs w:val="21"/>
          <w:shd w:val="clear" w:color="auto" w:fill="FFFFFF"/>
        </w:rPr>
        <w:t>Documentation of the r</w:t>
      </w:r>
      <w:r w:rsidR="00E5493A" w:rsidRPr="00936F59">
        <w:rPr>
          <w:rFonts w:cs="Helvetica"/>
          <w:color w:val="000000"/>
          <w:sz w:val="21"/>
          <w:szCs w:val="21"/>
          <w:shd w:val="clear" w:color="auto" w:fill="FFFFFF"/>
        </w:rPr>
        <w:t>oute(s) of exposure</w:t>
      </w:r>
    </w:p>
    <w:p w:rsidR="00E5493A" w:rsidRPr="00936F59" w:rsidRDefault="00E5493A" w:rsidP="00E5493A">
      <w:pPr>
        <w:pStyle w:val="ListParagraph"/>
        <w:numPr>
          <w:ilvl w:val="0"/>
          <w:numId w:val="7"/>
        </w:numPr>
        <w:rPr>
          <w:rFonts w:cs="Helvetica"/>
          <w:color w:val="000000"/>
          <w:sz w:val="21"/>
          <w:szCs w:val="21"/>
          <w:shd w:val="clear" w:color="auto" w:fill="FFFFFF"/>
        </w:rPr>
      </w:pPr>
      <w:r w:rsidRPr="00936F59">
        <w:rPr>
          <w:rFonts w:cs="Helvetica"/>
          <w:color w:val="000000"/>
          <w:sz w:val="21"/>
          <w:szCs w:val="21"/>
          <w:shd w:val="clear" w:color="auto" w:fill="FFFFFF"/>
        </w:rPr>
        <w:t>Circumstances of exposure</w:t>
      </w:r>
    </w:p>
    <w:p w:rsidR="00E5493A" w:rsidRPr="00936F59" w:rsidRDefault="00E5493A" w:rsidP="00E5493A">
      <w:pPr>
        <w:pStyle w:val="ListParagraph"/>
        <w:numPr>
          <w:ilvl w:val="0"/>
          <w:numId w:val="7"/>
        </w:numPr>
        <w:rPr>
          <w:rFonts w:cs="Helvetica"/>
          <w:color w:val="000000"/>
          <w:sz w:val="21"/>
          <w:szCs w:val="21"/>
          <w:shd w:val="clear" w:color="auto" w:fill="FFFFFF"/>
        </w:rPr>
      </w:pPr>
      <w:r w:rsidRPr="00936F59">
        <w:rPr>
          <w:rFonts w:cs="Helvetica"/>
          <w:color w:val="000000"/>
          <w:sz w:val="21"/>
          <w:szCs w:val="21"/>
          <w:shd w:val="clear" w:color="auto" w:fill="FFFFFF"/>
        </w:rPr>
        <w:t>Relevant employee medical records, including vaccination status.</w:t>
      </w:r>
    </w:p>
    <w:p w:rsidR="00E5493A" w:rsidRPr="00936F59" w:rsidRDefault="00DA4280" w:rsidP="00E5493A">
      <w:pPr>
        <w:rPr>
          <w:rFonts w:cs="Helvetica"/>
          <w:b/>
          <w:color w:val="000000"/>
          <w:sz w:val="28"/>
          <w:szCs w:val="28"/>
          <w:shd w:val="clear" w:color="auto" w:fill="FFFFFF"/>
        </w:rPr>
      </w:pPr>
      <w:r>
        <w:rPr>
          <w:rFonts w:cs="Helvetica"/>
          <w:b/>
          <w:color w:val="000000"/>
          <w:sz w:val="28"/>
          <w:szCs w:val="28"/>
          <w:shd w:val="clear" w:color="auto" w:fill="FFFFFF"/>
        </w:rPr>
        <w:t>8</w:t>
      </w:r>
      <w:r w:rsidR="00BC5EC1">
        <w:rPr>
          <w:rFonts w:cs="Helvetica"/>
          <w:b/>
          <w:color w:val="000000"/>
          <w:sz w:val="28"/>
          <w:szCs w:val="28"/>
          <w:shd w:val="clear" w:color="auto" w:fill="FFFFFF"/>
        </w:rPr>
        <w:t>.0</w:t>
      </w:r>
      <w:r w:rsidR="00CA7015">
        <w:rPr>
          <w:rFonts w:cs="Helvetica"/>
          <w:b/>
          <w:color w:val="000000"/>
          <w:sz w:val="28"/>
          <w:szCs w:val="28"/>
          <w:shd w:val="clear" w:color="auto" w:fill="FFFFFF"/>
        </w:rPr>
        <w:t xml:space="preserve"> DOCUMENTATION</w:t>
      </w:r>
    </w:p>
    <w:p w:rsidR="00C9122B" w:rsidRPr="00936F59" w:rsidRDefault="00E5493A" w:rsidP="00E5493A">
      <w:pPr>
        <w:rPr>
          <w:rFonts w:cs="Helvetica"/>
          <w:sz w:val="21"/>
          <w:szCs w:val="21"/>
        </w:rPr>
      </w:pPr>
      <w:r w:rsidRPr="00936F59">
        <w:rPr>
          <w:rFonts w:cs="Helvetica"/>
          <w:sz w:val="21"/>
          <w:szCs w:val="21"/>
        </w:rPr>
        <w:t>Circumstances of all exposure incidents</w:t>
      </w:r>
      <w:r w:rsidR="00C9122B" w:rsidRPr="00936F59">
        <w:rPr>
          <w:rFonts w:cs="Helvetica"/>
          <w:sz w:val="21"/>
          <w:szCs w:val="21"/>
        </w:rPr>
        <w:t xml:space="preserve"> are reviewed</w:t>
      </w:r>
      <w:r w:rsidRPr="00936F59">
        <w:rPr>
          <w:rFonts w:cs="Helvetica"/>
          <w:sz w:val="21"/>
          <w:szCs w:val="21"/>
        </w:rPr>
        <w:t xml:space="preserve"> to determine:</w:t>
      </w:r>
    </w:p>
    <w:p w:rsidR="00C9122B" w:rsidRPr="00936F59" w:rsidRDefault="00C9122B" w:rsidP="00C9122B">
      <w:pPr>
        <w:pStyle w:val="ListParagraph"/>
        <w:numPr>
          <w:ilvl w:val="0"/>
          <w:numId w:val="8"/>
        </w:numPr>
        <w:rPr>
          <w:rFonts w:cs="Helvetica"/>
          <w:b/>
          <w:color w:val="000000"/>
          <w:sz w:val="28"/>
          <w:szCs w:val="28"/>
          <w:shd w:val="clear" w:color="auto" w:fill="FFFFFF"/>
        </w:rPr>
      </w:pPr>
      <w:r w:rsidRPr="00936F59">
        <w:rPr>
          <w:rFonts w:cs="Helvetica"/>
          <w:sz w:val="21"/>
          <w:szCs w:val="21"/>
        </w:rPr>
        <w:t>E</w:t>
      </w:r>
      <w:r w:rsidR="00E5493A" w:rsidRPr="00936F59">
        <w:rPr>
          <w:rFonts w:cs="Helvetica"/>
          <w:sz w:val="21"/>
          <w:szCs w:val="21"/>
        </w:rPr>
        <w:t xml:space="preserve">ngineering controls in use at the time  </w:t>
      </w:r>
    </w:p>
    <w:p w:rsidR="00C9122B" w:rsidRPr="00936F59" w:rsidRDefault="00C9122B" w:rsidP="00C9122B">
      <w:pPr>
        <w:pStyle w:val="ListParagraph"/>
        <w:numPr>
          <w:ilvl w:val="0"/>
          <w:numId w:val="8"/>
        </w:numPr>
        <w:rPr>
          <w:rFonts w:cs="Helvetica"/>
          <w:b/>
          <w:color w:val="000000"/>
          <w:sz w:val="28"/>
          <w:szCs w:val="28"/>
          <w:shd w:val="clear" w:color="auto" w:fill="FFFFFF"/>
        </w:rPr>
      </w:pPr>
      <w:r w:rsidRPr="00936F59">
        <w:rPr>
          <w:rFonts w:cs="Helvetica"/>
          <w:sz w:val="21"/>
          <w:szCs w:val="21"/>
        </w:rPr>
        <w:t>W</w:t>
      </w:r>
      <w:r w:rsidR="00E5493A" w:rsidRPr="00936F59">
        <w:rPr>
          <w:rFonts w:cs="Helvetica"/>
          <w:sz w:val="21"/>
          <w:szCs w:val="21"/>
        </w:rPr>
        <w:t xml:space="preserve">ork practices followed  </w:t>
      </w:r>
    </w:p>
    <w:p w:rsidR="00C9122B" w:rsidRPr="00936F59" w:rsidRDefault="00C9122B" w:rsidP="00C9122B">
      <w:pPr>
        <w:pStyle w:val="ListParagraph"/>
        <w:numPr>
          <w:ilvl w:val="0"/>
          <w:numId w:val="8"/>
        </w:numPr>
        <w:rPr>
          <w:rFonts w:cs="Helvetica"/>
          <w:b/>
          <w:color w:val="000000"/>
          <w:sz w:val="28"/>
          <w:szCs w:val="28"/>
          <w:shd w:val="clear" w:color="auto" w:fill="FFFFFF"/>
        </w:rPr>
      </w:pPr>
      <w:r w:rsidRPr="00936F59">
        <w:rPr>
          <w:rFonts w:cs="Helvetica"/>
          <w:sz w:val="21"/>
          <w:szCs w:val="21"/>
        </w:rPr>
        <w:t>A</w:t>
      </w:r>
      <w:r w:rsidR="00E5493A" w:rsidRPr="00936F59">
        <w:rPr>
          <w:rFonts w:cs="Helvetica"/>
          <w:sz w:val="21"/>
          <w:szCs w:val="21"/>
        </w:rPr>
        <w:t xml:space="preserve"> description of the device being used (including type and brand) </w:t>
      </w:r>
      <w:r w:rsidR="00723F93">
        <w:rPr>
          <w:rFonts w:cs="Helvetica"/>
          <w:sz w:val="21"/>
          <w:szCs w:val="21"/>
        </w:rPr>
        <w:t>if applicable</w:t>
      </w:r>
    </w:p>
    <w:p w:rsidR="00C9122B" w:rsidRPr="00936F59" w:rsidRDefault="00723F93" w:rsidP="00C9122B">
      <w:pPr>
        <w:pStyle w:val="ListParagraph"/>
        <w:numPr>
          <w:ilvl w:val="0"/>
          <w:numId w:val="8"/>
        </w:numPr>
        <w:rPr>
          <w:rFonts w:cs="Helvetica"/>
          <w:b/>
          <w:color w:val="000000"/>
          <w:sz w:val="28"/>
          <w:szCs w:val="28"/>
          <w:shd w:val="clear" w:color="auto" w:fill="FFFFFF"/>
        </w:rPr>
      </w:pPr>
      <w:r>
        <w:rPr>
          <w:rFonts w:cs="Helvetica"/>
          <w:sz w:val="21"/>
          <w:szCs w:val="21"/>
        </w:rPr>
        <w:t>PPE</w:t>
      </w:r>
      <w:r w:rsidR="00E5493A" w:rsidRPr="00936F59">
        <w:rPr>
          <w:rFonts w:cs="Helvetica"/>
          <w:sz w:val="21"/>
          <w:szCs w:val="21"/>
        </w:rPr>
        <w:t xml:space="preserve"> or clothing that was used at the time of the exposure incident (gloves, eye shields, etc.) </w:t>
      </w:r>
    </w:p>
    <w:p w:rsidR="00C9122B" w:rsidRPr="00936F59" w:rsidRDefault="00C9122B" w:rsidP="00C9122B">
      <w:pPr>
        <w:pStyle w:val="ListParagraph"/>
        <w:numPr>
          <w:ilvl w:val="0"/>
          <w:numId w:val="8"/>
        </w:numPr>
        <w:rPr>
          <w:rFonts w:cs="Helvetica"/>
          <w:b/>
          <w:color w:val="000000"/>
          <w:sz w:val="28"/>
          <w:szCs w:val="28"/>
          <w:shd w:val="clear" w:color="auto" w:fill="FFFFFF"/>
        </w:rPr>
      </w:pPr>
      <w:r w:rsidRPr="00936F59">
        <w:rPr>
          <w:rFonts w:cs="Helvetica"/>
          <w:sz w:val="21"/>
          <w:szCs w:val="21"/>
        </w:rPr>
        <w:t xml:space="preserve"> Location of the incident (Lab, dental department</w:t>
      </w:r>
      <w:r w:rsidR="00E5493A" w:rsidRPr="00936F59">
        <w:rPr>
          <w:rFonts w:cs="Helvetica"/>
          <w:sz w:val="21"/>
          <w:szCs w:val="21"/>
        </w:rPr>
        <w:t>, etc.)</w:t>
      </w:r>
    </w:p>
    <w:p w:rsidR="00C9122B" w:rsidRPr="00936F59" w:rsidRDefault="00C9122B" w:rsidP="00C9122B">
      <w:pPr>
        <w:pStyle w:val="ListParagraph"/>
        <w:numPr>
          <w:ilvl w:val="0"/>
          <w:numId w:val="8"/>
        </w:numPr>
        <w:rPr>
          <w:rFonts w:cs="Helvetica"/>
          <w:b/>
          <w:color w:val="000000"/>
          <w:sz w:val="28"/>
          <w:szCs w:val="28"/>
          <w:shd w:val="clear" w:color="auto" w:fill="FFFFFF"/>
        </w:rPr>
      </w:pPr>
      <w:r w:rsidRPr="00936F59">
        <w:rPr>
          <w:rFonts w:cs="Helvetica"/>
          <w:sz w:val="21"/>
          <w:szCs w:val="21"/>
        </w:rPr>
        <w:t xml:space="preserve"> P</w:t>
      </w:r>
      <w:r w:rsidR="00E5493A" w:rsidRPr="00936F59">
        <w:rPr>
          <w:rFonts w:cs="Helvetica"/>
          <w:sz w:val="21"/>
          <w:szCs w:val="21"/>
        </w:rPr>
        <w:t>rocedure being performed when the incident occurred</w:t>
      </w:r>
    </w:p>
    <w:p w:rsidR="00C9122B" w:rsidRPr="00936F59" w:rsidRDefault="00C9122B" w:rsidP="00C9122B">
      <w:pPr>
        <w:pStyle w:val="ListParagraph"/>
        <w:numPr>
          <w:ilvl w:val="0"/>
          <w:numId w:val="8"/>
        </w:numPr>
        <w:rPr>
          <w:rFonts w:cs="Helvetica"/>
          <w:b/>
          <w:color w:val="000000"/>
          <w:sz w:val="28"/>
          <w:szCs w:val="28"/>
          <w:shd w:val="clear" w:color="auto" w:fill="FFFFFF"/>
        </w:rPr>
      </w:pPr>
      <w:r w:rsidRPr="00936F59">
        <w:rPr>
          <w:rFonts w:cs="Helvetica"/>
          <w:sz w:val="21"/>
          <w:szCs w:val="21"/>
        </w:rPr>
        <w:t xml:space="preserve"> E</w:t>
      </w:r>
      <w:r w:rsidR="00E5493A" w:rsidRPr="00936F59">
        <w:rPr>
          <w:rFonts w:cs="Helvetica"/>
          <w:sz w:val="21"/>
          <w:szCs w:val="21"/>
        </w:rPr>
        <w:t>mployee’s train</w:t>
      </w:r>
      <w:r w:rsidRPr="00936F59">
        <w:rPr>
          <w:rFonts w:cs="Helvetica"/>
          <w:sz w:val="21"/>
          <w:szCs w:val="21"/>
        </w:rPr>
        <w:t xml:space="preserve">ing </w:t>
      </w:r>
    </w:p>
    <w:p w:rsidR="00E5493A" w:rsidRPr="00CA7015" w:rsidRDefault="00C9122B" w:rsidP="00C9122B">
      <w:pPr>
        <w:pStyle w:val="ListParagraph"/>
        <w:numPr>
          <w:ilvl w:val="0"/>
          <w:numId w:val="8"/>
        </w:numPr>
        <w:rPr>
          <w:rFonts w:cs="Helvetica"/>
          <w:b/>
          <w:color w:val="000000"/>
          <w:sz w:val="28"/>
          <w:szCs w:val="28"/>
          <w:shd w:val="clear" w:color="auto" w:fill="FFFFFF"/>
        </w:rPr>
      </w:pPr>
      <w:r w:rsidRPr="00936F59">
        <w:rPr>
          <w:rFonts w:cs="Helvetica"/>
          <w:sz w:val="21"/>
          <w:szCs w:val="21"/>
        </w:rPr>
        <w:t xml:space="preserve"> R</w:t>
      </w:r>
      <w:r w:rsidR="00E5493A" w:rsidRPr="00936F59">
        <w:rPr>
          <w:rFonts w:cs="Helvetica"/>
          <w:sz w:val="21"/>
          <w:szCs w:val="21"/>
        </w:rPr>
        <w:t>ecord all percutaneous injuries from contaminated sharps in a Sharps Injury Log</w:t>
      </w:r>
    </w:p>
    <w:p w:rsidR="00CA7015" w:rsidRPr="00936F59" w:rsidRDefault="00CA7015" w:rsidP="00C9122B">
      <w:pPr>
        <w:pStyle w:val="ListParagraph"/>
        <w:numPr>
          <w:ilvl w:val="0"/>
          <w:numId w:val="8"/>
        </w:numPr>
        <w:rPr>
          <w:rFonts w:cs="Helvetica"/>
          <w:b/>
          <w:color w:val="000000"/>
          <w:sz w:val="28"/>
          <w:szCs w:val="28"/>
          <w:shd w:val="clear" w:color="auto" w:fill="FFFFFF"/>
        </w:rPr>
      </w:pPr>
      <w:r>
        <w:rPr>
          <w:rFonts w:cs="Helvetica"/>
          <w:sz w:val="21"/>
          <w:szCs w:val="21"/>
        </w:rPr>
        <w:t>Medical Records</w:t>
      </w:r>
    </w:p>
    <w:p w:rsidR="00C9122B" w:rsidRPr="00D14B83" w:rsidRDefault="00DA4280" w:rsidP="00C9122B">
      <w:pPr>
        <w:rPr>
          <w:rFonts w:cs="Helvetica"/>
          <w:b/>
          <w:color w:val="000000" w:themeColor="text1"/>
          <w:sz w:val="28"/>
          <w:szCs w:val="28"/>
          <w:shd w:val="clear" w:color="auto" w:fill="FFFFFF"/>
          <w14:textOutline w14:w="0" w14:cap="flat" w14:cmpd="sng" w14:algn="ctr">
            <w14:noFill/>
            <w14:prstDash w14:val="solid"/>
            <w14:round/>
          </w14:textOutline>
        </w:rPr>
      </w:pPr>
      <w:r>
        <w:rPr>
          <w:rFonts w:cs="Helvetica"/>
          <w:b/>
          <w:color w:val="000000" w:themeColor="text1"/>
          <w:sz w:val="28"/>
          <w:szCs w:val="28"/>
          <w:shd w:val="clear" w:color="auto" w:fill="FFFFFF"/>
          <w14:textOutline w14:w="0" w14:cap="flat" w14:cmpd="sng" w14:algn="ctr">
            <w14:noFill/>
            <w14:prstDash w14:val="solid"/>
            <w14:round/>
          </w14:textOutline>
        </w:rPr>
        <w:t>9</w:t>
      </w:r>
      <w:r w:rsidR="00CA7015" w:rsidRPr="00D14B83">
        <w:rPr>
          <w:rFonts w:cs="Helvetica"/>
          <w:b/>
          <w:color w:val="000000" w:themeColor="text1"/>
          <w:sz w:val="28"/>
          <w:szCs w:val="28"/>
          <w:shd w:val="clear" w:color="auto" w:fill="FFFFFF"/>
          <w14:textOutline w14:w="0" w14:cap="flat" w14:cmpd="sng" w14:algn="ctr">
            <w14:noFill/>
            <w14:prstDash w14:val="solid"/>
            <w14:round/>
          </w14:textOutline>
        </w:rPr>
        <w:t>.0 TRAINING</w:t>
      </w:r>
    </w:p>
    <w:p w:rsidR="00BC5EC1" w:rsidRPr="00CA7015" w:rsidRDefault="00CA7015" w:rsidP="00C9122B">
      <w:pPr>
        <w:rPr>
          <w:rFonts w:cs="Helvetica"/>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B83">
        <w:rPr>
          <w:rFonts w:cs="Helvetica"/>
          <w:color w:val="000000" w:themeColor="text1"/>
          <w:sz w:val="21"/>
          <w:szCs w:val="21"/>
          <w:shd w:val="clear" w:color="auto" w:fill="FFFFFF"/>
          <w14:textOutline w14:w="0" w14:cap="flat" w14:cmpd="sng" w14:algn="ctr">
            <w14:noFill/>
            <w14:prstDash w14:val="solid"/>
            <w14:round/>
          </w14:textOutline>
        </w:rPr>
        <w:t xml:space="preserve">All personal will be trained upon initial hiring and must demonstrate full competency of this program and the parts within it. </w:t>
      </w:r>
      <w:r w:rsidR="00723F93">
        <w:rPr>
          <w:rFonts w:cs="Helvetica"/>
          <w:color w:val="000000" w:themeColor="text1"/>
          <w:sz w:val="21"/>
          <w:szCs w:val="21"/>
          <w:shd w:val="clear" w:color="auto" w:fill="FFFFFF"/>
          <w14:textOutline w14:w="0" w14:cap="flat" w14:cmpd="sng" w14:algn="ctr">
            <w14:noFill/>
            <w14:prstDash w14:val="solid"/>
            <w14:round/>
          </w14:textOutline>
        </w:rPr>
        <w:t xml:space="preserve">Training should occur on an annual basis, or if new tasks or procedures affect the occupational exposure. Training must be presented in a language that workers can understand. </w:t>
      </w:r>
    </w:p>
    <w:p w:rsidR="00C9122B" w:rsidRPr="00D14B83" w:rsidRDefault="00DA4280" w:rsidP="00C9122B">
      <w:pPr>
        <w:rPr>
          <w:rFonts w:cs="Helvetica"/>
          <w:b/>
          <w:sz w:val="28"/>
          <w:szCs w:val="28"/>
          <w:shd w:val="clear" w:color="auto" w:fill="FFFFFF"/>
          <w14:textOutline w14:w="0" w14:cap="flat" w14:cmpd="sng" w14:algn="ctr">
            <w14:noFill/>
            <w14:prstDash w14:val="solid"/>
            <w14:round/>
          </w14:textOutline>
        </w:rPr>
      </w:pPr>
      <w:r>
        <w:rPr>
          <w:rFonts w:cs="Helvetica"/>
          <w:b/>
          <w:sz w:val="28"/>
          <w:szCs w:val="28"/>
          <w:shd w:val="clear" w:color="auto" w:fill="FFFFFF"/>
          <w14:textOutline w14:w="0" w14:cap="flat" w14:cmpd="sng" w14:algn="ctr">
            <w14:noFill/>
            <w14:prstDash w14:val="solid"/>
            <w14:round/>
          </w14:textOutline>
        </w:rPr>
        <w:lastRenderedPageBreak/>
        <w:t>10</w:t>
      </w:r>
      <w:r w:rsidR="00CA7015" w:rsidRPr="00D14B83">
        <w:rPr>
          <w:rFonts w:cs="Helvetica"/>
          <w:b/>
          <w:sz w:val="28"/>
          <w:szCs w:val="28"/>
          <w:shd w:val="clear" w:color="auto" w:fill="FFFFFF"/>
          <w14:textOutline w14:w="0" w14:cap="flat" w14:cmpd="sng" w14:algn="ctr">
            <w14:noFill/>
            <w14:prstDash w14:val="solid"/>
            <w14:round/>
          </w14:textOutline>
        </w:rPr>
        <w:t>.0 OSHA RECORDKEEPING</w:t>
      </w:r>
    </w:p>
    <w:p w:rsidR="00C9122B" w:rsidRPr="00936F59" w:rsidRDefault="000C5394" w:rsidP="00C9122B">
      <w:r>
        <w:t>E</w:t>
      </w:r>
      <w:r w:rsidR="00C9122B" w:rsidRPr="00936F59">
        <w:t>xposure incident</w:t>
      </w:r>
      <w:r>
        <w:t>s will be</w:t>
      </w:r>
      <w:r w:rsidR="00C9122B" w:rsidRPr="00936F59">
        <w:t xml:space="preserve"> evaluated to determine if the case meets OSHA’s Recordkeeping Requirements (29 CFR 1904). </w:t>
      </w:r>
    </w:p>
    <w:p w:rsidR="008258C8" w:rsidRPr="008258C8" w:rsidRDefault="00DA4280" w:rsidP="00C9122B">
      <w:pPr>
        <w:rPr>
          <w:b/>
        </w:rPr>
      </w:pPr>
      <w:r>
        <w:rPr>
          <w:b/>
        </w:rPr>
        <w:t>10</w:t>
      </w:r>
      <w:r w:rsidR="008258C8">
        <w:rPr>
          <w:b/>
        </w:rPr>
        <w:t xml:space="preserve">.1 </w:t>
      </w:r>
      <w:r w:rsidR="00C9122B" w:rsidRPr="008258C8">
        <w:rPr>
          <w:b/>
        </w:rPr>
        <w:t>Sharps Injury Lo</w:t>
      </w:r>
      <w:r w:rsidR="008258C8">
        <w:rPr>
          <w:b/>
        </w:rPr>
        <w:t>g</w:t>
      </w:r>
    </w:p>
    <w:p w:rsidR="006A70EF" w:rsidRPr="00936F59" w:rsidRDefault="00C9122B" w:rsidP="00C9122B">
      <w:r w:rsidRPr="00936F59">
        <w:t xml:space="preserve">In addition to the 1904 Recordkeeping Requirements, all percutaneous injuries from contaminated sharps are also recorded in a Sharps Injury Log. All incidences must include at least: </w:t>
      </w:r>
    </w:p>
    <w:p w:rsidR="006A70EF" w:rsidRPr="00936F59" w:rsidRDefault="00C9122B" w:rsidP="006A70EF">
      <w:pPr>
        <w:pStyle w:val="ListParagraph"/>
        <w:numPr>
          <w:ilvl w:val="0"/>
          <w:numId w:val="9"/>
        </w:numPr>
      </w:pPr>
      <w:r w:rsidRPr="00936F59">
        <w:t xml:space="preserve">Date of the injury </w:t>
      </w:r>
      <w:r w:rsidR="006A70EF" w:rsidRPr="00936F59">
        <w:rPr>
          <w:rFonts w:cs="Arial"/>
        </w:rPr>
        <w:t xml:space="preserve"> </w:t>
      </w:r>
    </w:p>
    <w:p w:rsidR="006A70EF" w:rsidRPr="00936F59" w:rsidRDefault="006A70EF" w:rsidP="006A70EF">
      <w:pPr>
        <w:pStyle w:val="ListParagraph"/>
        <w:numPr>
          <w:ilvl w:val="0"/>
          <w:numId w:val="9"/>
        </w:numPr>
      </w:pPr>
      <w:r w:rsidRPr="00936F59">
        <w:rPr>
          <w:rFonts w:cs="Arial"/>
        </w:rPr>
        <w:t>T</w:t>
      </w:r>
      <w:r w:rsidR="00C9122B" w:rsidRPr="00936F59">
        <w:t xml:space="preserve">ype and brand of the device involved (syringe, suture needle) </w:t>
      </w:r>
      <w:r w:rsidRPr="00936F59">
        <w:rPr>
          <w:rFonts w:cs="Arial"/>
        </w:rPr>
        <w:t xml:space="preserve"> </w:t>
      </w:r>
    </w:p>
    <w:p w:rsidR="006A70EF" w:rsidRPr="00936F59" w:rsidRDefault="006A70EF" w:rsidP="006A70EF">
      <w:pPr>
        <w:pStyle w:val="ListParagraph"/>
        <w:numPr>
          <w:ilvl w:val="0"/>
          <w:numId w:val="9"/>
        </w:numPr>
      </w:pPr>
      <w:r w:rsidRPr="00936F59">
        <w:rPr>
          <w:rFonts w:cs="Arial"/>
        </w:rPr>
        <w:t>D</w:t>
      </w:r>
      <w:r w:rsidR="00C9122B" w:rsidRPr="00936F59">
        <w:t xml:space="preserve">epartment or work area where the incident occurred </w:t>
      </w:r>
      <w:r w:rsidRPr="00936F59">
        <w:t xml:space="preserve"> </w:t>
      </w:r>
    </w:p>
    <w:p w:rsidR="00C9122B" w:rsidRDefault="006A70EF" w:rsidP="006A70EF">
      <w:pPr>
        <w:pStyle w:val="ListParagraph"/>
        <w:numPr>
          <w:ilvl w:val="0"/>
          <w:numId w:val="9"/>
        </w:numPr>
      </w:pPr>
      <w:r w:rsidRPr="00936F59">
        <w:t>E</w:t>
      </w:r>
      <w:r w:rsidR="00C9122B" w:rsidRPr="00936F59">
        <w:t>xplanation of how the incident occurred. This log is reviewed as part of the annual program evaluation and maintained for at least five years following the end of the calendar year covered. If a copy is requested by anyone, it must have any personal identifiers removed from the report.</w:t>
      </w:r>
    </w:p>
    <w:p w:rsidR="00CA7015" w:rsidRPr="00936F59" w:rsidRDefault="00CA7015" w:rsidP="00CA7015"/>
    <w:p w:rsidR="00C9122B" w:rsidRPr="00936F59" w:rsidRDefault="00C9122B" w:rsidP="00C9122B">
      <w:pPr>
        <w:rPr>
          <w:rFonts w:cs="Helvetica"/>
          <w:color w:val="000000"/>
          <w:sz w:val="28"/>
          <w:szCs w:val="28"/>
          <w:shd w:val="clear" w:color="auto" w:fill="FFFFFF"/>
        </w:rPr>
      </w:pPr>
    </w:p>
    <w:p w:rsidR="00E5493A" w:rsidRPr="00936F59" w:rsidRDefault="00E5493A" w:rsidP="00E5493A">
      <w:pPr>
        <w:pStyle w:val="ListParagraph"/>
        <w:rPr>
          <w:rFonts w:cs="Helvetica"/>
          <w:color w:val="000000"/>
          <w:sz w:val="28"/>
          <w:szCs w:val="28"/>
          <w:shd w:val="clear" w:color="auto" w:fill="FFFFFF"/>
        </w:rPr>
      </w:pPr>
    </w:p>
    <w:p w:rsidR="00276379" w:rsidRPr="00936F59" w:rsidRDefault="00276379" w:rsidP="00651290">
      <w:pPr>
        <w:rPr>
          <w:rFonts w:cs="Helvetica"/>
          <w:sz w:val="21"/>
          <w:szCs w:val="21"/>
        </w:rPr>
      </w:pPr>
    </w:p>
    <w:sectPr w:rsidR="00276379" w:rsidRPr="00936F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28B" w:rsidRDefault="00D3128B" w:rsidP="00182E0A">
      <w:pPr>
        <w:spacing w:after="0" w:line="240" w:lineRule="auto"/>
      </w:pPr>
      <w:r>
        <w:separator/>
      </w:r>
    </w:p>
  </w:endnote>
  <w:endnote w:type="continuationSeparator" w:id="0">
    <w:p w:rsidR="00D3128B" w:rsidRDefault="00D3128B" w:rsidP="0018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28B" w:rsidRDefault="00D3128B" w:rsidP="00182E0A">
      <w:pPr>
        <w:spacing w:after="0" w:line="240" w:lineRule="auto"/>
      </w:pPr>
      <w:r>
        <w:separator/>
      </w:r>
    </w:p>
  </w:footnote>
  <w:footnote w:type="continuationSeparator" w:id="0">
    <w:p w:rsidR="00D3128B" w:rsidRDefault="00D3128B" w:rsidP="0018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E0A" w:rsidRDefault="00CA7015">
    <w:pPr>
      <w:pStyle w:val="Header"/>
    </w:pPr>
    <w:r>
      <w:t>CCRI Bloodb</w:t>
    </w:r>
    <w:r w:rsidR="00182E0A">
      <w:t>orne Pathogen</w:t>
    </w:r>
    <w:r w:rsidR="00C03EFB">
      <w:t>s</w:t>
    </w:r>
    <w:r w:rsidR="00182E0A">
      <w:t xml:space="preserve"> Plan</w:t>
    </w:r>
    <w:r w:rsidR="00182E0A">
      <w:tab/>
    </w:r>
    <w:r w:rsidR="00182E0A">
      <w:tab/>
      <w:t xml:space="preserve">Revision </w:t>
    </w:r>
    <w:r w:rsidR="00C03EFB">
      <w:t>3 - November</w:t>
    </w:r>
    <w:r w:rsidR="00182E0A">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718"/>
    <w:multiLevelType w:val="hybridMultilevel"/>
    <w:tmpl w:val="5AB0A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433AD"/>
    <w:multiLevelType w:val="hybridMultilevel"/>
    <w:tmpl w:val="838E61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DE6F56"/>
    <w:multiLevelType w:val="hybridMultilevel"/>
    <w:tmpl w:val="FB1AC8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86198F"/>
    <w:multiLevelType w:val="multilevel"/>
    <w:tmpl w:val="A380EEBA"/>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 w15:restartNumberingAfterBreak="0">
    <w:nsid w:val="226355D8"/>
    <w:multiLevelType w:val="hybridMultilevel"/>
    <w:tmpl w:val="2D86F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D42474"/>
    <w:multiLevelType w:val="hybridMultilevel"/>
    <w:tmpl w:val="3A1E1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272502"/>
    <w:multiLevelType w:val="hybridMultilevel"/>
    <w:tmpl w:val="CC3E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D5525"/>
    <w:multiLevelType w:val="multilevel"/>
    <w:tmpl w:val="850464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C703C1"/>
    <w:multiLevelType w:val="multilevel"/>
    <w:tmpl w:val="2FC4DD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45A10B0"/>
    <w:multiLevelType w:val="hybridMultilevel"/>
    <w:tmpl w:val="A1E6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70235"/>
    <w:multiLevelType w:val="hybridMultilevel"/>
    <w:tmpl w:val="AF82A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D226E5"/>
    <w:multiLevelType w:val="hybridMultilevel"/>
    <w:tmpl w:val="BAB4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3071E"/>
    <w:multiLevelType w:val="multilevel"/>
    <w:tmpl w:val="4BAC8A3C"/>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3" w15:restartNumberingAfterBreak="0">
    <w:nsid w:val="4EDE544C"/>
    <w:multiLevelType w:val="hybridMultilevel"/>
    <w:tmpl w:val="70A4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D35C6"/>
    <w:multiLevelType w:val="hybridMultilevel"/>
    <w:tmpl w:val="6052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77EA9"/>
    <w:multiLevelType w:val="multilevel"/>
    <w:tmpl w:val="D6FAD0C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A677CA"/>
    <w:multiLevelType w:val="hybridMultilevel"/>
    <w:tmpl w:val="98C062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121597D"/>
    <w:multiLevelType w:val="hybridMultilevel"/>
    <w:tmpl w:val="BACCC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EB3EB5"/>
    <w:multiLevelType w:val="hybridMultilevel"/>
    <w:tmpl w:val="F1921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8E83CAA"/>
    <w:multiLevelType w:val="multilevel"/>
    <w:tmpl w:val="2FC4DD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CCC7E88"/>
    <w:multiLevelType w:val="hybridMultilevel"/>
    <w:tmpl w:val="DB12F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20"/>
  </w:num>
  <w:num w:numId="3">
    <w:abstractNumId w:val="1"/>
  </w:num>
  <w:num w:numId="4">
    <w:abstractNumId w:val="17"/>
  </w:num>
  <w:num w:numId="5">
    <w:abstractNumId w:val="18"/>
  </w:num>
  <w:num w:numId="6">
    <w:abstractNumId w:val="4"/>
  </w:num>
  <w:num w:numId="7">
    <w:abstractNumId w:val="5"/>
  </w:num>
  <w:num w:numId="8">
    <w:abstractNumId w:val="10"/>
  </w:num>
  <w:num w:numId="9">
    <w:abstractNumId w:val="11"/>
  </w:num>
  <w:num w:numId="10">
    <w:abstractNumId w:val="0"/>
  </w:num>
  <w:num w:numId="11">
    <w:abstractNumId w:val="19"/>
  </w:num>
  <w:num w:numId="12">
    <w:abstractNumId w:val="16"/>
  </w:num>
  <w:num w:numId="13">
    <w:abstractNumId w:val="14"/>
  </w:num>
  <w:num w:numId="14">
    <w:abstractNumId w:val="9"/>
  </w:num>
  <w:num w:numId="15">
    <w:abstractNumId w:val="6"/>
  </w:num>
  <w:num w:numId="16">
    <w:abstractNumId w:val="7"/>
  </w:num>
  <w:num w:numId="17">
    <w:abstractNumId w:val="13"/>
  </w:num>
  <w:num w:numId="18">
    <w:abstractNumId w:val="15"/>
  </w:num>
  <w:num w:numId="19">
    <w:abstractNumId w:val="8"/>
  </w:num>
  <w:num w:numId="20">
    <w:abstractNumId w:val="12"/>
  </w:num>
  <w:num w:numId="21">
    <w:abstractNumId w:val="12"/>
    <w:lvlOverride w:ilvl="0">
      <w:lvl w:ilvl="0">
        <w:start w:val="1"/>
        <w:numFmt w:val="decimal"/>
        <w:lvlText w:val="%1.0"/>
        <w:lvlJc w:val="left"/>
        <w:pPr>
          <w:ind w:left="-72" w:firstLine="72"/>
        </w:pPr>
        <w:rPr>
          <w:rFonts w:hint="default"/>
        </w:rPr>
      </w:lvl>
    </w:lvlOverride>
    <w:lvlOverride w:ilvl="1">
      <w:lvl w:ilvl="1">
        <w:start w:val="1"/>
        <w:numFmt w:val="decimal"/>
        <w:lvlText w:val="%1.%2"/>
        <w:lvlJc w:val="left"/>
        <w:pPr>
          <w:ind w:left="360" w:hanging="72"/>
        </w:pPr>
        <w:rPr>
          <w:rFonts w:hint="default"/>
        </w:rPr>
      </w:lvl>
    </w:lvlOverride>
    <w:lvlOverride w:ilvl="2">
      <w:lvl w:ilvl="2">
        <w:start w:val="1"/>
        <w:numFmt w:val="decimal"/>
        <w:lvlText w:val="%1.%2.%3"/>
        <w:lvlJc w:val="left"/>
        <w:pPr>
          <w:ind w:left="648" w:hanging="72"/>
        </w:pPr>
        <w:rPr>
          <w:rFonts w:hint="default"/>
        </w:rPr>
      </w:lvl>
    </w:lvlOverride>
    <w:lvlOverride w:ilvl="3">
      <w:lvl w:ilvl="3">
        <w:start w:val="1"/>
        <w:numFmt w:val="decimal"/>
        <w:lvlText w:val="%1.%2.%3.%4"/>
        <w:lvlJc w:val="left"/>
        <w:pPr>
          <w:ind w:left="936" w:hanging="72"/>
        </w:pPr>
        <w:rPr>
          <w:rFonts w:hint="default"/>
        </w:rPr>
      </w:lvl>
    </w:lvlOverride>
    <w:lvlOverride w:ilvl="4">
      <w:lvl w:ilvl="4">
        <w:start w:val="1"/>
        <w:numFmt w:val="decimal"/>
        <w:lvlText w:val="%1.%2.%3.%4.%5"/>
        <w:lvlJc w:val="left"/>
        <w:pPr>
          <w:ind w:left="1224" w:hanging="72"/>
        </w:pPr>
        <w:rPr>
          <w:rFonts w:hint="default"/>
        </w:rPr>
      </w:lvl>
    </w:lvlOverride>
    <w:lvlOverride w:ilvl="5">
      <w:lvl w:ilvl="5">
        <w:start w:val="1"/>
        <w:numFmt w:val="decimal"/>
        <w:lvlText w:val="%1.%2.%3.%4.%5.%6"/>
        <w:lvlJc w:val="left"/>
        <w:pPr>
          <w:ind w:left="1512" w:hanging="72"/>
        </w:pPr>
        <w:rPr>
          <w:rFonts w:hint="default"/>
        </w:rPr>
      </w:lvl>
    </w:lvlOverride>
    <w:lvlOverride w:ilvl="6">
      <w:lvl w:ilvl="6">
        <w:start w:val="1"/>
        <w:numFmt w:val="decimal"/>
        <w:lvlText w:val="%1.%2.%3.%4.%5.%6.%7"/>
        <w:lvlJc w:val="left"/>
        <w:pPr>
          <w:ind w:left="1800" w:hanging="72"/>
        </w:pPr>
        <w:rPr>
          <w:rFonts w:hint="default"/>
        </w:rPr>
      </w:lvl>
    </w:lvlOverride>
    <w:lvlOverride w:ilvl="7">
      <w:lvl w:ilvl="7">
        <w:start w:val="1"/>
        <w:numFmt w:val="decimal"/>
        <w:lvlText w:val="%1.%2.%3.%4.%5.%6.%7.%8"/>
        <w:lvlJc w:val="left"/>
        <w:pPr>
          <w:ind w:left="2088" w:hanging="72"/>
        </w:pPr>
        <w:rPr>
          <w:rFonts w:hint="default"/>
        </w:rPr>
      </w:lvl>
    </w:lvlOverride>
    <w:lvlOverride w:ilvl="8">
      <w:lvl w:ilvl="8">
        <w:start w:val="1"/>
        <w:numFmt w:val="decimal"/>
        <w:lvlText w:val="%1.%2.%3.%4.%5.%6.%7.%8.%9"/>
        <w:lvlJc w:val="left"/>
        <w:pPr>
          <w:ind w:left="2376" w:hanging="72"/>
        </w:pPr>
        <w:rPr>
          <w:rFonts w:hint="default"/>
        </w:rPr>
      </w:lvl>
    </w:lvlOverride>
  </w:num>
  <w:num w:numId="22">
    <w:abstractNumId w:val="12"/>
    <w:lvlOverride w:ilvl="0">
      <w:lvl w:ilvl="0">
        <w:start w:val="1"/>
        <w:numFmt w:val="decimal"/>
        <w:lvlText w:val="%1.0"/>
        <w:lvlJc w:val="left"/>
        <w:pPr>
          <w:ind w:left="-72" w:firstLine="72"/>
        </w:pPr>
        <w:rPr>
          <w:rFonts w:hint="default"/>
        </w:rPr>
      </w:lvl>
    </w:lvlOverride>
    <w:lvlOverride w:ilvl="1">
      <w:lvl w:ilvl="1">
        <w:start w:val="1"/>
        <w:numFmt w:val="decimal"/>
        <w:lvlText w:val="%1.%2"/>
        <w:lvlJc w:val="left"/>
        <w:pPr>
          <w:ind w:left="360" w:hanging="72"/>
        </w:pPr>
        <w:rPr>
          <w:rFonts w:hint="default"/>
        </w:rPr>
      </w:lvl>
    </w:lvlOverride>
    <w:lvlOverride w:ilvl="2">
      <w:lvl w:ilvl="2">
        <w:start w:val="1"/>
        <w:numFmt w:val="decimal"/>
        <w:lvlText w:val="%1.%2.%3"/>
        <w:lvlJc w:val="left"/>
        <w:pPr>
          <w:ind w:left="648" w:hanging="72"/>
        </w:pPr>
        <w:rPr>
          <w:rFonts w:hint="default"/>
        </w:rPr>
      </w:lvl>
    </w:lvlOverride>
    <w:lvlOverride w:ilvl="3">
      <w:lvl w:ilvl="3">
        <w:start w:val="1"/>
        <w:numFmt w:val="decimal"/>
        <w:lvlText w:val="%1.%2.%3.%4"/>
        <w:lvlJc w:val="left"/>
        <w:pPr>
          <w:ind w:left="936" w:hanging="72"/>
        </w:pPr>
        <w:rPr>
          <w:rFonts w:hint="default"/>
        </w:rPr>
      </w:lvl>
    </w:lvlOverride>
    <w:lvlOverride w:ilvl="4">
      <w:lvl w:ilvl="4">
        <w:start w:val="1"/>
        <w:numFmt w:val="decimal"/>
        <w:lvlText w:val="%1.%2.%3.%4.%5"/>
        <w:lvlJc w:val="left"/>
        <w:pPr>
          <w:ind w:left="1224" w:hanging="72"/>
        </w:pPr>
        <w:rPr>
          <w:rFonts w:hint="default"/>
        </w:rPr>
      </w:lvl>
    </w:lvlOverride>
    <w:lvlOverride w:ilvl="5">
      <w:lvl w:ilvl="5">
        <w:start w:val="1"/>
        <w:numFmt w:val="decimal"/>
        <w:lvlText w:val="%1.%2.%3.%4.%5.%6"/>
        <w:lvlJc w:val="left"/>
        <w:pPr>
          <w:ind w:left="1512" w:hanging="72"/>
        </w:pPr>
        <w:rPr>
          <w:rFonts w:hint="default"/>
        </w:rPr>
      </w:lvl>
    </w:lvlOverride>
    <w:lvlOverride w:ilvl="6">
      <w:lvl w:ilvl="6">
        <w:start w:val="1"/>
        <w:numFmt w:val="decimal"/>
        <w:lvlText w:val="%1.%2.%3.%4.%5.%6.%7"/>
        <w:lvlJc w:val="left"/>
        <w:pPr>
          <w:ind w:left="1800" w:hanging="72"/>
        </w:pPr>
        <w:rPr>
          <w:rFonts w:hint="default"/>
        </w:rPr>
      </w:lvl>
    </w:lvlOverride>
    <w:lvlOverride w:ilvl="7">
      <w:lvl w:ilvl="7">
        <w:start w:val="1"/>
        <w:numFmt w:val="decimal"/>
        <w:lvlText w:val="%1.%2.%3.%4.%5.%6.%7.%8"/>
        <w:lvlJc w:val="left"/>
        <w:pPr>
          <w:ind w:left="2088" w:hanging="72"/>
        </w:pPr>
        <w:rPr>
          <w:rFonts w:hint="default"/>
        </w:rPr>
      </w:lvl>
    </w:lvlOverride>
    <w:lvlOverride w:ilvl="8">
      <w:lvl w:ilvl="8">
        <w:start w:val="1"/>
        <w:numFmt w:val="decimal"/>
        <w:lvlText w:val="%1.%2.%3.%4.%5.%6.%7.%8.%9"/>
        <w:lvlJc w:val="left"/>
        <w:pPr>
          <w:ind w:left="2376" w:hanging="72"/>
        </w:pPr>
        <w:rPr>
          <w:rFonts w:hint="default"/>
        </w:rPr>
      </w:lvl>
    </w:lvlOverride>
  </w:num>
  <w:num w:numId="23">
    <w:abstractNumId w:val="12"/>
    <w:lvlOverride w:ilvl="0">
      <w:lvl w:ilvl="0">
        <w:start w:val="1"/>
        <w:numFmt w:val="decimal"/>
        <w:lvlText w:val="%1.0"/>
        <w:lvlJc w:val="left"/>
        <w:pPr>
          <w:ind w:left="720" w:hanging="720"/>
        </w:pPr>
        <w:rPr>
          <w:rFonts w:hint="default"/>
        </w:rPr>
      </w:lvl>
    </w:lvlOverride>
    <w:lvlOverride w:ilvl="1">
      <w:lvl w:ilvl="1">
        <w:start w:val="1"/>
        <w:numFmt w:val="decimal"/>
        <w:lvlText w:val="%1.%2"/>
        <w:lvlJc w:val="left"/>
        <w:pPr>
          <w:ind w:left="0" w:firstLine="288"/>
        </w:pPr>
        <w:rPr>
          <w:rFonts w:hint="default"/>
        </w:rPr>
      </w:lvl>
    </w:lvlOverride>
    <w:lvlOverride w:ilvl="2">
      <w:lvl w:ilvl="2">
        <w:start w:val="1"/>
        <w:numFmt w:val="decimal"/>
        <w:lvlText w:val="%1.%2.%3"/>
        <w:lvlJc w:val="left"/>
        <w:pPr>
          <w:ind w:left="288" w:firstLine="288"/>
        </w:pPr>
        <w:rPr>
          <w:rFonts w:hint="default"/>
        </w:rPr>
      </w:lvl>
    </w:lvlOverride>
    <w:lvlOverride w:ilvl="3">
      <w:lvl w:ilvl="3">
        <w:start w:val="1"/>
        <w:numFmt w:val="decimal"/>
        <w:lvlText w:val="%1.%2.%3.%4"/>
        <w:lvlJc w:val="left"/>
        <w:pPr>
          <w:ind w:left="576" w:firstLine="288"/>
        </w:pPr>
        <w:rPr>
          <w:rFonts w:hint="default"/>
        </w:rPr>
      </w:lvl>
    </w:lvlOverride>
    <w:lvlOverride w:ilvl="4">
      <w:lvl w:ilvl="4">
        <w:start w:val="1"/>
        <w:numFmt w:val="decimal"/>
        <w:lvlText w:val="%1.%2.%3.%4.%5"/>
        <w:lvlJc w:val="left"/>
        <w:pPr>
          <w:ind w:left="864" w:firstLine="288"/>
        </w:pPr>
        <w:rPr>
          <w:rFonts w:hint="default"/>
        </w:rPr>
      </w:lvl>
    </w:lvlOverride>
    <w:lvlOverride w:ilvl="5">
      <w:lvl w:ilvl="5">
        <w:start w:val="1"/>
        <w:numFmt w:val="decimal"/>
        <w:lvlText w:val="%1.%2.%3.%4.%5.%6"/>
        <w:lvlJc w:val="left"/>
        <w:pPr>
          <w:ind w:left="1152" w:firstLine="288"/>
        </w:pPr>
        <w:rPr>
          <w:rFonts w:hint="default"/>
        </w:rPr>
      </w:lvl>
    </w:lvlOverride>
    <w:lvlOverride w:ilvl="6">
      <w:lvl w:ilvl="6">
        <w:start w:val="1"/>
        <w:numFmt w:val="decimal"/>
        <w:lvlText w:val="%1.%2.%3.%4.%5.%6.%7"/>
        <w:lvlJc w:val="left"/>
        <w:pPr>
          <w:ind w:left="1440" w:firstLine="288"/>
        </w:pPr>
        <w:rPr>
          <w:rFonts w:hint="default"/>
        </w:rPr>
      </w:lvl>
    </w:lvlOverride>
    <w:lvlOverride w:ilvl="7">
      <w:lvl w:ilvl="7">
        <w:start w:val="1"/>
        <w:numFmt w:val="decimal"/>
        <w:lvlText w:val="%1.%2.%3.%4.%5.%6.%7.%8"/>
        <w:lvlJc w:val="left"/>
        <w:pPr>
          <w:ind w:left="1728" w:firstLine="288"/>
        </w:pPr>
        <w:rPr>
          <w:rFonts w:hint="default"/>
        </w:rPr>
      </w:lvl>
    </w:lvlOverride>
    <w:lvlOverride w:ilvl="8">
      <w:lvl w:ilvl="8">
        <w:start w:val="1"/>
        <w:numFmt w:val="decimal"/>
        <w:lvlText w:val="%1.%2.%3.%4.%5.%6.%7.%8.%9"/>
        <w:lvlJc w:val="left"/>
        <w:pPr>
          <w:ind w:left="2016" w:firstLine="288"/>
        </w:pPr>
        <w:rPr>
          <w:rFonts w:hint="default"/>
        </w:rPr>
      </w:lvl>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90"/>
    <w:rsid w:val="00073C46"/>
    <w:rsid w:val="000866A8"/>
    <w:rsid w:val="000C5394"/>
    <w:rsid w:val="00182E0A"/>
    <w:rsid w:val="00217DED"/>
    <w:rsid w:val="00276379"/>
    <w:rsid w:val="002973A1"/>
    <w:rsid w:val="00385F91"/>
    <w:rsid w:val="003B7BD4"/>
    <w:rsid w:val="00403F64"/>
    <w:rsid w:val="0045106A"/>
    <w:rsid w:val="00470C08"/>
    <w:rsid w:val="00472053"/>
    <w:rsid w:val="004D131F"/>
    <w:rsid w:val="005359E1"/>
    <w:rsid w:val="00553A21"/>
    <w:rsid w:val="00575FD2"/>
    <w:rsid w:val="005E116E"/>
    <w:rsid w:val="0060754C"/>
    <w:rsid w:val="0062158C"/>
    <w:rsid w:val="006511F4"/>
    <w:rsid w:val="00651290"/>
    <w:rsid w:val="006A70EF"/>
    <w:rsid w:val="00723F93"/>
    <w:rsid w:val="00732751"/>
    <w:rsid w:val="007E01DB"/>
    <w:rsid w:val="00810662"/>
    <w:rsid w:val="008258C8"/>
    <w:rsid w:val="00895A3D"/>
    <w:rsid w:val="008A7F25"/>
    <w:rsid w:val="008C698C"/>
    <w:rsid w:val="00936F59"/>
    <w:rsid w:val="00970938"/>
    <w:rsid w:val="00991035"/>
    <w:rsid w:val="009A021B"/>
    <w:rsid w:val="009D07D2"/>
    <w:rsid w:val="00AC26BE"/>
    <w:rsid w:val="00B07B51"/>
    <w:rsid w:val="00B47F97"/>
    <w:rsid w:val="00B75CC5"/>
    <w:rsid w:val="00BC5EC1"/>
    <w:rsid w:val="00BF4C13"/>
    <w:rsid w:val="00C03EFB"/>
    <w:rsid w:val="00C3440C"/>
    <w:rsid w:val="00C723A8"/>
    <w:rsid w:val="00C825AD"/>
    <w:rsid w:val="00C9122B"/>
    <w:rsid w:val="00CA7015"/>
    <w:rsid w:val="00CB1AF2"/>
    <w:rsid w:val="00CF1A87"/>
    <w:rsid w:val="00D14B83"/>
    <w:rsid w:val="00D3128B"/>
    <w:rsid w:val="00D45FB9"/>
    <w:rsid w:val="00DA4280"/>
    <w:rsid w:val="00DD40C9"/>
    <w:rsid w:val="00E44734"/>
    <w:rsid w:val="00E5493A"/>
    <w:rsid w:val="00EC654A"/>
    <w:rsid w:val="00FD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D980"/>
  <w15:chartTrackingRefBased/>
  <w15:docId w15:val="{3E89655F-B4D6-489B-9F9C-04C8A7C5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51290"/>
    <w:rPr>
      <w:i/>
      <w:iCs/>
    </w:rPr>
  </w:style>
  <w:style w:type="paragraph" w:styleId="NormalWeb">
    <w:name w:val="Normal (Web)"/>
    <w:basedOn w:val="Normal"/>
    <w:uiPriority w:val="99"/>
    <w:unhideWhenUsed/>
    <w:rsid w:val="009709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3A21"/>
    <w:pPr>
      <w:ind w:left="720"/>
      <w:contextualSpacing/>
    </w:pPr>
  </w:style>
  <w:style w:type="paragraph" w:styleId="Header">
    <w:name w:val="header"/>
    <w:basedOn w:val="Normal"/>
    <w:link w:val="HeaderChar"/>
    <w:uiPriority w:val="99"/>
    <w:unhideWhenUsed/>
    <w:rsid w:val="001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E0A"/>
  </w:style>
  <w:style w:type="paragraph" w:styleId="Footer">
    <w:name w:val="footer"/>
    <w:basedOn w:val="Normal"/>
    <w:link w:val="FooterChar"/>
    <w:uiPriority w:val="99"/>
    <w:unhideWhenUsed/>
    <w:rsid w:val="001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E0A"/>
  </w:style>
  <w:style w:type="character" w:styleId="Hyperlink">
    <w:name w:val="Hyperlink"/>
    <w:basedOn w:val="DefaultParagraphFont"/>
    <w:uiPriority w:val="99"/>
    <w:unhideWhenUsed/>
    <w:rsid w:val="00403F64"/>
    <w:rPr>
      <w:color w:val="0563C1" w:themeColor="hyperlink"/>
      <w:u w:val="single"/>
    </w:rPr>
  </w:style>
  <w:style w:type="character" w:styleId="UnresolvedMention">
    <w:name w:val="Unresolved Mention"/>
    <w:basedOn w:val="DefaultParagraphFont"/>
    <w:uiPriority w:val="99"/>
    <w:semiHidden/>
    <w:unhideWhenUsed/>
    <w:rsid w:val="00403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9</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Stacy</dc:creator>
  <cp:keywords/>
  <dc:description/>
  <cp:lastModifiedBy>Falcao, Amy L</cp:lastModifiedBy>
  <cp:revision>15</cp:revision>
  <dcterms:created xsi:type="dcterms:W3CDTF">2019-11-07T16:51:00Z</dcterms:created>
  <dcterms:modified xsi:type="dcterms:W3CDTF">2019-12-12T14:35:00Z</dcterms:modified>
</cp:coreProperties>
</file>