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A0F56" w14:textId="7FF84E59" w:rsidR="004013CA" w:rsidRDefault="006F2BCE" w:rsidP="000A156F">
      <w:pPr>
        <w:pStyle w:val="Heading1"/>
      </w:pPr>
      <w:r>
        <w:t>Assessment Planner</w:t>
      </w:r>
    </w:p>
    <w:p w14:paraId="5A4A887C" w14:textId="77777777" w:rsidR="006F2BCE" w:rsidRDefault="006F2BCE" w:rsidP="00EF6FC2">
      <w:pPr>
        <w:rPr>
          <w:sz w:val="20"/>
          <w:szCs w:val="20"/>
        </w:rPr>
      </w:pPr>
    </w:p>
    <w:p w14:paraId="0F53D422" w14:textId="16E65E30" w:rsidR="00EF6FC2" w:rsidRPr="00EF6FC2" w:rsidRDefault="00EF6FC2" w:rsidP="00EF6FC2">
      <w:pPr>
        <w:rPr>
          <w:sz w:val="20"/>
          <w:szCs w:val="20"/>
        </w:rPr>
      </w:pPr>
      <w:r w:rsidRPr="00EF6FC2">
        <w:rPr>
          <w:sz w:val="20"/>
          <w:szCs w:val="20"/>
        </w:rPr>
        <w:t xml:space="preserve">Let’s analyze what we have. Does the assessment listed in column </w:t>
      </w:r>
      <w:r w:rsidR="006F2BCE">
        <w:rPr>
          <w:sz w:val="20"/>
          <w:szCs w:val="20"/>
        </w:rPr>
        <w:t>2</w:t>
      </w:r>
      <w:r w:rsidRPr="00EF6FC2">
        <w:rPr>
          <w:sz w:val="20"/>
          <w:szCs w:val="20"/>
        </w:rPr>
        <w:t xml:space="preserve">, provide the student an opportunity to demonstrate the evidence needed to show mastery of that outcome?  If it does, then the assessment is aligned with the outcome.  If it does not, this is a great opportunity to redesign your assessments </w:t>
      </w:r>
      <w:r w:rsidR="009C6610">
        <w:rPr>
          <w:sz w:val="20"/>
          <w:szCs w:val="20"/>
        </w:rPr>
        <w:t xml:space="preserve">before you begin building the online course. </w:t>
      </w:r>
      <w:r w:rsidR="006F2BCE">
        <w:rPr>
          <w:sz w:val="20"/>
          <w:szCs w:val="20"/>
        </w:rPr>
        <w:t xml:space="preserve">For the third column, try to identify the summative assessments that will need integrity software. </w:t>
      </w:r>
      <w:r w:rsidR="009C6610" w:rsidRPr="00EF6FC2">
        <w:rPr>
          <w:sz w:val="20"/>
          <w:szCs w:val="20"/>
        </w:rPr>
        <w:t xml:space="preserve">Please reach out to </w:t>
      </w:r>
      <w:r w:rsidR="009C6610">
        <w:rPr>
          <w:sz w:val="20"/>
          <w:szCs w:val="20"/>
        </w:rPr>
        <w:t>us</w:t>
      </w:r>
      <w:r w:rsidR="009C6610" w:rsidRPr="00EF6FC2">
        <w:rPr>
          <w:sz w:val="20"/>
          <w:szCs w:val="20"/>
        </w:rPr>
        <w:t xml:space="preserve"> if you have any questions.</w:t>
      </w:r>
    </w:p>
    <w:p w14:paraId="1DFDCE1B" w14:textId="77777777" w:rsidR="00EF6FC2" w:rsidRDefault="00EF6FC2" w:rsidP="00EF6FC2"/>
    <w:tbl>
      <w:tblPr>
        <w:tblW w:w="14251" w:type="dxa"/>
        <w:tblLook w:val="04A0" w:firstRow="1" w:lastRow="0" w:firstColumn="1" w:lastColumn="0" w:noHBand="0" w:noVBand="1"/>
        <w:tblCaption w:val="Course Outcomes Table"/>
        <w:tblDescription w:val="Includes alignment of outcomes to assessments"/>
      </w:tblPr>
      <w:tblGrid>
        <w:gridCol w:w="1211"/>
        <w:gridCol w:w="3284"/>
        <w:gridCol w:w="4500"/>
        <w:gridCol w:w="5256"/>
      </w:tblGrid>
      <w:tr w:rsidR="009C6610" w:rsidRPr="00EF6FC2" w14:paraId="1ADD096D" w14:textId="77777777" w:rsidTr="00921664">
        <w:trPr>
          <w:trHeight w:val="1055"/>
          <w:tblHeader/>
        </w:trPr>
        <w:tc>
          <w:tcPr>
            <w:tcW w:w="12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CD8ACAA" w14:textId="77777777" w:rsidR="00EF6FC2" w:rsidRPr="00EF6FC2" w:rsidRDefault="009C6610" w:rsidP="00EF6FC2">
            <w:pPr>
              <w:rPr>
                <w:rFonts w:ascii="Calibri" w:eastAsia="Times New Roman" w:hAnsi="Calibri" w:cs="Calibri"/>
                <w:color w:val="000000"/>
                <w:sz w:val="20"/>
                <w:szCs w:val="20"/>
              </w:rPr>
            </w:pPr>
            <w:r w:rsidRPr="000A156F">
              <w:rPr>
                <w:rFonts w:ascii="Calibri" w:eastAsia="Times New Roman" w:hAnsi="Calibri" w:cs="Calibri"/>
                <w:color w:val="000000"/>
                <w:sz w:val="20"/>
                <w:szCs w:val="20"/>
              </w:rPr>
              <w:t>Outcome</w:t>
            </w:r>
            <w:r w:rsidR="00EF6FC2" w:rsidRPr="00EF6FC2">
              <w:rPr>
                <w:rFonts w:ascii="Calibri" w:eastAsia="Times New Roman" w:hAnsi="Calibri" w:cs="Calibri"/>
                <w:color w:val="000000"/>
                <w:sz w:val="20"/>
                <w:szCs w:val="20"/>
              </w:rPr>
              <w:t xml:space="preserve"> </w:t>
            </w:r>
            <w:r w:rsidRPr="000A156F">
              <w:rPr>
                <w:rFonts w:ascii="Calibri" w:eastAsia="Times New Roman" w:hAnsi="Calibri" w:cs="Calibri"/>
                <w:color w:val="000000"/>
                <w:sz w:val="20"/>
                <w:szCs w:val="20"/>
              </w:rPr>
              <w:t>#</w:t>
            </w:r>
          </w:p>
        </w:tc>
        <w:tc>
          <w:tcPr>
            <w:tcW w:w="32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64BAD8" w14:textId="77777777" w:rsidR="00EF6FC2" w:rsidRPr="00EF6FC2" w:rsidRDefault="009C6610" w:rsidP="00EF6FC2">
            <w:pPr>
              <w:rPr>
                <w:rFonts w:ascii="Calibri" w:eastAsia="Times New Roman" w:hAnsi="Calibri" w:cs="Calibri"/>
                <w:color w:val="000000"/>
                <w:sz w:val="20"/>
                <w:szCs w:val="20"/>
              </w:rPr>
            </w:pPr>
            <w:r w:rsidRPr="000A156F">
              <w:rPr>
                <w:rFonts w:ascii="Calibri" w:eastAsia="Times New Roman" w:hAnsi="Calibri" w:cs="Calibri"/>
                <w:color w:val="000000"/>
                <w:sz w:val="20"/>
                <w:szCs w:val="20"/>
              </w:rPr>
              <w:t>Outcome</w:t>
            </w:r>
            <w:r w:rsidR="00EF6FC2" w:rsidRPr="00EF6FC2">
              <w:rPr>
                <w:rFonts w:ascii="Calibri" w:eastAsia="Times New Roman" w:hAnsi="Calibri" w:cs="Calibri"/>
                <w:color w:val="000000"/>
                <w:sz w:val="20"/>
                <w:szCs w:val="20"/>
              </w:rPr>
              <w:t xml:space="preserve"> Language</w:t>
            </w:r>
          </w:p>
        </w:tc>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60B614" w14:textId="0001003B" w:rsidR="00EF6FC2" w:rsidRPr="00EF6FC2" w:rsidRDefault="006F2BCE"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xml:space="preserve">Assessment: What Course Activity (exam, project, paper, presentation, others) Allows Students to Prove </w:t>
            </w:r>
            <w:r w:rsidRPr="000A156F">
              <w:rPr>
                <w:rFonts w:ascii="Calibri" w:eastAsia="Times New Roman" w:hAnsi="Calibri" w:cs="Calibri"/>
                <w:color w:val="000000"/>
                <w:sz w:val="20"/>
                <w:szCs w:val="20"/>
              </w:rPr>
              <w:t>Mastery</w:t>
            </w:r>
          </w:p>
        </w:tc>
        <w:tc>
          <w:tcPr>
            <w:tcW w:w="52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35ED49" w14:textId="1285A5AB" w:rsidR="00EF6FC2" w:rsidRPr="00EF6FC2" w:rsidRDefault="006F2BCE" w:rsidP="00EF6FC2">
            <w:pPr>
              <w:rPr>
                <w:rFonts w:ascii="Calibri" w:eastAsia="Times New Roman" w:hAnsi="Calibri" w:cs="Calibri"/>
                <w:color w:val="000000"/>
                <w:sz w:val="20"/>
                <w:szCs w:val="20"/>
              </w:rPr>
            </w:pPr>
            <w:r>
              <w:rPr>
                <w:rFonts w:ascii="Calibri" w:eastAsia="Times New Roman" w:hAnsi="Calibri" w:cs="Calibri"/>
                <w:color w:val="000000"/>
                <w:sz w:val="20"/>
                <w:szCs w:val="20"/>
              </w:rPr>
              <w:t>Integrity Technology: Will the assessment need academic integrity software?</w:t>
            </w:r>
          </w:p>
        </w:tc>
      </w:tr>
      <w:tr w:rsidR="009C6610" w:rsidRPr="00EF6FC2" w14:paraId="0246C5A7" w14:textId="77777777" w:rsidTr="000A156F">
        <w:trPr>
          <w:trHeight w:val="1078"/>
        </w:trPr>
        <w:tc>
          <w:tcPr>
            <w:tcW w:w="121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CBF5066" w14:textId="77777777" w:rsidR="00EF6FC2" w:rsidRPr="002D3A8F" w:rsidRDefault="00EF6FC2" w:rsidP="00EF6FC2">
            <w:pPr>
              <w:rPr>
                <w:rFonts w:ascii="Calibri" w:eastAsia="Times New Roman" w:hAnsi="Calibri" w:cs="Calibri"/>
                <w:b/>
                <w:sz w:val="20"/>
                <w:szCs w:val="20"/>
              </w:rPr>
            </w:pPr>
            <w:r w:rsidRPr="002D3A8F">
              <w:rPr>
                <w:rFonts w:ascii="Calibri" w:eastAsia="Times New Roman" w:hAnsi="Calibri" w:cs="Calibri"/>
                <w:b/>
                <w:sz w:val="20"/>
                <w:szCs w:val="20"/>
              </w:rPr>
              <w:t>Example A</w:t>
            </w:r>
          </w:p>
        </w:tc>
        <w:tc>
          <w:tcPr>
            <w:tcW w:w="3284"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27C1C91"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Describe 3 sociological perspectives</w:t>
            </w:r>
          </w:p>
        </w:tc>
        <w:tc>
          <w:tcPr>
            <w:tcW w:w="450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D57CD61" w14:textId="76568D86" w:rsidR="002D3A8F" w:rsidRDefault="002D3A8F" w:rsidP="00EF6FC2">
            <w:pPr>
              <w:rPr>
                <w:rFonts w:ascii="Calibri" w:eastAsia="Times New Roman" w:hAnsi="Calibri" w:cs="Calibri"/>
                <w:sz w:val="20"/>
                <w:szCs w:val="20"/>
              </w:rPr>
            </w:pPr>
            <w:r>
              <w:rPr>
                <w:rFonts w:ascii="Calibri" w:eastAsia="Times New Roman" w:hAnsi="Calibri" w:cs="Calibri"/>
                <w:sz w:val="20"/>
                <w:szCs w:val="20"/>
              </w:rPr>
              <w:t xml:space="preserve">Formative: </w:t>
            </w:r>
            <w:r w:rsidR="006F2BCE">
              <w:rPr>
                <w:rFonts w:ascii="Calibri" w:eastAsia="Times New Roman" w:hAnsi="Calibri" w:cs="Calibri"/>
                <w:sz w:val="20"/>
                <w:szCs w:val="20"/>
              </w:rPr>
              <w:t>Quiz 1, Draft Paper 2</w:t>
            </w:r>
          </w:p>
          <w:p w14:paraId="3E768720" w14:textId="77777777" w:rsidR="002D3A8F" w:rsidRDefault="002D3A8F" w:rsidP="00EF6FC2">
            <w:pPr>
              <w:rPr>
                <w:rFonts w:ascii="Calibri" w:eastAsia="Times New Roman" w:hAnsi="Calibri" w:cs="Calibri"/>
                <w:sz w:val="20"/>
                <w:szCs w:val="20"/>
              </w:rPr>
            </w:pPr>
          </w:p>
          <w:p w14:paraId="2E60B367" w14:textId="128CCBE3" w:rsidR="00EF6FC2" w:rsidRPr="00EF6FC2" w:rsidRDefault="002D3A8F" w:rsidP="00EF6FC2">
            <w:pPr>
              <w:rPr>
                <w:rFonts w:ascii="Calibri" w:eastAsia="Times New Roman" w:hAnsi="Calibri" w:cs="Calibri"/>
                <w:sz w:val="20"/>
                <w:szCs w:val="20"/>
              </w:rPr>
            </w:pPr>
            <w:r>
              <w:rPr>
                <w:rFonts w:ascii="Calibri" w:eastAsia="Times New Roman" w:hAnsi="Calibri" w:cs="Calibri"/>
                <w:sz w:val="20"/>
                <w:szCs w:val="20"/>
              </w:rPr>
              <w:t xml:space="preserve">Summative: </w:t>
            </w:r>
            <w:r w:rsidR="006F2BCE">
              <w:rPr>
                <w:rFonts w:ascii="Calibri" w:eastAsia="Times New Roman" w:hAnsi="Calibri" w:cs="Calibri"/>
                <w:sz w:val="20"/>
                <w:szCs w:val="20"/>
              </w:rPr>
              <w:t>Final Paper 2</w:t>
            </w:r>
          </w:p>
        </w:tc>
        <w:tc>
          <w:tcPr>
            <w:tcW w:w="525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1AEEA28" w14:textId="4025071E" w:rsidR="002D3A8F" w:rsidRDefault="006F2BCE" w:rsidP="00EF6FC2">
            <w:pPr>
              <w:rPr>
                <w:rFonts w:ascii="Calibri" w:eastAsia="Times New Roman" w:hAnsi="Calibri" w:cs="Calibri"/>
                <w:color w:val="000000"/>
                <w:sz w:val="20"/>
                <w:szCs w:val="20"/>
              </w:rPr>
            </w:pPr>
            <w:r>
              <w:rPr>
                <w:rFonts w:ascii="Calibri" w:eastAsia="Times New Roman" w:hAnsi="Calibri" w:cs="Calibri"/>
                <w:color w:val="000000"/>
                <w:sz w:val="20"/>
                <w:szCs w:val="20"/>
              </w:rPr>
              <w:t>Since the quiz is formative assessment, no integrity technology is necessary</w:t>
            </w:r>
            <w:r w:rsidR="002D3A8F">
              <w:rPr>
                <w:rFonts w:ascii="Calibri" w:eastAsia="Times New Roman" w:hAnsi="Calibri" w:cs="Calibri"/>
                <w:color w:val="000000"/>
                <w:sz w:val="20"/>
                <w:szCs w:val="20"/>
              </w:rPr>
              <w:t>. Instead, I will give students multiple attempts so they can use the quiz as a way to prepare for the exam</w:t>
            </w:r>
            <w:r>
              <w:rPr>
                <w:rFonts w:ascii="Calibri" w:eastAsia="Times New Roman" w:hAnsi="Calibri" w:cs="Calibri"/>
                <w:color w:val="000000"/>
                <w:sz w:val="20"/>
                <w:szCs w:val="20"/>
              </w:rPr>
              <w:t xml:space="preserve">. </w:t>
            </w:r>
          </w:p>
          <w:p w14:paraId="425002EB" w14:textId="77777777" w:rsidR="002D3A8F" w:rsidRDefault="002D3A8F" w:rsidP="00EF6FC2">
            <w:pPr>
              <w:rPr>
                <w:rFonts w:ascii="Calibri" w:eastAsia="Times New Roman" w:hAnsi="Calibri" w:cs="Calibri"/>
                <w:color w:val="000000"/>
                <w:sz w:val="20"/>
                <w:szCs w:val="20"/>
              </w:rPr>
            </w:pPr>
          </w:p>
          <w:p w14:paraId="4ECF5042" w14:textId="138E32D4" w:rsidR="00EF6FC2" w:rsidRPr="00EF6FC2" w:rsidRDefault="006F2BCE" w:rsidP="00EF6FC2">
            <w:pPr>
              <w:rPr>
                <w:rFonts w:ascii="Calibri" w:eastAsia="Times New Roman" w:hAnsi="Calibri" w:cs="Calibri"/>
                <w:color w:val="000000"/>
                <w:sz w:val="20"/>
                <w:szCs w:val="20"/>
              </w:rPr>
            </w:pPr>
            <w:r>
              <w:rPr>
                <w:rFonts w:ascii="Calibri" w:eastAsia="Times New Roman" w:hAnsi="Calibri" w:cs="Calibri"/>
                <w:color w:val="000000"/>
                <w:sz w:val="20"/>
                <w:szCs w:val="20"/>
              </w:rPr>
              <w:t>Paper 2 will use SafeAssign for both the draft and final papers.</w:t>
            </w:r>
            <w:r w:rsidR="002D3A8F">
              <w:rPr>
                <w:rFonts w:ascii="Calibri" w:eastAsia="Times New Roman" w:hAnsi="Calibri" w:cs="Calibri"/>
                <w:color w:val="000000"/>
                <w:sz w:val="20"/>
                <w:szCs w:val="20"/>
              </w:rPr>
              <w:t xml:space="preserve"> I will make sure students can see the SafeAssign Originality Report for the draft paper, so they can correct citations before submitting the final paper. I will submit the final paper to the SafeAssi</w:t>
            </w:r>
            <w:bookmarkStart w:id="0" w:name="_GoBack"/>
            <w:bookmarkEnd w:id="0"/>
            <w:r w:rsidR="002D3A8F">
              <w:rPr>
                <w:rFonts w:ascii="Calibri" w:eastAsia="Times New Roman" w:hAnsi="Calibri" w:cs="Calibri"/>
                <w:color w:val="000000"/>
                <w:sz w:val="20"/>
                <w:szCs w:val="20"/>
              </w:rPr>
              <w:t>gn National Database.</w:t>
            </w:r>
          </w:p>
        </w:tc>
      </w:tr>
      <w:tr w:rsidR="009C6610" w:rsidRPr="00EF6FC2" w14:paraId="4648E504" w14:textId="77777777" w:rsidTr="000A156F">
        <w:trPr>
          <w:trHeight w:val="341"/>
        </w:trPr>
        <w:tc>
          <w:tcPr>
            <w:tcW w:w="121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0194AB1"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1</w:t>
            </w:r>
          </w:p>
        </w:tc>
        <w:tc>
          <w:tcPr>
            <w:tcW w:w="3284"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5535CE5" w14:textId="77777777" w:rsidR="00EF6FC2" w:rsidRPr="00EF6FC2" w:rsidRDefault="00EF6FC2" w:rsidP="00EF6FC2">
            <w:pPr>
              <w:rPr>
                <w:rFonts w:ascii="Arial" w:eastAsia="Times New Roman" w:hAnsi="Arial" w:cs="Arial"/>
                <w:color w:val="000000"/>
                <w:sz w:val="20"/>
                <w:szCs w:val="20"/>
              </w:rPr>
            </w:pPr>
            <w:r w:rsidRPr="00EF6FC2">
              <w:rPr>
                <w:rFonts w:ascii="Arial" w:eastAsia="Times New Roman" w:hAnsi="Arial" w:cs="Arial"/>
                <w:color w:val="000000"/>
                <w:sz w:val="20"/>
                <w:szCs w:val="20"/>
              </w:rPr>
              <w:t> </w:t>
            </w:r>
          </w:p>
        </w:tc>
        <w:tc>
          <w:tcPr>
            <w:tcW w:w="450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A1F79A9" w14:textId="77777777" w:rsidR="00EF6FC2" w:rsidRPr="00EF6FC2" w:rsidRDefault="00EF6FC2" w:rsidP="00EF6FC2">
            <w:pPr>
              <w:rPr>
                <w:rFonts w:ascii="Arial" w:eastAsia="Times New Roman" w:hAnsi="Arial" w:cs="Arial"/>
                <w:color w:val="000000"/>
                <w:sz w:val="20"/>
                <w:szCs w:val="20"/>
              </w:rPr>
            </w:pPr>
            <w:r w:rsidRPr="00EF6FC2">
              <w:rPr>
                <w:rFonts w:ascii="Arial" w:eastAsia="Times New Roman" w:hAnsi="Arial" w:cs="Arial"/>
                <w:color w:val="000000"/>
                <w:sz w:val="20"/>
                <w:szCs w:val="20"/>
              </w:rPr>
              <w:t> </w:t>
            </w:r>
          </w:p>
        </w:tc>
        <w:tc>
          <w:tcPr>
            <w:tcW w:w="525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648B1246" w14:textId="77777777" w:rsidR="00EF6FC2" w:rsidRPr="00EF6FC2" w:rsidRDefault="00EF6FC2" w:rsidP="00EF6FC2">
            <w:pPr>
              <w:rPr>
                <w:rFonts w:ascii="Arial" w:eastAsia="Times New Roman" w:hAnsi="Arial" w:cs="Arial"/>
                <w:color w:val="000000"/>
                <w:sz w:val="20"/>
                <w:szCs w:val="20"/>
              </w:rPr>
            </w:pPr>
            <w:r w:rsidRPr="00EF6FC2">
              <w:rPr>
                <w:rFonts w:ascii="Arial" w:eastAsia="Times New Roman" w:hAnsi="Arial" w:cs="Arial"/>
                <w:color w:val="000000"/>
                <w:sz w:val="20"/>
                <w:szCs w:val="20"/>
              </w:rPr>
              <w:t> </w:t>
            </w:r>
          </w:p>
        </w:tc>
      </w:tr>
      <w:tr w:rsidR="009C6610" w:rsidRPr="00EF6FC2" w14:paraId="2868A919" w14:textId="77777777" w:rsidTr="000A156F">
        <w:trPr>
          <w:trHeight w:val="297"/>
        </w:trPr>
        <w:tc>
          <w:tcPr>
            <w:tcW w:w="121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5869F45"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2</w:t>
            </w:r>
          </w:p>
        </w:tc>
        <w:tc>
          <w:tcPr>
            <w:tcW w:w="3284"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8990B95"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w:t>
            </w:r>
          </w:p>
        </w:tc>
        <w:tc>
          <w:tcPr>
            <w:tcW w:w="450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25E342A"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w:t>
            </w:r>
          </w:p>
        </w:tc>
        <w:tc>
          <w:tcPr>
            <w:tcW w:w="525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6303EB59"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w:t>
            </w:r>
          </w:p>
        </w:tc>
      </w:tr>
      <w:tr w:rsidR="009C6610" w:rsidRPr="00EF6FC2" w14:paraId="6570FE1B" w14:textId="77777777" w:rsidTr="000A156F">
        <w:trPr>
          <w:trHeight w:val="297"/>
        </w:trPr>
        <w:tc>
          <w:tcPr>
            <w:tcW w:w="121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22BEFE9"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3</w:t>
            </w:r>
          </w:p>
        </w:tc>
        <w:tc>
          <w:tcPr>
            <w:tcW w:w="3284"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A9F9096"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w:t>
            </w:r>
          </w:p>
        </w:tc>
        <w:tc>
          <w:tcPr>
            <w:tcW w:w="450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67ACD9E"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w:t>
            </w:r>
          </w:p>
        </w:tc>
        <w:tc>
          <w:tcPr>
            <w:tcW w:w="525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02EFB71"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w:t>
            </w:r>
          </w:p>
        </w:tc>
      </w:tr>
      <w:tr w:rsidR="009C6610" w:rsidRPr="00EF6FC2" w14:paraId="171C9452" w14:textId="77777777" w:rsidTr="000A156F">
        <w:trPr>
          <w:trHeight w:val="297"/>
        </w:trPr>
        <w:tc>
          <w:tcPr>
            <w:tcW w:w="121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AD14CC4"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4</w:t>
            </w:r>
          </w:p>
        </w:tc>
        <w:tc>
          <w:tcPr>
            <w:tcW w:w="3284"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A7AD7D1"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w:t>
            </w:r>
          </w:p>
        </w:tc>
        <w:tc>
          <w:tcPr>
            <w:tcW w:w="450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25B633E3"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w:t>
            </w:r>
          </w:p>
        </w:tc>
        <w:tc>
          <w:tcPr>
            <w:tcW w:w="525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9F13F77"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w:t>
            </w:r>
          </w:p>
        </w:tc>
      </w:tr>
      <w:tr w:rsidR="009C6610" w:rsidRPr="00EF6FC2" w14:paraId="144C3EDD" w14:textId="77777777" w:rsidTr="000A156F">
        <w:trPr>
          <w:trHeight w:val="297"/>
        </w:trPr>
        <w:tc>
          <w:tcPr>
            <w:tcW w:w="121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E72CA55"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5</w:t>
            </w:r>
          </w:p>
        </w:tc>
        <w:tc>
          <w:tcPr>
            <w:tcW w:w="3284"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4C8EFBA"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w:t>
            </w:r>
          </w:p>
        </w:tc>
        <w:tc>
          <w:tcPr>
            <w:tcW w:w="450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BA18C09"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w:t>
            </w:r>
          </w:p>
        </w:tc>
        <w:tc>
          <w:tcPr>
            <w:tcW w:w="525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F860A77"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 </w:t>
            </w:r>
          </w:p>
        </w:tc>
      </w:tr>
      <w:tr w:rsidR="000A156F" w:rsidRPr="00EF6FC2" w14:paraId="26B6B868" w14:textId="77777777" w:rsidTr="000A156F">
        <w:trPr>
          <w:trHeight w:val="1070"/>
        </w:trPr>
        <w:tc>
          <w:tcPr>
            <w:tcW w:w="1211"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4C1470A3" w14:textId="77777777" w:rsidR="00EF6FC2" w:rsidRPr="00EF6FC2" w:rsidRDefault="00EF6FC2" w:rsidP="00EF6FC2">
            <w:pPr>
              <w:rPr>
                <w:rFonts w:ascii="Calibri" w:eastAsia="Times New Roman" w:hAnsi="Calibri" w:cs="Calibri"/>
                <w:color w:val="000000"/>
                <w:sz w:val="20"/>
                <w:szCs w:val="20"/>
              </w:rPr>
            </w:pPr>
            <w:r w:rsidRPr="00EF6FC2">
              <w:rPr>
                <w:rFonts w:ascii="Calibri" w:eastAsia="Times New Roman" w:hAnsi="Calibri" w:cs="Calibri"/>
                <w:color w:val="000000"/>
                <w:sz w:val="20"/>
                <w:szCs w:val="20"/>
              </w:rPr>
              <w:t>Add more rows if you ne</w:t>
            </w:r>
            <w:r w:rsidR="009C6610" w:rsidRPr="000A156F">
              <w:rPr>
                <w:rFonts w:ascii="Calibri" w:eastAsia="Times New Roman" w:hAnsi="Calibri" w:cs="Calibri"/>
                <w:color w:val="000000"/>
                <w:sz w:val="20"/>
                <w:szCs w:val="20"/>
              </w:rPr>
              <w:t>ed to</w:t>
            </w:r>
          </w:p>
        </w:tc>
        <w:tc>
          <w:tcPr>
            <w:tcW w:w="3284" w:type="dxa"/>
            <w:tcBorders>
              <w:top w:val="single" w:sz="4" w:space="0" w:color="auto"/>
              <w:left w:val="nil"/>
              <w:bottom w:val="nil"/>
              <w:right w:val="nil"/>
            </w:tcBorders>
            <w:shd w:val="clear" w:color="auto" w:fill="auto"/>
            <w:noWrap/>
            <w:vAlign w:val="bottom"/>
            <w:hideMark/>
          </w:tcPr>
          <w:p w14:paraId="4731FA93" w14:textId="77777777" w:rsidR="00EF6FC2" w:rsidRPr="00EF6FC2" w:rsidRDefault="00EF6FC2" w:rsidP="00EF6FC2">
            <w:pPr>
              <w:rPr>
                <w:rFonts w:ascii="Calibri" w:eastAsia="Times New Roman" w:hAnsi="Calibri" w:cs="Calibri"/>
                <w:color w:val="000000"/>
                <w:sz w:val="20"/>
                <w:szCs w:val="20"/>
              </w:rPr>
            </w:pPr>
          </w:p>
        </w:tc>
        <w:tc>
          <w:tcPr>
            <w:tcW w:w="4500" w:type="dxa"/>
            <w:tcBorders>
              <w:top w:val="single" w:sz="4" w:space="0" w:color="auto"/>
              <w:left w:val="nil"/>
              <w:bottom w:val="nil"/>
              <w:right w:val="nil"/>
            </w:tcBorders>
            <w:shd w:val="clear" w:color="auto" w:fill="auto"/>
            <w:noWrap/>
            <w:vAlign w:val="bottom"/>
            <w:hideMark/>
          </w:tcPr>
          <w:p w14:paraId="6366BFAD" w14:textId="77777777" w:rsidR="00EF6FC2" w:rsidRPr="00EF6FC2" w:rsidRDefault="00EF6FC2" w:rsidP="00EF6FC2">
            <w:pPr>
              <w:rPr>
                <w:rFonts w:ascii="Times New Roman" w:eastAsia="Times New Roman" w:hAnsi="Times New Roman" w:cs="Times New Roman"/>
                <w:sz w:val="20"/>
                <w:szCs w:val="20"/>
              </w:rPr>
            </w:pPr>
          </w:p>
        </w:tc>
        <w:tc>
          <w:tcPr>
            <w:tcW w:w="5256" w:type="dxa"/>
            <w:tcBorders>
              <w:top w:val="single" w:sz="4" w:space="0" w:color="auto"/>
              <w:left w:val="nil"/>
              <w:bottom w:val="nil"/>
              <w:right w:val="nil"/>
            </w:tcBorders>
            <w:shd w:val="clear" w:color="auto" w:fill="auto"/>
            <w:noWrap/>
            <w:vAlign w:val="bottom"/>
            <w:hideMark/>
          </w:tcPr>
          <w:p w14:paraId="77D44DB9" w14:textId="77777777" w:rsidR="00EF6FC2" w:rsidRPr="00EF6FC2" w:rsidRDefault="00EF6FC2" w:rsidP="00EF6FC2">
            <w:pPr>
              <w:rPr>
                <w:rFonts w:ascii="Times New Roman" w:eastAsia="Times New Roman" w:hAnsi="Times New Roman" w:cs="Times New Roman"/>
                <w:sz w:val="20"/>
                <w:szCs w:val="20"/>
              </w:rPr>
            </w:pPr>
          </w:p>
        </w:tc>
      </w:tr>
    </w:tbl>
    <w:p w14:paraId="0E1B3866" w14:textId="77777777" w:rsidR="00155280" w:rsidRDefault="00155280" w:rsidP="006F2BCE">
      <w:pPr>
        <w:pStyle w:val="Heading2"/>
      </w:pPr>
    </w:p>
    <w:sectPr w:rsidR="00155280" w:rsidSect="004013C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D6D69"/>
    <w:multiLevelType w:val="hybridMultilevel"/>
    <w:tmpl w:val="E166B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DA530D"/>
    <w:multiLevelType w:val="hybridMultilevel"/>
    <w:tmpl w:val="E88A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ED5B8D"/>
    <w:multiLevelType w:val="hybridMultilevel"/>
    <w:tmpl w:val="CEC01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CA"/>
    <w:rsid w:val="000A156F"/>
    <w:rsid w:val="000A49F5"/>
    <w:rsid w:val="00155280"/>
    <w:rsid w:val="002D3A8F"/>
    <w:rsid w:val="004013CA"/>
    <w:rsid w:val="006F2BCE"/>
    <w:rsid w:val="00921664"/>
    <w:rsid w:val="009C6610"/>
    <w:rsid w:val="00EE0EA9"/>
    <w:rsid w:val="00EF6FC2"/>
    <w:rsid w:val="00FB4F11"/>
    <w:rsid w:val="00FD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3E14E"/>
  <w15:chartTrackingRefBased/>
  <w15:docId w15:val="{D909151A-341A-BC41-BB78-2C1F62DA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3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13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156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3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013C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013CA"/>
    <w:pPr>
      <w:ind w:left="720"/>
      <w:contextualSpacing/>
    </w:pPr>
  </w:style>
  <w:style w:type="character" w:customStyle="1" w:styleId="Heading3Char">
    <w:name w:val="Heading 3 Char"/>
    <w:basedOn w:val="DefaultParagraphFont"/>
    <w:link w:val="Heading3"/>
    <w:uiPriority w:val="9"/>
    <w:rsid w:val="000A156F"/>
    <w:rPr>
      <w:rFonts w:asciiTheme="majorHAnsi" w:eastAsiaTheme="majorEastAsia" w:hAnsiTheme="majorHAnsi" w:cstheme="majorBidi"/>
      <w:color w:val="1F3763" w:themeColor="accent1" w:themeShade="7F"/>
    </w:rPr>
  </w:style>
  <w:style w:type="character" w:customStyle="1" w:styleId="ilfuvd">
    <w:name w:val="ilfuvd"/>
    <w:basedOn w:val="DefaultParagraphFont"/>
    <w:rsid w:val="000A1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64715">
      <w:bodyDiv w:val="1"/>
      <w:marLeft w:val="0"/>
      <w:marRight w:val="0"/>
      <w:marTop w:val="0"/>
      <w:marBottom w:val="0"/>
      <w:divBdr>
        <w:top w:val="none" w:sz="0" w:space="0" w:color="auto"/>
        <w:left w:val="none" w:sz="0" w:space="0" w:color="auto"/>
        <w:bottom w:val="none" w:sz="0" w:space="0" w:color="auto"/>
        <w:right w:val="none" w:sz="0" w:space="0" w:color="auto"/>
      </w:divBdr>
    </w:div>
    <w:div w:id="457723948">
      <w:bodyDiv w:val="1"/>
      <w:marLeft w:val="0"/>
      <w:marRight w:val="0"/>
      <w:marTop w:val="0"/>
      <w:marBottom w:val="0"/>
      <w:divBdr>
        <w:top w:val="none" w:sz="0" w:space="0" w:color="auto"/>
        <w:left w:val="none" w:sz="0" w:space="0" w:color="auto"/>
        <w:bottom w:val="none" w:sz="0" w:space="0" w:color="auto"/>
        <w:right w:val="none" w:sz="0" w:space="0" w:color="auto"/>
      </w:divBdr>
    </w:div>
    <w:div w:id="821308299">
      <w:bodyDiv w:val="1"/>
      <w:marLeft w:val="0"/>
      <w:marRight w:val="0"/>
      <w:marTop w:val="0"/>
      <w:marBottom w:val="0"/>
      <w:divBdr>
        <w:top w:val="none" w:sz="0" w:space="0" w:color="auto"/>
        <w:left w:val="none" w:sz="0" w:space="0" w:color="auto"/>
        <w:bottom w:val="none" w:sz="0" w:space="0" w:color="auto"/>
        <w:right w:val="none" w:sz="0" w:space="0" w:color="auto"/>
      </w:divBdr>
    </w:div>
    <w:div w:id="919825738">
      <w:bodyDiv w:val="1"/>
      <w:marLeft w:val="0"/>
      <w:marRight w:val="0"/>
      <w:marTop w:val="0"/>
      <w:marBottom w:val="0"/>
      <w:divBdr>
        <w:top w:val="none" w:sz="0" w:space="0" w:color="auto"/>
        <w:left w:val="none" w:sz="0" w:space="0" w:color="auto"/>
        <w:bottom w:val="none" w:sz="0" w:space="0" w:color="auto"/>
        <w:right w:val="none" w:sz="0" w:space="0" w:color="auto"/>
      </w:divBdr>
    </w:div>
    <w:div w:id="1631327942">
      <w:bodyDiv w:val="1"/>
      <w:marLeft w:val="0"/>
      <w:marRight w:val="0"/>
      <w:marTop w:val="0"/>
      <w:marBottom w:val="0"/>
      <w:divBdr>
        <w:top w:val="none" w:sz="0" w:space="0" w:color="auto"/>
        <w:left w:val="none" w:sz="0" w:space="0" w:color="auto"/>
        <w:bottom w:val="none" w:sz="0" w:space="0" w:color="auto"/>
        <w:right w:val="none" w:sz="0" w:space="0" w:color="auto"/>
      </w:divBdr>
    </w:div>
    <w:div w:id="199644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Mish</dc:creator>
  <cp:keywords/>
  <dc:description/>
  <cp:lastModifiedBy>McIntyre, Mish</cp:lastModifiedBy>
  <cp:revision>3</cp:revision>
  <dcterms:created xsi:type="dcterms:W3CDTF">2020-09-01T18:33:00Z</dcterms:created>
  <dcterms:modified xsi:type="dcterms:W3CDTF">2020-09-01T18:34:00Z</dcterms:modified>
</cp:coreProperties>
</file>