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49E80" w14:textId="77777777" w:rsidR="00887BFC" w:rsidRDefault="00887BFC" w:rsidP="008F7016">
      <w:pPr>
        <w:rPr>
          <w:b/>
        </w:rPr>
      </w:pPr>
    </w:p>
    <w:p w14:paraId="39CBE4EE" w14:textId="68661F30" w:rsidR="008F7016" w:rsidRPr="008F7016" w:rsidRDefault="008F7016" w:rsidP="008F7016">
      <w:pPr>
        <w:rPr>
          <w:b/>
        </w:rPr>
      </w:pPr>
      <w:r w:rsidRPr="008F7016">
        <w:rPr>
          <w:b/>
        </w:rPr>
        <w:t xml:space="preserve">Essentials of Industrial Assessments, </w:t>
      </w:r>
      <w:r w:rsidR="00887BFC">
        <w:rPr>
          <w:b/>
        </w:rPr>
        <w:t>ITAC</w:t>
      </w:r>
      <w:r w:rsidRPr="008F7016">
        <w:rPr>
          <w:b/>
        </w:rPr>
        <w:t xml:space="preserve"> Operations, Energy and Electricity Basics Review</w:t>
      </w:r>
    </w:p>
    <w:p w14:paraId="5E1A638A" w14:textId="77777777" w:rsidR="008F7016" w:rsidRDefault="008F7016" w:rsidP="008F7016"/>
    <w:p w14:paraId="0481FD89" w14:textId="6AF2D5DD" w:rsidR="00511C77" w:rsidRPr="00511C77" w:rsidRDefault="00511C77" w:rsidP="00511C77">
      <w:pPr>
        <w:rPr>
          <w:b/>
        </w:rPr>
      </w:pPr>
      <w:r w:rsidRPr="00511C77">
        <w:rPr>
          <w:b/>
        </w:rPr>
        <w:t>Section 1: Operational Characteristics and Typical Energy Assessment (</w:t>
      </w:r>
      <w:r w:rsidR="00887BFC">
        <w:rPr>
          <w:b/>
        </w:rPr>
        <w:t>ITAC</w:t>
      </w:r>
      <w:r w:rsidRPr="00511C77">
        <w:rPr>
          <w:b/>
        </w:rPr>
        <w:t xml:space="preserve"> Operations Manual)</w:t>
      </w:r>
    </w:p>
    <w:p w14:paraId="09E8229A" w14:textId="7E868CD8" w:rsidR="00511C77" w:rsidRPr="00511C77" w:rsidRDefault="00511C77" w:rsidP="00511C77">
      <w:pPr>
        <w:rPr>
          <w:b/>
        </w:rPr>
      </w:pPr>
      <w:r w:rsidRPr="00511C77">
        <w:rPr>
          <w:b/>
        </w:rPr>
        <w:t xml:space="preserve">1. Describe the primary functions of an </w:t>
      </w:r>
      <w:r w:rsidR="00887BFC">
        <w:rPr>
          <w:b/>
        </w:rPr>
        <w:t>Industrial Training and Assessment Center</w:t>
      </w:r>
      <w:r w:rsidRPr="00511C77">
        <w:rPr>
          <w:b/>
        </w:rPr>
        <w:t xml:space="preserve"> (</w:t>
      </w:r>
      <w:r w:rsidR="00887BFC">
        <w:rPr>
          <w:b/>
        </w:rPr>
        <w:t>ITAC</w:t>
      </w:r>
      <w:r w:rsidRPr="00511C77">
        <w:rPr>
          <w:b/>
        </w:rPr>
        <w:t>).</w:t>
      </w:r>
    </w:p>
    <w:p w14:paraId="29841968" w14:textId="595341A6" w:rsidR="00511C77" w:rsidRPr="005D6DA3" w:rsidRDefault="00511C77" w:rsidP="00511C77">
      <w:r w:rsidRPr="005D6DA3">
        <w:t xml:space="preserve">   - Explain the role and objectives of an </w:t>
      </w:r>
      <w:r w:rsidR="00887BFC">
        <w:t>ITAC</w:t>
      </w:r>
      <w:r w:rsidRPr="005D6DA3">
        <w:t xml:space="preserve"> in promoting energy efficiency and productivity improvements in small and medium-sized manufacturing facilities.</w:t>
      </w:r>
      <w:r w:rsidR="00887BFC">
        <w:br/>
      </w:r>
      <w:r w:rsidR="00887BFC">
        <w:br/>
      </w:r>
      <w:r w:rsidR="00887BFC">
        <w:br/>
      </w:r>
    </w:p>
    <w:p w14:paraId="6F65445E" w14:textId="59B5F228" w:rsidR="00511C77" w:rsidRPr="00511C77" w:rsidRDefault="00511C77" w:rsidP="00511C77">
      <w:pPr>
        <w:rPr>
          <w:b/>
        </w:rPr>
      </w:pPr>
      <w:r w:rsidRPr="00511C77">
        <w:rPr>
          <w:b/>
        </w:rPr>
        <w:t xml:space="preserve">2. What are the main steps involved in a typical energy assessment conducted by an </w:t>
      </w:r>
      <w:r w:rsidR="00887BFC">
        <w:rPr>
          <w:b/>
        </w:rPr>
        <w:t>ITAC</w:t>
      </w:r>
      <w:r w:rsidRPr="00511C77">
        <w:rPr>
          <w:b/>
        </w:rPr>
        <w:t>?</w:t>
      </w:r>
    </w:p>
    <w:p w14:paraId="1AFCBD04" w14:textId="77777777" w:rsidR="00511C77" w:rsidRPr="005D6DA3" w:rsidRDefault="00511C77" w:rsidP="00511C77">
      <w:r>
        <w:t xml:space="preserve">   - List and describe each step from pre-assessment to post-assessment activities.</w:t>
      </w:r>
    </w:p>
    <w:p w14:paraId="6CEC0776" w14:textId="6A0A630E" w:rsidR="00511C77" w:rsidRPr="00511C77" w:rsidRDefault="00511C77" w:rsidP="470109E5">
      <w:pPr>
        <w:rPr>
          <w:b/>
          <w:bCs/>
        </w:rPr>
      </w:pPr>
    </w:p>
    <w:p w14:paraId="35E71EDF" w14:textId="11AD7AFA" w:rsidR="00511C77" w:rsidRPr="00511C77" w:rsidRDefault="00511C77" w:rsidP="00511C77">
      <w:pPr>
        <w:rPr>
          <w:b/>
        </w:rPr>
      </w:pPr>
      <w:r w:rsidRPr="00511C77">
        <w:rPr>
          <w:b/>
        </w:rPr>
        <w:t xml:space="preserve">3. Identify and explain three types of recommendations commonly provided by </w:t>
      </w:r>
      <w:r w:rsidR="00887BFC">
        <w:rPr>
          <w:b/>
        </w:rPr>
        <w:t>ITAC</w:t>
      </w:r>
      <w:r w:rsidRPr="00511C77">
        <w:rPr>
          <w:b/>
        </w:rPr>
        <w:t>s during an energy assessment.</w:t>
      </w:r>
    </w:p>
    <w:p w14:paraId="7E982527" w14:textId="77777777" w:rsidR="00511C77" w:rsidRPr="005D6DA3" w:rsidRDefault="00511C77" w:rsidP="00511C77">
      <w:r>
        <w:t xml:space="preserve">   - Provide examples of typical recommendations related to energy, waste, and productivity improvements.</w:t>
      </w:r>
    </w:p>
    <w:p w14:paraId="2DD648B3" w14:textId="7176FDAE" w:rsidR="00511C77" w:rsidRPr="00511C77" w:rsidRDefault="00511C77" w:rsidP="470109E5"/>
    <w:p w14:paraId="10AFB480" w14:textId="6CB3F4A9" w:rsidR="00511C77" w:rsidRPr="00511C77" w:rsidRDefault="00511C77" w:rsidP="00511C77">
      <w:pPr>
        <w:rPr>
          <w:b/>
        </w:rPr>
      </w:pPr>
      <w:r w:rsidRPr="00511C77">
        <w:rPr>
          <w:b/>
        </w:rPr>
        <w:t xml:space="preserve">4. Discuss the significance of data collection and analysis in the context of an </w:t>
      </w:r>
      <w:r w:rsidR="00887BFC">
        <w:rPr>
          <w:b/>
        </w:rPr>
        <w:t>ITAC</w:t>
      </w:r>
      <w:r w:rsidRPr="00511C77">
        <w:rPr>
          <w:b/>
        </w:rPr>
        <w:t xml:space="preserve"> energy assessment.</w:t>
      </w:r>
    </w:p>
    <w:p w14:paraId="3FAC5230" w14:textId="77777777" w:rsidR="00511C77" w:rsidRPr="005D6DA3" w:rsidRDefault="00511C77" w:rsidP="00511C77">
      <w:r w:rsidRPr="005D6DA3">
        <w:t xml:space="preserve">   - Explain the types of data collected and how they are used to identify improvement opportunities.</w:t>
      </w:r>
    </w:p>
    <w:p w14:paraId="17913409" w14:textId="7E2A1C3C" w:rsidR="00511C77" w:rsidRDefault="00511C77" w:rsidP="00511C77">
      <w:pPr>
        <w:rPr>
          <w:b/>
          <w:bCs/>
        </w:rPr>
      </w:pPr>
    </w:p>
    <w:p w14:paraId="308A3025" w14:textId="77777777" w:rsidR="00887BFC" w:rsidRPr="00511C77" w:rsidRDefault="00887BFC" w:rsidP="00511C77">
      <w:pPr>
        <w:rPr>
          <w:b/>
        </w:rPr>
      </w:pPr>
    </w:p>
    <w:p w14:paraId="7EB64DDB" w14:textId="507520C3" w:rsidR="008F7016" w:rsidRPr="008F7016" w:rsidRDefault="008F7016" w:rsidP="008F7016">
      <w:pPr>
        <w:rPr>
          <w:b/>
        </w:rPr>
      </w:pPr>
      <w:r w:rsidRPr="008F7016">
        <w:rPr>
          <w:b/>
        </w:rPr>
        <w:t>Section 2: Essentials of Industrial Assessments</w:t>
      </w:r>
      <w:r w:rsidR="00792299">
        <w:rPr>
          <w:b/>
        </w:rPr>
        <w:t xml:space="preserve"> (EIA)</w:t>
      </w:r>
      <w:r w:rsidRPr="008F7016">
        <w:rPr>
          <w:b/>
        </w:rPr>
        <w:t xml:space="preserve"> (Chapters 1 and 4)</w:t>
      </w:r>
    </w:p>
    <w:p w14:paraId="32D5B795" w14:textId="77777777" w:rsidR="008F7016" w:rsidRDefault="008F7016" w:rsidP="008F7016"/>
    <w:p w14:paraId="4BF08DB2" w14:textId="7C8110B7" w:rsidR="008F7016" w:rsidRPr="008F7016" w:rsidRDefault="00792299" w:rsidP="000A1B55">
      <w:pPr>
        <w:jc w:val="center"/>
        <w:rPr>
          <w:b/>
        </w:rPr>
      </w:pPr>
      <w:r>
        <w:rPr>
          <w:b/>
        </w:rPr>
        <w:t xml:space="preserve">EIA </w:t>
      </w:r>
      <w:r w:rsidR="008F7016" w:rsidRPr="008F7016">
        <w:rPr>
          <w:b/>
        </w:rPr>
        <w:t>Chapter 1: Introduction</w:t>
      </w:r>
    </w:p>
    <w:p w14:paraId="466760A7" w14:textId="5B1D738C" w:rsidR="008F7016" w:rsidRPr="00887BFC" w:rsidRDefault="00A630FD" w:rsidP="00A630FD">
      <w:pPr>
        <w:rPr>
          <w:b/>
        </w:rPr>
      </w:pPr>
      <w:r w:rsidRPr="00887BFC">
        <w:rPr>
          <w:b/>
        </w:rPr>
        <w:t xml:space="preserve">5.  Rank the top five activities within a building based </w:t>
      </w:r>
      <w:r w:rsidR="00071067" w:rsidRPr="00887BFC">
        <w:rPr>
          <w:b/>
        </w:rPr>
        <w:t>on</w:t>
      </w:r>
      <w:r w:rsidRPr="00887BFC">
        <w:rPr>
          <w:b/>
        </w:rPr>
        <w:t xml:space="preserve"> energy usage.</w:t>
      </w:r>
    </w:p>
    <w:p w14:paraId="3AF32250" w14:textId="1243D336" w:rsidR="00A630FD" w:rsidRDefault="00A630FD" w:rsidP="008F7016"/>
    <w:p w14:paraId="4F0A7AC9" w14:textId="77777777" w:rsidR="00887BFC" w:rsidRDefault="00887BFC" w:rsidP="008F7016"/>
    <w:p w14:paraId="05637DE1" w14:textId="3E9743EE" w:rsidR="00A630FD" w:rsidRPr="00887BFC" w:rsidRDefault="00A630FD" w:rsidP="008F7016">
      <w:pPr>
        <w:rPr>
          <w:b/>
        </w:rPr>
      </w:pPr>
      <w:r w:rsidRPr="00887BFC">
        <w:rPr>
          <w:b/>
        </w:rPr>
        <w:t>6.  Rank the top 4 US industrial sectors in order of largest to smallest energy consumption.</w:t>
      </w:r>
      <w:r w:rsidRPr="00887BFC">
        <w:rPr>
          <w:b/>
        </w:rPr>
        <w:br/>
      </w:r>
    </w:p>
    <w:p w14:paraId="39B3B11B" w14:textId="60154563" w:rsidR="00A630FD" w:rsidRDefault="00A630FD" w:rsidP="008F7016">
      <w:r>
        <w:br/>
      </w:r>
    </w:p>
    <w:p w14:paraId="49D66124" w14:textId="587F2FF9" w:rsidR="00A630FD" w:rsidRPr="00887BFC" w:rsidRDefault="00A630FD" w:rsidP="008F7016">
      <w:pPr>
        <w:rPr>
          <w:b/>
        </w:rPr>
      </w:pPr>
      <w:r>
        <w:lastRenderedPageBreak/>
        <w:br/>
      </w:r>
      <w:r w:rsidRPr="00887BFC">
        <w:rPr>
          <w:b/>
        </w:rPr>
        <w:t>7.  What are the four key areas that are investigated during an Industrial Assessment?</w:t>
      </w:r>
    </w:p>
    <w:p w14:paraId="5288B1BD" w14:textId="2877865F" w:rsidR="008F7016" w:rsidRPr="00887BFC" w:rsidRDefault="00887BFC" w:rsidP="008F7016">
      <w:pPr>
        <w:rPr>
          <w:b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 w:rsidR="008F7016" w:rsidRPr="00887BFC">
        <w:rPr>
          <w:b/>
        </w:rPr>
        <w:t>8. Why is it important to consider both energy conservation and waste minimization in industrial assessments?</w:t>
      </w:r>
    </w:p>
    <w:p w14:paraId="0CA387B6" w14:textId="112F9207" w:rsidR="008F7016" w:rsidRPr="00887BFC" w:rsidRDefault="00887BFC" w:rsidP="008F7016">
      <w:pPr>
        <w:rPr>
          <w:b/>
        </w:rPr>
      </w:pPr>
      <w:r>
        <w:br/>
      </w:r>
      <w:r>
        <w:br/>
      </w:r>
      <w:r w:rsidR="00A630FD" w:rsidRPr="00887BFC">
        <w:rPr>
          <w:b/>
        </w:rPr>
        <w:t>9. Explain the concept of Demand-Side Management (DSM) and its benefits for industrial facilities.</w:t>
      </w:r>
    </w:p>
    <w:p w14:paraId="00394530" w14:textId="3AE7C2DF" w:rsidR="00A630FD" w:rsidRDefault="00A630FD" w:rsidP="470109E5"/>
    <w:p w14:paraId="682BB09D" w14:textId="77777777" w:rsidR="00887BFC" w:rsidRDefault="00887BFC" w:rsidP="470109E5"/>
    <w:p w14:paraId="6FF90F16" w14:textId="20471F68" w:rsidR="00792299" w:rsidRPr="000A1B55" w:rsidRDefault="00792299" w:rsidP="00792299">
      <w:pPr>
        <w:rPr>
          <w:b/>
        </w:rPr>
      </w:pPr>
      <w:r w:rsidRPr="000A1B55">
        <w:rPr>
          <w:b/>
        </w:rPr>
        <w:t>10. What is the significance of power factor correction in industrial energy management?</w:t>
      </w:r>
    </w:p>
    <w:p w14:paraId="40C4C4AA" w14:textId="77777777" w:rsidR="00792299" w:rsidRDefault="00792299" w:rsidP="00792299">
      <w:r>
        <w:t xml:space="preserve">   - A) Reduces energy consumption directly</w:t>
      </w:r>
    </w:p>
    <w:p w14:paraId="57B98965" w14:textId="77777777" w:rsidR="00792299" w:rsidRDefault="00792299" w:rsidP="00792299">
      <w:r>
        <w:t xml:space="preserve">   - B) Increases operational capacity of equipment</w:t>
      </w:r>
    </w:p>
    <w:p w14:paraId="03D8C727" w14:textId="77777777" w:rsidR="00792299" w:rsidRDefault="00792299" w:rsidP="00792299">
      <w:r>
        <w:t xml:space="preserve">   </w:t>
      </w:r>
      <w:r w:rsidRPr="00887BFC">
        <w:t>- C) Minimizes reactive power and lowers utility bills</w:t>
      </w:r>
    </w:p>
    <w:p w14:paraId="2E5CE661" w14:textId="77777777" w:rsidR="00792299" w:rsidRDefault="00792299" w:rsidP="00792299">
      <w:r>
        <w:t xml:space="preserve">   - D) Enhances the quality of the produced goods</w:t>
      </w:r>
    </w:p>
    <w:p w14:paraId="0480D925" w14:textId="5E17230D" w:rsidR="00792299" w:rsidRDefault="00792299" w:rsidP="008F7016"/>
    <w:p w14:paraId="3D188026" w14:textId="77777777" w:rsidR="00792299" w:rsidRDefault="00792299" w:rsidP="008F7016"/>
    <w:p w14:paraId="1F2B07E1" w14:textId="3636816F" w:rsidR="008F7016" w:rsidRPr="008F7016" w:rsidRDefault="00792299" w:rsidP="000A1B55">
      <w:pPr>
        <w:jc w:val="center"/>
        <w:rPr>
          <w:b/>
        </w:rPr>
      </w:pPr>
      <w:r>
        <w:rPr>
          <w:b/>
        </w:rPr>
        <w:t xml:space="preserve">EIA </w:t>
      </w:r>
      <w:r w:rsidR="008F7016" w:rsidRPr="008F7016">
        <w:rPr>
          <w:b/>
        </w:rPr>
        <w:t>Chapter 4: Electricity</w:t>
      </w:r>
    </w:p>
    <w:p w14:paraId="50D9FFBB" w14:textId="752F3BDB" w:rsidR="008F7016" w:rsidRPr="00887BFC" w:rsidRDefault="00792299" w:rsidP="008F7016">
      <w:pPr>
        <w:rPr>
          <w:b/>
        </w:rPr>
      </w:pPr>
      <w:r w:rsidRPr="00887BFC">
        <w:rPr>
          <w:b/>
        </w:rPr>
        <w:t>11</w:t>
      </w:r>
      <w:r w:rsidR="008F7016" w:rsidRPr="00887BFC">
        <w:rPr>
          <w:b/>
        </w:rPr>
        <w:t xml:space="preserve">. Define the following electrical terms: Ampere, Voltage, Watt, </w:t>
      </w:r>
      <w:r w:rsidR="00887BFC">
        <w:rPr>
          <w:b/>
        </w:rPr>
        <w:t xml:space="preserve">Real Power, Reactive Power, </w:t>
      </w:r>
      <w:r w:rsidR="008F7016" w:rsidRPr="00887BFC">
        <w:rPr>
          <w:b/>
        </w:rPr>
        <w:t>and Power Factor.</w:t>
      </w:r>
    </w:p>
    <w:p w14:paraId="58FACC6D" w14:textId="77777777" w:rsidR="008F7016" w:rsidRDefault="008F7016" w:rsidP="008F7016"/>
    <w:p w14:paraId="03127B0B" w14:textId="7CF8D70F" w:rsidR="008F7016" w:rsidRPr="00887BFC" w:rsidRDefault="008F7016" w:rsidP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2</w:t>
      </w:r>
      <w:r w:rsidRPr="00887BFC">
        <w:rPr>
          <w:b/>
        </w:rPr>
        <w:t>. What are the five basic ways to reduce electric costs mentioned in the EIA?</w:t>
      </w:r>
    </w:p>
    <w:p w14:paraId="64506C4F" w14:textId="374D6DCF" w:rsidR="470109E5" w:rsidRDefault="470109E5"/>
    <w:p w14:paraId="0849E64B" w14:textId="1D8E963A" w:rsidR="008F7016" w:rsidRPr="00887BFC" w:rsidRDefault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3</w:t>
      </w:r>
      <w:r w:rsidRPr="00887BFC">
        <w:rPr>
          <w:b/>
        </w:rPr>
        <w:t>. How does improving the load factor impact the overall energy costs for an industrial facility?</w:t>
      </w:r>
      <w:r w:rsidRPr="00887BFC">
        <w:rPr>
          <w:b/>
        </w:rPr>
        <w:tab/>
      </w:r>
    </w:p>
    <w:p w14:paraId="624E4F45" w14:textId="02CE7A06" w:rsidR="470109E5" w:rsidRDefault="470109E5" w:rsidP="470109E5"/>
    <w:p w14:paraId="3E7908E2" w14:textId="09883D35" w:rsidR="008F7016" w:rsidRDefault="008F7016" w:rsidP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4</w:t>
      </w:r>
      <w:r w:rsidRPr="00887BFC">
        <w:rPr>
          <w:b/>
        </w:rPr>
        <w:t>. Explain the process of calculating the required capacitance for power factor correction.</w:t>
      </w:r>
    </w:p>
    <w:p w14:paraId="4AA0C2B7" w14:textId="5C5A4A72" w:rsidR="00887BFC" w:rsidRDefault="00887BFC" w:rsidP="008F7016">
      <w:pPr>
        <w:rPr>
          <w:b/>
        </w:rPr>
      </w:pPr>
    </w:p>
    <w:p w14:paraId="0EE6D634" w14:textId="48B433C0" w:rsidR="00887BFC" w:rsidRDefault="00887BFC" w:rsidP="008F7016">
      <w:pPr>
        <w:rPr>
          <w:b/>
        </w:rPr>
      </w:pPr>
    </w:p>
    <w:p w14:paraId="443222B1" w14:textId="5269C740" w:rsidR="00887BFC" w:rsidRDefault="00887BFC" w:rsidP="008F7016">
      <w:pPr>
        <w:rPr>
          <w:b/>
        </w:rPr>
      </w:pPr>
    </w:p>
    <w:p w14:paraId="3F0DD21E" w14:textId="77777777" w:rsidR="00887BFC" w:rsidRPr="00887BFC" w:rsidRDefault="00887BFC" w:rsidP="008F7016">
      <w:pPr>
        <w:rPr>
          <w:b/>
        </w:rPr>
      </w:pPr>
    </w:p>
    <w:p w14:paraId="58A63933" w14:textId="76A5FA7C" w:rsidR="008F7016" w:rsidRPr="00CC293E" w:rsidRDefault="008F7016" w:rsidP="00CC293E">
      <w:pPr>
        <w:jc w:val="center"/>
        <w:rPr>
          <w:b/>
        </w:rPr>
      </w:pPr>
      <w:r w:rsidRPr="008F7016">
        <w:rPr>
          <w:b/>
        </w:rPr>
        <w:lastRenderedPageBreak/>
        <w:t>Section 3: Basics of Energy Webinar</w:t>
      </w:r>
      <w:bookmarkStart w:id="0" w:name="_GoBack"/>
      <w:bookmarkEnd w:id="0"/>
    </w:p>
    <w:p w14:paraId="7BED2C2B" w14:textId="0AB0AE36" w:rsidR="008F7016" w:rsidRPr="00887BFC" w:rsidRDefault="008F7016" w:rsidP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5</w:t>
      </w:r>
      <w:r w:rsidRPr="00887BFC">
        <w:rPr>
          <w:b/>
        </w:rPr>
        <w:t>. Differentiate between kWh and kW in terms of energy and demand.</w:t>
      </w:r>
    </w:p>
    <w:p w14:paraId="54105F73" w14:textId="77777777" w:rsidR="00887BFC" w:rsidRDefault="00887BFC" w:rsidP="008F7016"/>
    <w:p w14:paraId="71D1146A" w14:textId="319C4BB0" w:rsidR="008F7016" w:rsidRPr="00887BFC" w:rsidRDefault="008F7016" w:rsidP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6</w:t>
      </w:r>
      <w:r w:rsidRPr="00887BFC">
        <w:rPr>
          <w:b/>
        </w:rPr>
        <w:t>. What are some common factors that affect energy usage in commercial and industrial facilities?</w:t>
      </w:r>
    </w:p>
    <w:p w14:paraId="7F6F3CE4" w14:textId="16878B34" w:rsidR="470109E5" w:rsidRDefault="470109E5" w:rsidP="470109E5"/>
    <w:p w14:paraId="5A479C00" w14:textId="2776A051" w:rsidR="008F7016" w:rsidRPr="00887BFC" w:rsidRDefault="008F7016" w:rsidP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7</w:t>
      </w:r>
      <w:r w:rsidRPr="00887BFC">
        <w:rPr>
          <w:b/>
        </w:rPr>
        <w:t>. Describe at least three methods to reduce electric costs in an industrial setting.</w:t>
      </w:r>
      <w:r w:rsidR="00887BFC">
        <w:rPr>
          <w:b/>
        </w:rPr>
        <w:br/>
      </w:r>
      <w:r w:rsidR="00887BFC">
        <w:rPr>
          <w:b/>
        </w:rPr>
        <w:br/>
      </w:r>
    </w:p>
    <w:p w14:paraId="40D41D78" w14:textId="52E15222" w:rsidR="008F7016" w:rsidRPr="00887BFC" w:rsidRDefault="008F7016" w:rsidP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8</w:t>
      </w:r>
      <w:r w:rsidRPr="00887BFC">
        <w:rPr>
          <w:b/>
        </w:rPr>
        <w:t>. What is peak demand and why is it important to manage it?</w:t>
      </w:r>
    </w:p>
    <w:p w14:paraId="07E25D8B" w14:textId="44FBF1B3" w:rsidR="008F7016" w:rsidRDefault="008F7016" w:rsidP="470109E5"/>
    <w:p w14:paraId="122B4031" w14:textId="38C9C981" w:rsidR="008F7016" w:rsidRPr="00887BFC" w:rsidRDefault="008F7016" w:rsidP="008F7016">
      <w:pPr>
        <w:rPr>
          <w:b/>
        </w:rPr>
      </w:pPr>
      <w:r w:rsidRPr="00887BFC">
        <w:rPr>
          <w:b/>
        </w:rPr>
        <w:t>1</w:t>
      </w:r>
      <w:r w:rsidR="00792299" w:rsidRPr="00887BFC">
        <w:rPr>
          <w:b/>
        </w:rPr>
        <w:t>9</w:t>
      </w:r>
      <w:r w:rsidRPr="00887BFC">
        <w:rPr>
          <w:b/>
        </w:rPr>
        <w:t>. List and explain two strategies for managing peak demand in industrial facilities.</w:t>
      </w:r>
    </w:p>
    <w:p w14:paraId="0A292655" w14:textId="608358A6" w:rsidR="008F7016" w:rsidRDefault="008F7016" w:rsidP="470109E5"/>
    <w:p w14:paraId="67B03C7B" w14:textId="77777777" w:rsidR="008F7016" w:rsidRPr="008F7016" w:rsidRDefault="008F7016" w:rsidP="008F7016">
      <w:pPr>
        <w:rPr>
          <w:b/>
        </w:rPr>
      </w:pPr>
      <w:r w:rsidRPr="008F7016">
        <w:rPr>
          <w:b/>
        </w:rPr>
        <w:t>Section 4: Utility Bills 101 Slide Deck</w:t>
      </w:r>
    </w:p>
    <w:p w14:paraId="6F0D1DF6" w14:textId="77777777" w:rsidR="008F7016" w:rsidRDefault="008F7016" w:rsidP="008F7016"/>
    <w:p w14:paraId="65435A0E" w14:textId="15950690" w:rsidR="008F7016" w:rsidRPr="000A1B55" w:rsidRDefault="00792299" w:rsidP="008F7016">
      <w:pPr>
        <w:rPr>
          <w:b/>
        </w:rPr>
      </w:pPr>
      <w:r w:rsidRPr="000A1B55">
        <w:rPr>
          <w:b/>
        </w:rPr>
        <w:t>20</w:t>
      </w:r>
      <w:r w:rsidR="008F7016" w:rsidRPr="000A1B55">
        <w:rPr>
          <w:b/>
        </w:rPr>
        <w:t>. What is the primary difference between Time-of-Use (TOU) and Real-Time Pricing (RTP) rate schedules?</w:t>
      </w:r>
    </w:p>
    <w:p w14:paraId="2D8FA4CC" w14:textId="29AB4910" w:rsidR="008F7016" w:rsidRDefault="000A1B55" w:rsidP="470109E5">
      <w:pPr>
        <w:shd w:val="clear" w:color="auto" w:fill="FFFFFF" w:themeFill="background1"/>
        <w:spacing w:after="0"/>
      </w:pPr>
      <w:r>
        <w:br/>
      </w:r>
    </w:p>
    <w:p w14:paraId="62F34B45" w14:textId="0E359305" w:rsidR="008F7016" w:rsidRPr="000A1B55" w:rsidRDefault="00792299" w:rsidP="470109E5">
      <w:pPr>
        <w:shd w:val="clear" w:color="auto" w:fill="FFFFFF" w:themeFill="background1"/>
        <w:spacing w:after="0"/>
        <w:rPr>
          <w:b/>
        </w:rPr>
      </w:pPr>
      <w:r w:rsidRPr="000A1B55">
        <w:rPr>
          <w:b/>
        </w:rPr>
        <w:t>21</w:t>
      </w:r>
      <w:r w:rsidR="008F7016" w:rsidRPr="000A1B55">
        <w:rPr>
          <w:b/>
        </w:rPr>
        <w:t>. Explain the importance of utility bill analysis in industrial energy management.</w:t>
      </w:r>
    </w:p>
    <w:p w14:paraId="2BC6E459" w14:textId="1A5C91A5" w:rsidR="2A6C39C1" w:rsidRPr="000A1B55" w:rsidRDefault="2A6C39C1" w:rsidP="470109E5">
      <w:pPr>
        <w:shd w:val="clear" w:color="auto" w:fill="FFFFFF" w:themeFill="background1"/>
        <w:spacing w:after="0"/>
        <w:rPr>
          <w:b/>
        </w:rPr>
      </w:pPr>
      <w:r w:rsidRPr="000A1B55">
        <w:rPr>
          <w:b/>
        </w:rPr>
        <w:t xml:space="preserve">Issues arise in energy bills that can potentially provide </w:t>
      </w:r>
      <w:r w:rsidR="006507FE">
        <w:rPr>
          <w:b/>
        </w:rPr>
        <w:t>no</w:t>
      </w:r>
      <w:r w:rsidRPr="000A1B55">
        <w:rPr>
          <w:b/>
        </w:rPr>
        <w:t xml:space="preserve"> cost/no labor savings for the SMM. </w:t>
      </w:r>
      <w:r w:rsidR="006507FE">
        <w:rPr>
          <w:b/>
        </w:rPr>
        <w:t xml:space="preserve"> What is the ARC for the AR “</w:t>
      </w:r>
      <w:r w:rsidR="006507FE" w:rsidRPr="006507FE">
        <w:rPr>
          <w:b/>
        </w:rPr>
        <w:t>CHANGE RATE SCHEDULES OR OTHER CHANGES IN UTILITY SERVICE</w:t>
      </w:r>
      <w:r w:rsidR="006507FE">
        <w:rPr>
          <w:b/>
        </w:rPr>
        <w:t>” and provide some examples of when it has been recommended and how much potential savings could be reaped.</w:t>
      </w:r>
    </w:p>
    <w:p w14:paraId="12C3F8B2" w14:textId="5680DECC" w:rsidR="470109E5" w:rsidRDefault="470109E5" w:rsidP="470109E5">
      <w:pPr>
        <w:shd w:val="clear" w:color="auto" w:fill="FFFFFF" w:themeFill="background1"/>
        <w:spacing w:after="0"/>
      </w:pPr>
    </w:p>
    <w:p w14:paraId="3B3CC924" w14:textId="35E25290" w:rsidR="18CEADE6" w:rsidRDefault="18CEADE6" w:rsidP="470109E5">
      <w:pPr>
        <w:rPr>
          <w:rFonts w:ascii="Calibri" w:eastAsia="Calibri" w:hAnsi="Calibri" w:cs="Calibri"/>
          <w:sz w:val="24"/>
          <w:szCs w:val="24"/>
        </w:rPr>
      </w:pPr>
    </w:p>
    <w:p w14:paraId="1851B693" w14:textId="5EE00331" w:rsidR="008F7016" w:rsidRPr="000A1B55" w:rsidRDefault="008F7016" w:rsidP="008F7016">
      <w:pPr>
        <w:rPr>
          <w:b/>
        </w:rPr>
      </w:pPr>
      <w:r w:rsidRPr="000A1B55">
        <w:rPr>
          <w:b/>
        </w:rPr>
        <w:t>2</w:t>
      </w:r>
      <w:r w:rsidR="00792299" w:rsidRPr="000A1B55">
        <w:rPr>
          <w:b/>
        </w:rPr>
        <w:t>2</w:t>
      </w:r>
      <w:r w:rsidRPr="000A1B55">
        <w:rPr>
          <w:b/>
        </w:rPr>
        <w:t>. Identify and describe the main components of a typical electricity bill for a large industrial facility.</w:t>
      </w:r>
    </w:p>
    <w:p w14:paraId="11D5E2C6" w14:textId="052347BA" w:rsidR="008F7016" w:rsidRDefault="008F7016" w:rsidP="470109E5"/>
    <w:p w14:paraId="40847742" w14:textId="3D4DA7B5" w:rsidR="000A1B55" w:rsidRPr="006507FE" w:rsidRDefault="008F7016" w:rsidP="470109E5">
      <w:pPr>
        <w:rPr>
          <w:b/>
        </w:rPr>
      </w:pPr>
      <w:r w:rsidRPr="000A1B55">
        <w:rPr>
          <w:b/>
        </w:rPr>
        <w:t>2</w:t>
      </w:r>
      <w:r w:rsidR="00792299" w:rsidRPr="000A1B55">
        <w:rPr>
          <w:b/>
        </w:rPr>
        <w:t>3</w:t>
      </w:r>
      <w:r w:rsidRPr="000A1B55">
        <w:rPr>
          <w:b/>
        </w:rPr>
        <w:t>. What are the typical charges included in a natural gas bill for an industrial user?</w:t>
      </w:r>
    </w:p>
    <w:p w14:paraId="0D53D2E1" w14:textId="77777777" w:rsidR="000A1B55" w:rsidRDefault="000A1B55" w:rsidP="470109E5"/>
    <w:p w14:paraId="49A57F3E" w14:textId="6EA6F75A" w:rsidR="008F7016" w:rsidRPr="000A1B55" w:rsidRDefault="008F7016" w:rsidP="008F7016">
      <w:pPr>
        <w:rPr>
          <w:b/>
        </w:rPr>
      </w:pPr>
      <w:r w:rsidRPr="000A1B55">
        <w:rPr>
          <w:b/>
        </w:rPr>
        <w:t>2</w:t>
      </w:r>
      <w:r w:rsidR="00792299" w:rsidRPr="000A1B55">
        <w:rPr>
          <w:b/>
        </w:rPr>
        <w:t>4</w:t>
      </w:r>
      <w:r w:rsidRPr="000A1B55">
        <w:rPr>
          <w:b/>
        </w:rPr>
        <w:t>. How can industrial facilities benefit from understanding and managing their peak demand periods?</w:t>
      </w:r>
      <w:r w:rsidR="001B3705">
        <w:rPr>
          <w:b/>
        </w:rPr>
        <w:t xml:space="preserve"> What is the ARC for “</w:t>
      </w:r>
      <w:r w:rsidR="001B3705" w:rsidRPr="001B3705">
        <w:rPr>
          <w:b/>
        </w:rPr>
        <w:t>RESCHEDULE PLANT OPERATIONS OR REDUCE LOAD TO AVOID PEAKS</w:t>
      </w:r>
      <w:r w:rsidR="001B3705">
        <w:rPr>
          <w:b/>
        </w:rPr>
        <w:t xml:space="preserve">” </w:t>
      </w:r>
      <w:r w:rsidR="001B3705">
        <w:rPr>
          <w:b/>
        </w:rPr>
        <w:t>and provide some examples of when it has been recommended and how much potential savings could be reaped.</w:t>
      </w:r>
    </w:p>
    <w:p w14:paraId="6FAC1B06" w14:textId="2D8B509E" w:rsidR="006507FE" w:rsidRDefault="006507FE" w:rsidP="008F7016"/>
    <w:sectPr w:rsidR="006507F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68C4F" w14:textId="77777777" w:rsidR="006507FE" w:rsidRDefault="006507FE" w:rsidP="00887BFC">
      <w:pPr>
        <w:spacing w:after="0" w:line="240" w:lineRule="auto"/>
      </w:pPr>
      <w:r>
        <w:separator/>
      </w:r>
    </w:p>
  </w:endnote>
  <w:endnote w:type="continuationSeparator" w:id="0">
    <w:p w14:paraId="4C202F42" w14:textId="77777777" w:rsidR="006507FE" w:rsidRDefault="006507FE" w:rsidP="00887BFC">
      <w:pPr>
        <w:spacing w:after="0" w:line="240" w:lineRule="auto"/>
      </w:pPr>
      <w:r>
        <w:continuationSeparator/>
      </w:r>
    </w:p>
  </w:endnote>
  <w:endnote w:type="continuationNotice" w:id="1">
    <w:p w14:paraId="6341056E" w14:textId="77777777" w:rsidR="006F0A95" w:rsidRDefault="006F0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F6EEB" w14:textId="77777777" w:rsidR="006507FE" w:rsidRDefault="006507FE" w:rsidP="00887BFC">
      <w:pPr>
        <w:spacing w:after="0" w:line="240" w:lineRule="auto"/>
      </w:pPr>
      <w:r>
        <w:separator/>
      </w:r>
    </w:p>
  </w:footnote>
  <w:footnote w:type="continuationSeparator" w:id="0">
    <w:p w14:paraId="53B14FDA" w14:textId="77777777" w:rsidR="006507FE" w:rsidRDefault="006507FE" w:rsidP="00887BFC">
      <w:pPr>
        <w:spacing w:after="0" w:line="240" w:lineRule="auto"/>
      </w:pPr>
      <w:r>
        <w:continuationSeparator/>
      </w:r>
    </w:p>
  </w:footnote>
  <w:footnote w:type="continuationNotice" w:id="1">
    <w:p w14:paraId="0BD33EE2" w14:textId="77777777" w:rsidR="006F0A95" w:rsidRDefault="006F0A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FFC7" w14:textId="2C19392F" w:rsidR="006507FE" w:rsidRPr="00887BFC" w:rsidRDefault="006507FE" w:rsidP="00887BFC">
    <w:pPr>
      <w:pStyle w:val="Header"/>
      <w:jc w:val="center"/>
      <w:rPr>
        <w:b/>
      </w:rPr>
    </w:pPr>
    <w:r w:rsidRPr="00887BFC">
      <w:rPr>
        <w:b/>
      </w:rPr>
      <w:t>ITAC Student Learning Modules</w:t>
    </w:r>
  </w:p>
  <w:p w14:paraId="5EB37AF7" w14:textId="4A7D114B" w:rsidR="006507FE" w:rsidRPr="00887BFC" w:rsidRDefault="006507FE" w:rsidP="00887BFC">
    <w:pPr>
      <w:pStyle w:val="Header"/>
      <w:jc w:val="center"/>
      <w:rPr>
        <w:b/>
      </w:rPr>
    </w:pPr>
    <w:r w:rsidRPr="00887BFC">
      <w:rPr>
        <w:b/>
      </w:rPr>
      <w:t>Module 1: ITAC Operations, ITAC Assessment Process, &amp; Energy Basics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16"/>
    <w:rsid w:val="00071067"/>
    <w:rsid w:val="000A1B55"/>
    <w:rsid w:val="00105E0B"/>
    <w:rsid w:val="001B3705"/>
    <w:rsid w:val="00315B25"/>
    <w:rsid w:val="00360ADA"/>
    <w:rsid w:val="0048011E"/>
    <w:rsid w:val="00511C77"/>
    <w:rsid w:val="005D6DA3"/>
    <w:rsid w:val="005F6B60"/>
    <w:rsid w:val="006507FE"/>
    <w:rsid w:val="006F0A95"/>
    <w:rsid w:val="00792299"/>
    <w:rsid w:val="00887BFC"/>
    <w:rsid w:val="008F7016"/>
    <w:rsid w:val="00A630FD"/>
    <w:rsid w:val="00CC293E"/>
    <w:rsid w:val="00FA70B1"/>
    <w:rsid w:val="00FF98EC"/>
    <w:rsid w:val="025F5252"/>
    <w:rsid w:val="028989E6"/>
    <w:rsid w:val="06508929"/>
    <w:rsid w:val="0795D729"/>
    <w:rsid w:val="08BD7D48"/>
    <w:rsid w:val="09421A73"/>
    <w:rsid w:val="0AD5F385"/>
    <w:rsid w:val="0C4A6F34"/>
    <w:rsid w:val="0DB45DC7"/>
    <w:rsid w:val="103FF152"/>
    <w:rsid w:val="1323E237"/>
    <w:rsid w:val="139BE8B4"/>
    <w:rsid w:val="14A47582"/>
    <w:rsid w:val="14E952BA"/>
    <w:rsid w:val="15217E2A"/>
    <w:rsid w:val="15ADFE3B"/>
    <w:rsid w:val="15F707D9"/>
    <w:rsid w:val="160AC609"/>
    <w:rsid w:val="1622E1C3"/>
    <w:rsid w:val="17408BCD"/>
    <w:rsid w:val="178F3F48"/>
    <w:rsid w:val="18429B75"/>
    <w:rsid w:val="18CEADE6"/>
    <w:rsid w:val="1900BD19"/>
    <w:rsid w:val="1A91F754"/>
    <w:rsid w:val="1B29C4A9"/>
    <w:rsid w:val="1C79F2A5"/>
    <w:rsid w:val="1C9B3168"/>
    <w:rsid w:val="1E0CF1B4"/>
    <w:rsid w:val="1F048BF7"/>
    <w:rsid w:val="1FB39BA0"/>
    <w:rsid w:val="1FD56ADB"/>
    <w:rsid w:val="201415EF"/>
    <w:rsid w:val="20789AA8"/>
    <w:rsid w:val="20A72AC8"/>
    <w:rsid w:val="20CA60A2"/>
    <w:rsid w:val="211C0539"/>
    <w:rsid w:val="2363B753"/>
    <w:rsid w:val="25239995"/>
    <w:rsid w:val="2619E4D3"/>
    <w:rsid w:val="289DDC9D"/>
    <w:rsid w:val="294D3C73"/>
    <w:rsid w:val="2A6C39C1"/>
    <w:rsid w:val="2C19CA3A"/>
    <w:rsid w:val="2DB80964"/>
    <w:rsid w:val="2F2D1D11"/>
    <w:rsid w:val="2F875C6E"/>
    <w:rsid w:val="316BF2AA"/>
    <w:rsid w:val="31810BAA"/>
    <w:rsid w:val="318BBCA7"/>
    <w:rsid w:val="32A32563"/>
    <w:rsid w:val="32CFC15A"/>
    <w:rsid w:val="33DC95AB"/>
    <w:rsid w:val="34BA5F64"/>
    <w:rsid w:val="3503C73F"/>
    <w:rsid w:val="35BE6E1F"/>
    <w:rsid w:val="375C071B"/>
    <w:rsid w:val="3ADF437B"/>
    <w:rsid w:val="3B6E4A45"/>
    <w:rsid w:val="3CB6B22B"/>
    <w:rsid w:val="3DB06DD4"/>
    <w:rsid w:val="3E3B99CE"/>
    <w:rsid w:val="3E9270D9"/>
    <w:rsid w:val="3EE62900"/>
    <w:rsid w:val="3F42A155"/>
    <w:rsid w:val="3FC4598B"/>
    <w:rsid w:val="3FC5C2A9"/>
    <w:rsid w:val="404404F4"/>
    <w:rsid w:val="40D4012B"/>
    <w:rsid w:val="41127D4A"/>
    <w:rsid w:val="41CA6DCA"/>
    <w:rsid w:val="42503449"/>
    <w:rsid w:val="439CCE5A"/>
    <w:rsid w:val="448D1838"/>
    <w:rsid w:val="44ED5BA8"/>
    <w:rsid w:val="45343DFA"/>
    <w:rsid w:val="457DBB72"/>
    <w:rsid w:val="461A43E6"/>
    <w:rsid w:val="470109E5"/>
    <w:rsid w:val="48140386"/>
    <w:rsid w:val="4832A2AD"/>
    <w:rsid w:val="48B4770B"/>
    <w:rsid w:val="4908E1EE"/>
    <w:rsid w:val="4A0AC6E1"/>
    <w:rsid w:val="4A364B06"/>
    <w:rsid w:val="4B744726"/>
    <w:rsid w:val="4CB46553"/>
    <w:rsid w:val="4EA496AE"/>
    <w:rsid w:val="516C7C1F"/>
    <w:rsid w:val="51F5E945"/>
    <w:rsid w:val="52EF966A"/>
    <w:rsid w:val="5300897E"/>
    <w:rsid w:val="5384140F"/>
    <w:rsid w:val="53C1F8AD"/>
    <w:rsid w:val="54C2A13D"/>
    <w:rsid w:val="55110B9C"/>
    <w:rsid w:val="556B698B"/>
    <w:rsid w:val="56F92E2C"/>
    <w:rsid w:val="5700CA5A"/>
    <w:rsid w:val="570260D8"/>
    <w:rsid w:val="5722BDFA"/>
    <w:rsid w:val="57875E1C"/>
    <w:rsid w:val="583F2670"/>
    <w:rsid w:val="5936ACC1"/>
    <w:rsid w:val="594CC66B"/>
    <w:rsid w:val="59B1006A"/>
    <w:rsid w:val="59BD5809"/>
    <w:rsid w:val="5ACC4917"/>
    <w:rsid w:val="5B46CD34"/>
    <w:rsid w:val="5B9301E2"/>
    <w:rsid w:val="5BCDD5A9"/>
    <w:rsid w:val="5F04A1BA"/>
    <w:rsid w:val="6088CED7"/>
    <w:rsid w:val="62B3FC13"/>
    <w:rsid w:val="63446EA1"/>
    <w:rsid w:val="63ACA3E9"/>
    <w:rsid w:val="63D5A7C2"/>
    <w:rsid w:val="675DAE41"/>
    <w:rsid w:val="6786303B"/>
    <w:rsid w:val="698A8D95"/>
    <w:rsid w:val="69DC6CBB"/>
    <w:rsid w:val="6A3C2E39"/>
    <w:rsid w:val="6A54440B"/>
    <w:rsid w:val="6A71DD71"/>
    <w:rsid w:val="6ACE469D"/>
    <w:rsid w:val="6AE6C2BD"/>
    <w:rsid w:val="6B2C5E8F"/>
    <w:rsid w:val="6BC029EB"/>
    <w:rsid w:val="6D791F2B"/>
    <w:rsid w:val="707D2DB4"/>
    <w:rsid w:val="70CEF4B1"/>
    <w:rsid w:val="7585C23A"/>
    <w:rsid w:val="75DF4449"/>
    <w:rsid w:val="760C8678"/>
    <w:rsid w:val="76391F7D"/>
    <w:rsid w:val="79EBF68C"/>
    <w:rsid w:val="7DE6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1A415"/>
  <w15:chartTrackingRefBased/>
  <w15:docId w15:val="{8A2B8D70-1D33-41ED-B451-205B6DCA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BFC"/>
  </w:style>
  <w:style w:type="paragraph" w:styleId="Footer">
    <w:name w:val="footer"/>
    <w:basedOn w:val="Normal"/>
    <w:link w:val="FooterChar"/>
    <w:uiPriority w:val="99"/>
    <w:unhideWhenUsed/>
    <w:rsid w:val="00887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EA539884A246A625292E6CA8EAE4" ma:contentTypeVersion="11" ma:contentTypeDescription="Create a new document." ma:contentTypeScope="" ma:versionID="7e14294170a7cf40fd90de5a36cb6fe0">
  <xsd:schema xmlns:xsd="http://www.w3.org/2001/XMLSchema" xmlns:xs="http://www.w3.org/2001/XMLSchema" xmlns:p="http://schemas.microsoft.com/office/2006/metadata/properties" xmlns:ns2="7e24ff1c-b8a9-4e8e-9334-bd356d075971" xmlns:ns3="074cbf40-91cc-40c7-bf7e-3cef497261af" targetNamespace="http://schemas.microsoft.com/office/2006/metadata/properties" ma:root="true" ma:fieldsID="0fbd223d7786e34fb820b7a9de077161" ns2:_="" ns3:_="">
    <xsd:import namespace="7e24ff1c-b8a9-4e8e-9334-bd356d075971"/>
    <xsd:import namespace="074cbf40-91cc-40c7-bf7e-3cef49726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4ff1c-b8a9-4e8e-9334-bd356d07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57f858-94ef-4cbb-ad08-973965a7d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cbf40-91cc-40c7-bf7e-3cef497261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b62654-a9ed-4584-9f74-b11e8c7cdb92}" ma:internalName="TaxCatchAll" ma:showField="CatchAllData" ma:web="074cbf40-91cc-40c7-bf7e-3cef49726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4ff1c-b8a9-4e8e-9334-bd356d075971">
      <Terms xmlns="http://schemas.microsoft.com/office/infopath/2007/PartnerControls"/>
    </lcf76f155ced4ddcb4097134ff3c332f>
    <TaxCatchAll xmlns="074cbf40-91cc-40c7-bf7e-3cef49726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5636F-31E1-494C-9DFD-CA7D9353A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4ff1c-b8a9-4e8e-9334-bd356d075971"/>
    <ds:schemaRef ds:uri="074cbf40-91cc-40c7-bf7e-3cef49726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B8A5D-B498-441E-B68E-C4E40BC8898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e24ff1c-b8a9-4e8e-9334-bd356d0759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4cbf40-91cc-40c7-bf7e-3cef497261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549DA3-F0AA-4972-AC6A-0C7F726D8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578</Words>
  <Characters>3140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CCRI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Matthew</dc:creator>
  <cp:keywords/>
  <dc:description/>
  <cp:lastModifiedBy>Rieger, Matthew</cp:lastModifiedBy>
  <cp:revision>10</cp:revision>
  <dcterms:created xsi:type="dcterms:W3CDTF">2024-06-17T12:34:00Z</dcterms:created>
  <dcterms:modified xsi:type="dcterms:W3CDTF">2024-08-14T21:06:00Z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0x01010087BBEA539884A246A625292E6CA8EAE4</vt:lpwstr>
  </property>
  <property fmtid="{D5CDD505-2E9C-101B-9397-08002B2CF9AE}" pid="3" name="GrammarlyDocumentId">
    <vt:lpwstr>911541b3b3a2b27c3a6797e05b633df5133e05cd0d3929d50036da28af5923a3</vt:lpwstr>
  </property>
  <property fmtid="{D5CDD505-2E9C-101B-9397-08002B2CF9AE}" pid="4" name="MediaServiceImageTags">
    <vt:lpwstr/>
  </property>
</Properties>
</file>