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DC9" w:rsidRPr="003C7176" w:rsidRDefault="003C7176">
      <w:pPr>
        <w:rPr>
          <w:b/>
          <w:sz w:val="32"/>
        </w:rPr>
      </w:pPr>
      <w:bookmarkStart w:id="0" w:name="_GoBack"/>
      <w:bookmarkEnd w:id="0"/>
      <w:r w:rsidRPr="003C7176">
        <w:rPr>
          <w:b/>
          <w:sz w:val="32"/>
        </w:rPr>
        <w:t>What is Macroeconomics?</w:t>
      </w:r>
    </w:p>
    <w:p w:rsidR="003C7176" w:rsidRDefault="003C7176"/>
    <w:p w:rsidR="003C7176" w:rsidRPr="003C57B5" w:rsidRDefault="003C7176" w:rsidP="003C7176">
      <w:pPr>
        <w:spacing w:line="240" w:lineRule="auto"/>
        <w:rPr>
          <w:rFonts w:ascii="Times New Roman" w:hAnsi="Times New Roman"/>
        </w:rPr>
      </w:pPr>
      <w:r w:rsidRPr="003C57B5">
        <w:rPr>
          <w:rFonts w:ascii="Times New Roman" w:hAnsi="Times New Roman"/>
        </w:rPr>
        <w:t xml:space="preserve">Macroeconomics is the branch of economics that examines the economy as a whole.  The goal of macroeconomic policy is to achieve economic stability through the use of </w:t>
      </w:r>
      <w:r w:rsidRPr="003C57B5">
        <w:rPr>
          <w:rFonts w:ascii="Times New Roman" w:hAnsi="Times New Roman"/>
          <w:i/>
        </w:rPr>
        <w:t xml:space="preserve">monetary policy and/or fiscal policy </w:t>
      </w:r>
      <w:r w:rsidRPr="003C57B5">
        <w:rPr>
          <w:rFonts w:ascii="Times New Roman" w:hAnsi="Times New Roman"/>
        </w:rPr>
        <w:t xml:space="preserve">actions.  The focus of </w:t>
      </w:r>
      <w:r w:rsidRPr="003C57B5">
        <w:rPr>
          <w:rFonts w:ascii="Times New Roman" w:hAnsi="Times New Roman"/>
          <w:i/>
        </w:rPr>
        <w:t>macro</w:t>
      </w:r>
      <w:r w:rsidRPr="003C57B5">
        <w:rPr>
          <w:rFonts w:ascii="Times New Roman" w:hAnsi="Times New Roman"/>
        </w:rPr>
        <w:t xml:space="preserve">economics is on employment, inflation, economic growth and the use of monetary and fiscal policies to influence economic stability. The objective of this course is to explore these areas and provide a foundation and understanding of </w:t>
      </w:r>
      <w:r w:rsidRPr="003C57B5">
        <w:rPr>
          <w:rFonts w:ascii="Times New Roman" w:hAnsi="Times New Roman"/>
          <w:i/>
        </w:rPr>
        <w:t>Macroeconomics</w:t>
      </w:r>
      <w:r w:rsidRPr="003C57B5">
        <w:rPr>
          <w:rFonts w:ascii="Times New Roman" w:hAnsi="Times New Roman"/>
        </w:rPr>
        <w:t xml:space="preserve"> and how the economy works both on the domestic and international levels. </w:t>
      </w:r>
    </w:p>
    <w:p w:rsidR="003C7176" w:rsidRDefault="003C7176"/>
    <w:sectPr w:rsidR="003C7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76"/>
    <w:rsid w:val="00035009"/>
    <w:rsid w:val="00044FD9"/>
    <w:rsid w:val="00073E17"/>
    <w:rsid w:val="001646EA"/>
    <w:rsid w:val="00191014"/>
    <w:rsid w:val="001D0A2A"/>
    <w:rsid w:val="001F4E5D"/>
    <w:rsid w:val="00210C5D"/>
    <w:rsid w:val="0024173A"/>
    <w:rsid w:val="00296404"/>
    <w:rsid w:val="002C4C15"/>
    <w:rsid w:val="002F6D2E"/>
    <w:rsid w:val="0030489D"/>
    <w:rsid w:val="00316226"/>
    <w:rsid w:val="0033363C"/>
    <w:rsid w:val="00343B78"/>
    <w:rsid w:val="003C3ACE"/>
    <w:rsid w:val="003C7176"/>
    <w:rsid w:val="00447561"/>
    <w:rsid w:val="00451DD5"/>
    <w:rsid w:val="004C6B1E"/>
    <w:rsid w:val="00561949"/>
    <w:rsid w:val="005732E0"/>
    <w:rsid w:val="0059250E"/>
    <w:rsid w:val="005B5794"/>
    <w:rsid w:val="00616EBA"/>
    <w:rsid w:val="0067443D"/>
    <w:rsid w:val="006F167A"/>
    <w:rsid w:val="006F27A8"/>
    <w:rsid w:val="00793F90"/>
    <w:rsid w:val="007C276F"/>
    <w:rsid w:val="007E09B6"/>
    <w:rsid w:val="008007AC"/>
    <w:rsid w:val="00821FE4"/>
    <w:rsid w:val="00822391"/>
    <w:rsid w:val="0086192D"/>
    <w:rsid w:val="00945171"/>
    <w:rsid w:val="00952A33"/>
    <w:rsid w:val="009A084F"/>
    <w:rsid w:val="00A035CF"/>
    <w:rsid w:val="00A10AE3"/>
    <w:rsid w:val="00A8589C"/>
    <w:rsid w:val="00AC1BDC"/>
    <w:rsid w:val="00B6365B"/>
    <w:rsid w:val="00B97494"/>
    <w:rsid w:val="00BA7938"/>
    <w:rsid w:val="00BB68E6"/>
    <w:rsid w:val="00BE2F13"/>
    <w:rsid w:val="00C07392"/>
    <w:rsid w:val="00C84E2C"/>
    <w:rsid w:val="00D1751D"/>
    <w:rsid w:val="00D66DAE"/>
    <w:rsid w:val="00D81DC9"/>
    <w:rsid w:val="00E12532"/>
    <w:rsid w:val="00E3171C"/>
    <w:rsid w:val="00E825ED"/>
    <w:rsid w:val="00EE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7DE17B-D3E9-446A-826B-471A82BC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Bryant University</Company>
  <LinksUpToDate>false</LinksUpToDate>
  <CharactersWithSpaces>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Stedman, Victoria</cp:lastModifiedBy>
  <cp:revision>2</cp:revision>
  <dcterms:created xsi:type="dcterms:W3CDTF">2017-01-10T16:03:00Z</dcterms:created>
  <dcterms:modified xsi:type="dcterms:W3CDTF">2017-01-10T16:03:00Z</dcterms:modified>
</cp:coreProperties>
</file>