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58671" w14:textId="30105466" w:rsidR="004F0D4B" w:rsidRPr="004F0D4B" w:rsidRDefault="0071140C" w:rsidP="0045094F">
      <w:pPr>
        <w:shd w:val="clear" w:color="auto" w:fill="FFFFFF"/>
        <w:spacing w:after="0" w:line="240" w:lineRule="auto"/>
        <w:outlineLvl w:val="0"/>
        <w:rPr>
          <w:rFonts w:eastAsia="Times New Roman" w:cstheme="minorHAnsi"/>
          <w:b/>
          <w:bCs/>
          <w:color w:val="972900"/>
          <w:kern w:val="36"/>
          <w:sz w:val="48"/>
          <w:szCs w:val="48"/>
        </w:rPr>
      </w:pPr>
      <w:r>
        <w:rPr>
          <w:rFonts w:eastAsia="Times New Roman" w:cstheme="minorHAnsi"/>
          <w:b/>
          <w:bCs/>
          <w:color w:val="972900"/>
          <w:kern w:val="36"/>
          <w:sz w:val="48"/>
          <w:szCs w:val="48"/>
        </w:rPr>
        <w:t xml:space="preserve">PROCEDURE: </w:t>
      </w:r>
      <w:r w:rsidR="004F0D4B" w:rsidRPr="004F0D4B">
        <w:rPr>
          <w:rFonts w:eastAsia="Times New Roman" w:cstheme="minorHAnsi"/>
          <w:b/>
          <w:bCs/>
          <w:color w:val="972900"/>
          <w:kern w:val="36"/>
          <w:sz w:val="48"/>
          <w:szCs w:val="48"/>
        </w:rPr>
        <w:t xml:space="preserve">Academic </w:t>
      </w:r>
      <w:r w:rsidR="00EC1025">
        <w:rPr>
          <w:rFonts w:eastAsia="Times New Roman" w:cstheme="minorHAnsi"/>
          <w:b/>
          <w:bCs/>
          <w:color w:val="972900"/>
          <w:kern w:val="36"/>
          <w:sz w:val="48"/>
          <w:szCs w:val="48"/>
        </w:rPr>
        <w:t>Program Review</w:t>
      </w:r>
    </w:p>
    <w:p w14:paraId="052120CE" w14:textId="77777777" w:rsidR="0045094F" w:rsidRDefault="0045094F" w:rsidP="0045094F">
      <w:pPr>
        <w:shd w:val="clear" w:color="auto" w:fill="FFFFFF"/>
        <w:spacing w:after="0" w:line="240" w:lineRule="auto"/>
        <w:rPr>
          <w:rFonts w:eastAsia="Times New Roman" w:cstheme="minorHAnsi"/>
          <w:b/>
          <w:bCs/>
          <w:color w:val="333333"/>
          <w:sz w:val="26"/>
          <w:szCs w:val="26"/>
        </w:rPr>
      </w:pPr>
    </w:p>
    <w:p w14:paraId="0F738129" w14:textId="5F7EAD0F" w:rsidR="004F0D4B" w:rsidRDefault="0065708E" w:rsidP="0045094F">
      <w:pPr>
        <w:shd w:val="clear" w:color="auto" w:fill="FFFFFF"/>
        <w:spacing w:after="0" w:line="240" w:lineRule="auto"/>
        <w:rPr>
          <w:rFonts w:eastAsia="Times New Roman" w:cstheme="minorHAnsi"/>
          <w:b/>
          <w:bCs/>
          <w:color w:val="333333"/>
          <w:sz w:val="26"/>
          <w:szCs w:val="26"/>
        </w:rPr>
      </w:pPr>
      <w:r>
        <w:rPr>
          <w:rFonts w:eastAsia="Times New Roman" w:cstheme="minorHAnsi"/>
          <w:b/>
          <w:bCs/>
          <w:color w:val="333333"/>
          <w:sz w:val="26"/>
          <w:szCs w:val="26"/>
        </w:rPr>
        <w:t>PROCEDURE</w:t>
      </w:r>
      <w:r w:rsidR="004F0D4B" w:rsidRPr="004F0D4B">
        <w:rPr>
          <w:rFonts w:eastAsia="Times New Roman" w:cstheme="minorHAnsi"/>
          <w:b/>
          <w:bCs/>
          <w:color w:val="333333"/>
          <w:sz w:val="26"/>
          <w:szCs w:val="26"/>
        </w:rPr>
        <w:t xml:space="preserve"> TITLE: </w:t>
      </w:r>
      <w:r w:rsidR="00A36ED7">
        <w:rPr>
          <w:rFonts w:eastAsia="Times New Roman" w:cstheme="minorHAnsi"/>
          <w:b/>
          <w:bCs/>
          <w:color w:val="333333"/>
          <w:sz w:val="26"/>
          <w:szCs w:val="26"/>
        </w:rPr>
        <w:t xml:space="preserve">Academic Assessment - </w:t>
      </w:r>
      <w:r w:rsidR="004F0D4B" w:rsidRPr="004F0D4B">
        <w:rPr>
          <w:rFonts w:eastAsia="Times New Roman" w:cstheme="minorHAnsi"/>
          <w:b/>
          <w:bCs/>
          <w:color w:val="333333"/>
          <w:sz w:val="26"/>
          <w:szCs w:val="26"/>
        </w:rPr>
        <w:t xml:space="preserve">Academic </w:t>
      </w:r>
      <w:r w:rsidR="00EC1025">
        <w:rPr>
          <w:rFonts w:eastAsia="Times New Roman" w:cstheme="minorHAnsi"/>
          <w:b/>
          <w:bCs/>
          <w:color w:val="333333"/>
          <w:sz w:val="26"/>
          <w:szCs w:val="26"/>
        </w:rPr>
        <w:t>Program Review</w:t>
      </w:r>
      <w:r w:rsidR="00A36ED7">
        <w:rPr>
          <w:rFonts w:eastAsia="Times New Roman" w:cstheme="minorHAnsi"/>
          <w:b/>
          <w:bCs/>
          <w:color w:val="333333"/>
          <w:sz w:val="26"/>
          <w:szCs w:val="26"/>
        </w:rPr>
        <w:t xml:space="preserve"> Procedure</w:t>
      </w:r>
    </w:p>
    <w:p w14:paraId="03E4C031" w14:textId="77777777" w:rsidR="0045094F" w:rsidRPr="004F0D4B" w:rsidRDefault="0045094F" w:rsidP="0045094F">
      <w:pPr>
        <w:shd w:val="clear" w:color="auto" w:fill="FFFFFF"/>
        <w:spacing w:after="0" w:line="240" w:lineRule="auto"/>
        <w:rPr>
          <w:rFonts w:eastAsia="Times New Roman" w:cstheme="minorHAnsi"/>
          <w:color w:val="333333"/>
          <w:sz w:val="26"/>
          <w:szCs w:val="26"/>
        </w:rPr>
      </w:pPr>
    </w:p>
    <w:p w14:paraId="620DE4E9" w14:textId="7DD6AF4F" w:rsidR="004F0D4B" w:rsidRDefault="004F0D4B" w:rsidP="0045094F">
      <w:pPr>
        <w:shd w:val="clear" w:color="auto" w:fill="FFFFFF"/>
        <w:spacing w:after="0" w:line="240" w:lineRule="auto"/>
        <w:rPr>
          <w:rFonts w:eastAsia="Times New Roman" w:cstheme="minorHAnsi"/>
          <w:b/>
          <w:bCs/>
          <w:color w:val="333333"/>
          <w:sz w:val="26"/>
          <w:szCs w:val="26"/>
        </w:rPr>
      </w:pPr>
      <w:r w:rsidRPr="004F0D4B">
        <w:rPr>
          <w:rFonts w:eastAsia="Times New Roman" w:cstheme="minorHAnsi"/>
          <w:b/>
          <w:bCs/>
          <w:color w:val="333333"/>
          <w:sz w:val="26"/>
          <w:szCs w:val="26"/>
        </w:rPr>
        <w:t xml:space="preserve">EFFECTIVE: </w:t>
      </w:r>
      <w:r w:rsidR="00E17FF7" w:rsidRPr="00E17FF7">
        <w:rPr>
          <w:rFonts w:eastAsia="Times New Roman" w:cstheme="minorHAnsi"/>
          <w:bCs/>
          <w:color w:val="333333"/>
          <w:sz w:val="26"/>
          <w:szCs w:val="26"/>
        </w:rPr>
        <w:t>May 6, 2020</w:t>
      </w:r>
    </w:p>
    <w:p w14:paraId="61C93D70" w14:textId="77777777" w:rsidR="0045094F" w:rsidRPr="004F0D4B" w:rsidRDefault="0045094F" w:rsidP="0045094F">
      <w:pPr>
        <w:shd w:val="clear" w:color="auto" w:fill="FFFFFF"/>
        <w:spacing w:after="0" w:line="240" w:lineRule="auto"/>
        <w:rPr>
          <w:rFonts w:eastAsia="Times New Roman" w:cstheme="minorHAnsi"/>
          <w:color w:val="333333"/>
          <w:sz w:val="26"/>
          <w:szCs w:val="26"/>
        </w:rPr>
      </w:pPr>
    </w:p>
    <w:p w14:paraId="7D9D8577" w14:textId="10DA02DB" w:rsidR="00915AEF" w:rsidRPr="00915AEF" w:rsidRDefault="004F0D4B" w:rsidP="00915AEF">
      <w:pPr>
        <w:shd w:val="clear" w:color="auto" w:fill="FFFFFF"/>
        <w:spacing w:after="0" w:line="240" w:lineRule="auto"/>
        <w:outlineLvl w:val="2"/>
        <w:rPr>
          <w:rFonts w:eastAsia="Times New Roman" w:cstheme="minorHAnsi"/>
          <w:b/>
          <w:bCs/>
          <w:color w:val="333333"/>
          <w:sz w:val="34"/>
          <w:szCs w:val="34"/>
        </w:rPr>
      </w:pPr>
      <w:r w:rsidRPr="004F0D4B">
        <w:rPr>
          <w:rFonts w:eastAsia="Times New Roman" w:cstheme="minorHAnsi"/>
          <w:b/>
          <w:bCs/>
          <w:color w:val="333333"/>
          <w:sz w:val="34"/>
          <w:szCs w:val="34"/>
        </w:rPr>
        <w:t xml:space="preserve">A. </w:t>
      </w:r>
      <w:r w:rsidR="00061D34">
        <w:rPr>
          <w:rFonts w:eastAsia="Times New Roman" w:cstheme="minorHAnsi"/>
          <w:b/>
          <w:bCs/>
          <w:color w:val="333333"/>
          <w:sz w:val="34"/>
          <w:szCs w:val="34"/>
        </w:rPr>
        <w:t>PURPOSE</w:t>
      </w:r>
      <w:r w:rsidRPr="004F0D4B">
        <w:rPr>
          <w:rFonts w:eastAsia="Times New Roman" w:cstheme="minorHAnsi"/>
          <w:b/>
          <w:bCs/>
          <w:color w:val="333333"/>
          <w:sz w:val="34"/>
          <w:szCs w:val="34"/>
        </w:rPr>
        <w:t>:</w:t>
      </w:r>
    </w:p>
    <w:p w14:paraId="68424443" w14:textId="5FF60EAA" w:rsidR="004F0D4B" w:rsidRDefault="004F0D4B" w:rsidP="0045094F">
      <w:pPr>
        <w:shd w:val="clear" w:color="auto" w:fill="FFFFFF"/>
        <w:spacing w:after="0" w:line="240" w:lineRule="auto"/>
        <w:rPr>
          <w:rFonts w:eastAsia="Times New Roman" w:cstheme="minorHAnsi"/>
          <w:color w:val="333333"/>
          <w:sz w:val="26"/>
          <w:szCs w:val="26"/>
        </w:rPr>
      </w:pPr>
      <w:r w:rsidRPr="004F0D4B">
        <w:rPr>
          <w:rFonts w:eastAsia="Times New Roman" w:cstheme="minorHAnsi"/>
          <w:color w:val="333333"/>
          <w:sz w:val="26"/>
          <w:szCs w:val="26"/>
        </w:rPr>
        <w:t>The mission of the Community College of Rhode Island stipulates that, </w:t>
      </w:r>
      <w:r w:rsidRPr="004F0D4B">
        <w:rPr>
          <w:rFonts w:eastAsia="Times New Roman" w:cstheme="minorHAnsi"/>
          <w:i/>
          <w:iCs/>
          <w:color w:val="333333"/>
          <w:sz w:val="26"/>
          <w:szCs w:val="26"/>
        </w:rPr>
        <w:t>“Our primary mission is to offer recent high school graduates and returning adults the opportunity to acquire the knowledge and skills necessary for intellectual, professional and personal growth through an array of academic, career and lifelong learning programs.”</w:t>
      </w:r>
      <w:r w:rsidRPr="004F0D4B">
        <w:rPr>
          <w:rFonts w:eastAsia="Times New Roman" w:cstheme="minorHAnsi"/>
          <w:color w:val="333333"/>
          <w:sz w:val="26"/>
          <w:szCs w:val="26"/>
        </w:rPr>
        <w:t xml:space="preserve"> As such, the Office of </w:t>
      </w:r>
      <w:r w:rsidR="00915AEF">
        <w:rPr>
          <w:rFonts w:eastAsia="Times New Roman" w:cstheme="minorHAnsi"/>
          <w:color w:val="333333"/>
          <w:sz w:val="26"/>
          <w:szCs w:val="26"/>
        </w:rPr>
        <w:t xml:space="preserve">the Vice President for </w:t>
      </w:r>
      <w:r w:rsidRPr="004F0D4B">
        <w:rPr>
          <w:rFonts w:eastAsia="Times New Roman" w:cstheme="minorHAnsi"/>
          <w:color w:val="333333"/>
          <w:sz w:val="26"/>
          <w:szCs w:val="26"/>
        </w:rPr>
        <w:t>Academic Affairs is the primary unit tasked with effectively ensuring achievement of CCRI’s mission regarding how well its students learn.</w:t>
      </w:r>
    </w:p>
    <w:p w14:paraId="4DA2066C" w14:textId="77777777" w:rsidR="0045094F" w:rsidRPr="004F0D4B" w:rsidRDefault="0045094F" w:rsidP="0045094F">
      <w:pPr>
        <w:shd w:val="clear" w:color="auto" w:fill="FFFFFF"/>
        <w:spacing w:after="0" w:line="240" w:lineRule="auto"/>
        <w:rPr>
          <w:rFonts w:eastAsia="Times New Roman" w:cstheme="minorHAnsi"/>
          <w:color w:val="333333"/>
          <w:sz w:val="26"/>
          <w:szCs w:val="26"/>
        </w:rPr>
      </w:pPr>
    </w:p>
    <w:p w14:paraId="5141B9BF" w14:textId="5DC9D4D0" w:rsidR="004F0D4B" w:rsidRDefault="004F0D4B" w:rsidP="0045094F">
      <w:pPr>
        <w:shd w:val="clear" w:color="auto" w:fill="FFFFFF"/>
        <w:spacing w:after="0" w:line="240" w:lineRule="auto"/>
        <w:rPr>
          <w:rFonts w:eastAsia="Times New Roman" w:cstheme="minorHAnsi"/>
          <w:color w:val="333333"/>
          <w:sz w:val="26"/>
          <w:szCs w:val="26"/>
        </w:rPr>
      </w:pPr>
      <w:r w:rsidRPr="00EF25A2">
        <w:rPr>
          <w:rFonts w:eastAsia="Times New Roman" w:cstheme="minorHAnsi"/>
          <w:color w:val="333333"/>
          <w:sz w:val="26"/>
          <w:szCs w:val="26"/>
        </w:rPr>
        <w:t>The </w:t>
      </w:r>
      <w:hyperlink r:id="rId10" w:tgtFrame="_blank" w:history="1">
        <w:r w:rsidR="00BA3F77" w:rsidRPr="00EF25A2">
          <w:rPr>
            <w:rFonts w:eastAsia="Times New Roman" w:cstheme="minorHAnsi"/>
            <w:color w:val="006838"/>
            <w:sz w:val="26"/>
            <w:szCs w:val="26"/>
          </w:rPr>
          <w:t>New England Commission of Higher Education</w:t>
        </w:r>
        <w:r w:rsidRPr="00EF25A2">
          <w:rPr>
            <w:rFonts w:eastAsia="Times New Roman" w:cstheme="minorHAnsi"/>
            <w:color w:val="006838"/>
            <w:sz w:val="26"/>
            <w:szCs w:val="26"/>
          </w:rPr>
          <w:t xml:space="preserve"> (</w:t>
        </w:r>
        <w:r w:rsidR="00BA3F77" w:rsidRPr="00EF25A2">
          <w:rPr>
            <w:rFonts w:eastAsia="Times New Roman" w:cstheme="minorHAnsi"/>
            <w:color w:val="006838"/>
            <w:sz w:val="26"/>
            <w:szCs w:val="26"/>
          </w:rPr>
          <w:t>NECHE</w:t>
        </w:r>
        <w:r w:rsidRPr="00EF25A2">
          <w:rPr>
            <w:rFonts w:eastAsia="Times New Roman" w:cstheme="minorHAnsi"/>
            <w:color w:val="006838"/>
            <w:sz w:val="26"/>
            <w:szCs w:val="26"/>
          </w:rPr>
          <w:t>) Standards</w:t>
        </w:r>
      </w:hyperlink>
      <w:r w:rsidRPr="00EF25A2">
        <w:rPr>
          <w:rFonts w:eastAsia="Times New Roman" w:cstheme="minorHAnsi"/>
          <w:color w:val="333333"/>
          <w:sz w:val="26"/>
          <w:szCs w:val="26"/>
        </w:rPr>
        <w:t> mandate that CCRI faculty and administration systematically develop, assess, and document student learning outcomes as well as demonstrate continuous improvement as a means of demonstrating CCRI’s commitment to assuring educational quality to the public and retaining its institutional accreditation. The </w:t>
      </w:r>
      <w:hyperlink r:id="rId11" w:tgtFrame="_blank" w:history="1">
        <w:r w:rsidRPr="00EF25A2">
          <w:rPr>
            <w:rFonts w:eastAsia="Times New Roman" w:cstheme="minorHAnsi"/>
            <w:color w:val="006838"/>
            <w:sz w:val="26"/>
            <w:szCs w:val="26"/>
          </w:rPr>
          <w:t>Rhode Island Council on Postsecondary Education</w:t>
        </w:r>
      </w:hyperlink>
      <w:r w:rsidRPr="00EF25A2">
        <w:rPr>
          <w:rFonts w:eastAsia="Times New Roman" w:cstheme="minorHAnsi"/>
          <w:color w:val="333333"/>
          <w:sz w:val="26"/>
          <w:szCs w:val="26"/>
        </w:rPr>
        <w:t> also require</w:t>
      </w:r>
      <w:r w:rsidR="008A4D01">
        <w:rPr>
          <w:rFonts w:eastAsia="Times New Roman" w:cstheme="minorHAnsi"/>
          <w:color w:val="333333"/>
          <w:sz w:val="26"/>
          <w:szCs w:val="26"/>
        </w:rPr>
        <w:t>s</w:t>
      </w:r>
      <w:r w:rsidRPr="00EF25A2">
        <w:rPr>
          <w:rFonts w:eastAsia="Times New Roman" w:cstheme="minorHAnsi"/>
          <w:color w:val="333333"/>
          <w:sz w:val="26"/>
          <w:szCs w:val="26"/>
        </w:rPr>
        <w:t xml:space="preserve"> systematic program evaluation and reporting in accordance with national and regional accreditation agencies, as well as its </w:t>
      </w:r>
      <w:hyperlink r:id="rId12" w:tgtFrame="_blank" w:history="1">
        <w:r w:rsidRPr="00EF25A2">
          <w:rPr>
            <w:rFonts w:eastAsia="Times New Roman" w:cstheme="minorHAnsi"/>
            <w:color w:val="006838"/>
            <w:sz w:val="26"/>
            <w:szCs w:val="26"/>
          </w:rPr>
          <w:t>Policy on Academic Program Review</w:t>
        </w:r>
      </w:hyperlink>
      <w:r w:rsidRPr="00EF25A2">
        <w:rPr>
          <w:rFonts w:eastAsia="Times New Roman" w:cstheme="minorHAnsi"/>
          <w:color w:val="333333"/>
          <w:sz w:val="26"/>
          <w:szCs w:val="26"/>
        </w:rPr>
        <w:t>.</w:t>
      </w:r>
    </w:p>
    <w:p w14:paraId="3DB4A0C8" w14:textId="77777777" w:rsidR="0045094F" w:rsidRDefault="0045094F" w:rsidP="0045094F">
      <w:pPr>
        <w:shd w:val="clear" w:color="auto" w:fill="FFFFFF"/>
        <w:spacing w:after="0" w:line="240" w:lineRule="auto"/>
        <w:rPr>
          <w:rFonts w:eastAsia="Times New Roman" w:cstheme="minorHAnsi"/>
          <w:color w:val="333333"/>
          <w:sz w:val="26"/>
          <w:szCs w:val="26"/>
        </w:rPr>
      </w:pPr>
    </w:p>
    <w:p w14:paraId="7FD21C9C" w14:textId="3F3CE652" w:rsidR="000D4FF2" w:rsidRDefault="0018241D" w:rsidP="0045094F">
      <w:pPr>
        <w:shd w:val="clear" w:color="auto" w:fill="FFFFFF"/>
        <w:spacing w:after="0" w:line="240" w:lineRule="auto"/>
        <w:rPr>
          <w:rFonts w:eastAsia="Times New Roman" w:cstheme="minorHAnsi"/>
          <w:color w:val="333333"/>
          <w:sz w:val="26"/>
          <w:szCs w:val="26"/>
        </w:rPr>
      </w:pPr>
      <w:r>
        <w:rPr>
          <w:rFonts w:eastAsia="Times New Roman" w:cstheme="minorHAnsi"/>
          <w:color w:val="333333"/>
          <w:sz w:val="26"/>
          <w:szCs w:val="26"/>
        </w:rPr>
        <w:t xml:space="preserve">The purpose of this procedure is to </w:t>
      </w:r>
      <w:r w:rsidR="0080578A">
        <w:rPr>
          <w:rFonts w:eastAsia="Times New Roman" w:cstheme="minorHAnsi"/>
          <w:color w:val="333333"/>
          <w:sz w:val="26"/>
          <w:szCs w:val="26"/>
        </w:rPr>
        <w:t xml:space="preserve">outline the steps and timeline of the Academic Program Review process. </w:t>
      </w:r>
    </w:p>
    <w:p w14:paraId="54976FA7" w14:textId="10E71AC1" w:rsidR="0018241D" w:rsidRDefault="0018241D" w:rsidP="0045094F">
      <w:pPr>
        <w:shd w:val="clear" w:color="auto" w:fill="FFFFFF"/>
        <w:spacing w:after="0" w:line="240" w:lineRule="auto"/>
        <w:rPr>
          <w:rFonts w:eastAsia="Times New Roman" w:cstheme="minorHAnsi"/>
          <w:color w:val="333333"/>
          <w:sz w:val="26"/>
          <w:szCs w:val="26"/>
        </w:rPr>
      </w:pPr>
    </w:p>
    <w:p w14:paraId="0CFA29A5" w14:textId="77777777" w:rsidR="0018241D" w:rsidRPr="004F0D4B" w:rsidRDefault="0018241D" w:rsidP="0045094F">
      <w:pPr>
        <w:shd w:val="clear" w:color="auto" w:fill="FFFFFF"/>
        <w:spacing w:after="0" w:line="240" w:lineRule="auto"/>
        <w:rPr>
          <w:rFonts w:eastAsia="Times New Roman" w:cstheme="minorHAnsi"/>
          <w:color w:val="333333"/>
          <w:sz w:val="26"/>
          <w:szCs w:val="26"/>
        </w:rPr>
      </w:pPr>
    </w:p>
    <w:p w14:paraId="617FB471" w14:textId="7F47F5D7" w:rsidR="004F0D4B" w:rsidRDefault="004F0D4B" w:rsidP="0045094F">
      <w:pPr>
        <w:shd w:val="clear" w:color="auto" w:fill="FFFFFF"/>
        <w:spacing w:after="0" w:line="240" w:lineRule="auto"/>
        <w:outlineLvl w:val="2"/>
        <w:rPr>
          <w:rFonts w:eastAsia="Times New Roman" w:cstheme="minorHAnsi"/>
          <w:b/>
          <w:bCs/>
          <w:color w:val="333333"/>
          <w:sz w:val="34"/>
          <w:szCs w:val="34"/>
        </w:rPr>
      </w:pPr>
      <w:r w:rsidRPr="004F0D4B">
        <w:rPr>
          <w:rFonts w:eastAsia="Times New Roman" w:cstheme="minorHAnsi"/>
          <w:b/>
          <w:bCs/>
          <w:color w:val="333333"/>
          <w:sz w:val="34"/>
          <w:szCs w:val="34"/>
        </w:rPr>
        <w:t xml:space="preserve">B. </w:t>
      </w:r>
      <w:r w:rsidR="00061D34">
        <w:rPr>
          <w:rFonts w:eastAsia="Times New Roman" w:cstheme="minorHAnsi"/>
          <w:b/>
          <w:bCs/>
          <w:color w:val="333333"/>
          <w:sz w:val="34"/>
          <w:szCs w:val="34"/>
        </w:rPr>
        <w:t>SCOPE</w:t>
      </w:r>
      <w:r w:rsidRPr="004F0D4B">
        <w:rPr>
          <w:rFonts w:eastAsia="Times New Roman" w:cstheme="minorHAnsi"/>
          <w:b/>
          <w:bCs/>
          <w:color w:val="333333"/>
          <w:sz w:val="34"/>
          <w:szCs w:val="34"/>
        </w:rPr>
        <w:t>:</w:t>
      </w:r>
    </w:p>
    <w:p w14:paraId="46F12891" w14:textId="118F16C4" w:rsidR="005E1997" w:rsidRDefault="005E1997" w:rsidP="005E1997">
      <w:pPr>
        <w:shd w:val="clear" w:color="auto" w:fill="FFFFFF"/>
        <w:spacing w:after="0" w:line="240" w:lineRule="auto"/>
        <w:rPr>
          <w:rFonts w:eastAsia="Times New Roman" w:cstheme="minorHAnsi"/>
          <w:color w:val="333333"/>
          <w:sz w:val="26"/>
          <w:szCs w:val="26"/>
        </w:rPr>
      </w:pPr>
    </w:p>
    <w:p w14:paraId="75A6DD72" w14:textId="04CC856E" w:rsidR="0018241D" w:rsidRPr="004F0D4B" w:rsidRDefault="0018241D" w:rsidP="0018241D">
      <w:pPr>
        <w:shd w:val="clear" w:color="auto" w:fill="FFFFFF"/>
        <w:spacing w:after="0" w:line="240" w:lineRule="auto"/>
        <w:rPr>
          <w:rFonts w:eastAsia="Times New Roman" w:cstheme="minorHAnsi"/>
          <w:color w:val="333333"/>
          <w:sz w:val="26"/>
          <w:szCs w:val="26"/>
        </w:rPr>
      </w:pPr>
      <w:r>
        <w:rPr>
          <w:rFonts w:eastAsia="Times New Roman" w:cstheme="minorHAnsi"/>
          <w:color w:val="333333"/>
          <w:sz w:val="26"/>
          <w:szCs w:val="26"/>
        </w:rPr>
        <w:t>This procedure applies to a</w:t>
      </w:r>
      <w:r w:rsidRPr="004F0D4B">
        <w:rPr>
          <w:rFonts w:eastAsia="Times New Roman" w:cstheme="minorHAnsi"/>
          <w:color w:val="333333"/>
          <w:sz w:val="26"/>
          <w:szCs w:val="26"/>
        </w:rPr>
        <w:t xml:space="preserve">ll </w:t>
      </w:r>
      <w:r>
        <w:rPr>
          <w:rFonts w:eastAsia="Times New Roman" w:cstheme="minorHAnsi"/>
          <w:color w:val="333333"/>
          <w:sz w:val="26"/>
          <w:szCs w:val="26"/>
        </w:rPr>
        <w:t>degree- and certificate-granting a</w:t>
      </w:r>
      <w:r w:rsidRPr="004F0D4B">
        <w:rPr>
          <w:rFonts w:eastAsia="Times New Roman" w:cstheme="minorHAnsi"/>
          <w:color w:val="333333"/>
          <w:sz w:val="26"/>
          <w:szCs w:val="26"/>
        </w:rPr>
        <w:t>cademic programs.</w:t>
      </w:r>
    </w:p>
    <w:p w14:paraId="507993E7" w14:textId="77777777" w:rsidR="0045094F" w:rsidRPr="004F0D4B" w:rsidRDefault="0045094F" w:rsidP="0045094F">
      <w:pPr>
        <w:shd w:val="clear" w:color="auto" w:fill="FFFFFF"/>
        <w:spacing w:after="0" w:line="240" w:lineRule="auto"/>
        <w:rPr>
          <w:rFonts w:eastAsia="Times New Roman" w:cstheme="minorHAnsi"/>
          <w:color w:val="333333"/>
          <w:sz w:val="26"/>
          <w:szCs w:val="26"/>
        </w:rPr>
      </w:pPr>
    </w:p>
    <w:p w14:paraId="031689F0" w14:textId="76B19E57" w:rsidR="004F0D4B" w:rsidRDefault="004F0D4B" w:rsidP="0045094F">
      <w:pPr>
        <w:shd w:val="clear" w:color="auto" w:fill="FFFFFF"/>
        <w:spacing w:after="0" w:line="240" w:lineRule="auto"/>
        <w:outlineLvl w:val="2"/>
        <w:rPr>
          <w:rFonts w:eastAsia="Times New Roman" w:cstheme="minorHAnsi"/>
          <w:b/>
          <w:bCs/>
          <w:color w:val="333333"/>
          <w:sz w:val="34"/>
          <w:szCs w:val="34"/>
        </w:rPr>
      </w:pPr>
      <w:r w:rsidRPr="004F0D4B">
        <w:rPr>
          <w:rFonts w:eastAsia="Times New Roman" w:cstheme="minorHAnsi"/>
          <w:b/>
          <w:bCs/>
          <w:color w:val="333333"/>
          <w:sz w:val="34"/>
          <w:szCs w:val="34"/>
        </w:rPr>
        <w:t>C. DEFINITIONS:</w:t>
      </w:r>
    </w:p>
    <w:p w14:paraId="171460E6" w14:textId="77777777" w:rsidR="0045094F" w:rsidRPr="004F0D4B" w:rsidRDefault="0045094F" w:rsidP="0045094F">
      <w:pPr>
        <w:shd w:val="clear" w:color="auto" w:fill="FFFFFF"/>
        <w:spacing w:after="0" w:line="240" w:lineRule="auto"/>
        <w:outlineLvl w:val="2"/>
        <w:rPr>
          <w:rFonts w:eastAsia="Times New Roman" w:cstheme="minorHAnsi"/>
          <w:b/>
          <w:bCs/>
          <w:color w:val="333333"/>
        </w:rPr>
      </w:pPr>
    </w:p>
    <w:p w14:paraId="4A833AEA" w14:textId="24B3D00B" w:rsidR="00513909" w:rsidRDefault="00513909" w:rsidP="0045094F">
      <w:pPr>
        <w:shd w:val="clear" w:color="auto" w:fill="FFFFFF"/>
        <w:spacing w:after="0" w:line="240" w:lineRule="auto"/>
        <w:rPr>
          <w:rFonts w:eastAsia="Times New Roman" w:cstheme="minorHAnsi"/>
          <w:i/>
          <w:color w:val="333333"/>
          <w:sz w:val="26"/>
          <w:szCs w:val="26"/>
        </w:rPr>
      </w:pPr>
      <w:r>
        <w:rPr>
          <w:rFonts w:eastAsia="Times New Roman" w:cstheme="minorHAnsi"/>
          <w:i/>
          <w:color w:val="333333"/>
          <w:sz w:val="26"/>
          <w:szCs w:val="26"/>
        </w:rPr>
        <w:t>Academic Program Personnel</w:t>
      </w:r>
      <w:r>
        <w:rPr>
          <w:rFonts w:eastAsia="Times New Roman" w:cstheme="minorHAnsi"/>
          <w:color w:val="333333"/>
          <w:sz w:val="26"/>
          <w:szCs w:val="26"/>
        </w:rPr>
        <w:t xml:space="preserve">:  </w:t>
      </w:r>
      <w:r w:rsidR="004F4633">
        <w:rPr>
          <w:rFonts w:eastAsia="Times New Roman" w:cstheme="minorHAnsi"/>
          <w:color w:val="333333"/>
          <w:sz w:val="26"/>
          <w:szCs w:val="26"/>
        </w:rPr>
        <w:t xml:space="preserve">The Department Chairperson, Program Director, Program Coordinator, or other program faculty designated to </w:t>
      </w:r>
      <w:r w:rsidR="00F86467">
        <w:rPr>
          <w:rFonts w:eastAsia="Times New Roman" w:cstheme="minorHAnsi"/>
          <w:color w:val="333333"/>
          <w:sz w:val="26"/>
          <w:szCs w:val="26"/>
        </w:rPr>
        <w:t>lead the APR process for a program</w:t>
      </w:r>
    </w:p>
    <w:p w14:paraId="12B678BC" w14:textId="7B24B6BC" w:rsidR="004F0D4B" w:rsidRPr="004F0D4B" w:rsidRDefault="004F0D4B" w:rsidP="0045094F">
      <w:pPr>
        <w:shd w:val="clear" w:color="auto" w:fill="FFFFFF"/>
        <w:spacing w:after="0" w:line="240" w:lineRule="auto"/>
        <w:rPr>
          <w:rFonts w:eastAsia="Times New Roman" w:cstheme="minorHAnsi"/>
          <w:color w:val="333333"/>
          <w:sz w:val="26"/>
          <w:szCs w:val="26"/>
        </w:rPr>
      </w:pPr>
      <w:r w:rsidRPr="00BF032A">
        <w:rPr>
          <w:rFonts w:eastAsia="Times New Roman" w:cstheme="minorHAnsi"/>
          <w:i/>
          <w:color w:val="333333"/>
          <w:sz w:val="26"/>
          <w:szCs w:val="26"/>
        </w:rPr>
        <w:t>Academic Department</w:t>
      </w:r>
      <w:r w:rsidRPr="004F0D4B">
        <w:rPr>
          <w:rFonts w:eastAsia="Times New Roman" w:cstheme="minorHAnsi"/>
          <w:color w:val="333333"/>
          <w:sz w:val="26"/>
          <w:szCs w:val="26"/>
        </w:rPr>
        <w:t xml:space="preserve"> – An academic unit with 6 or more full-time faculty</w:t>
      </w:r>
    </w:p>
    <w:p w14:paraId="7D426EC8" w14:textId="52726A39" w:rsidR="004F0D4B" w:rsidRDefault="00F86467" w:rsidP="0045094F">
      <w:pPr>
        <w:shd w:val="clear" w:color="auto" w:fill="FFFFFF"/>
        <w:spacing w:after="0" w:line="240" w:lineRule="auto"/>
        <w:rPr>
          <w:rFonts w:eastAsia="Times New Roman" w:cstheme="minorHAnsi"/>
          <w:color w:val="333333"/>
          <w:sz w:val="26"/>
          <w:szCs w:val="26"/>
        </w:rPr>
      </w:pPr>
      <w:r>
        <w:rPr>
          <w:rFonts w:eastAsia="Times New Roman" w:cstheme="minorHAnsi"/>
          <w:i/>
          <w:color w:val="333333"/>
          <w:sz w:val="26"/>
          <w:szCs w:val="26"/>
        </w:rPr>
        <w:t>Academic P</w:t>
      </w:r>
      <w:r w:rsidR="004F0D4B" w:rsidRPr="00513909">
        <w:rPr>
          <w:rFonts w:eastAsia="Times New Roman" w:cstheme="minorHAnsi"/>
          <w:i/>
          <w:color w:val="333333"/>
          <w:sz w:val="26"/>
          <w:szCs w:val="26"/>
        </w:rPr>
        <w:t>rogram</w:t>
      </w:r>
      <w:r w:rsidR="004F0D4B" w:rsidRPr="004F0D4B">
        <w:rPr>
          <w:rFonts w:eastAsia="Times New Roman" w:cstheme="minorHAnsi"/>
          <w:color w:val="333333"/>
          <w:sz w:val="26"/>
          <w:szCs w:val="26"/>
        </w:rPr>
        <w:t xml:space="preserve"> – </w:t>
      </w:r>
      <w:r w:rsidR="00841AB1" w:rsidRPr="0007342C">
        <w:rPr>
          <w:rFonts w:eastAsia="Times New Roman" w:cstheme="minorHAnsi"/>
          <w:color w:val="333333"/>
          <w:sz w:val="26"/>
          <w:szCs w:val="26"/>
        </w:rPr>
        <w:t>A formal course of study that leads to a degree or a stand-alone, credit-bearing certificate.</w:t>
      </w:r>
    </w:p>
    <w:p w14:paraId="5C5970F4" w14:textId="2C835ACD" w:rsidR="00515754" w:rsidRDefault="00515754" w:rsidP="0045094F">
      <w:pPr>
        <w:shd w:val="clear" w:color="auto" w:fill="FFFFFF"/>
        <w:spacing w:after="0" w:line="240" w:lineRule="auto"/>
        <w:rPr>
          <w:rFonts w:eastAsia="Times New Roman" w:cstheme="minorHAnsi"/>
          <w:color w:val="333333"/>
          <w:sz w:val="26"/>
          <w:szCs w:val="26"/>
        </w:rPr>
      </w:pPr>
    </w:p>
    <w:p w14:paraId="5DBB3AEB" w14:textId="77777777" w:rsidR="00841AB1" w:rsidRPr="0007342C" w:rsidRDefault="00841AB1" w:rsidP="00841AB1">
      <w:pPr>
        <w:shd w:val="clear" w:color="auto" w:fill="FFFFFF"/>
        <w:spacing w:after="120" w:line="240" w:lineRule="auto"/>
        <w:rPr>
          <w:rFonts w:eastAsia="Times New Roman" w:cstheme="minorHAnsi"/>
          <w:color w:val="333333"/>
          <w:sz w:val="26"/>
          <w:szCs w:val="26"/>
        </w:rPr>
      </w:pPr>
      <w:r w:rsidRPr="0007342C">
        <w:rPr>
          <w:rFonts w:eastAsia="Times New Roman" w:cstheme="minorHAnsi"/>
          <w:color w:val="333333"/>
          <w:sz w:val="26"/>
          <w:szCs w:val="26"/>
        </w:rPr>
        <w:t xml:space="preserve">Academic Program Review (APR) – The Academic Program Review is a comprehensive and systematic analysis used to provide feedback and make recommendations to the program. Departments are required to provide reviews and appraisals of various programmatic dimensions, as well as plans for improvement wherever warranted. </w:t>
      </w:r>
    </w:p>
    <w:p w14:paraId="463F340D" w14:textId="60DC8E09" w:rsidR="00841AB1" w:rsidRDefault="00841AB1" w:rsidP="0045094F">
      <w:pPr>
        <w:shd w:val="clear" w:color="auto" w:fill="FFFFFF"/>
        <w:spacing w:after="0" w:line="240" w:lineRule="auto"/>
        <w:rPr>
          <w:rFonts w:eastAsia="Times New Roman" w:cstheme="minorHAnsi"/>
          <w:color w:val="333333"/>
          <w:sz w:val="26"/>
          <w:szCs w:val="26"/>
        </w:rPr>
      </w:pPr>
    </w:p>
    <w:p w14:paraId="0841E091" w14:textId="77777777" w:rsidR="00841AB1" w:rsidRPr="004F0D4B" w:rsidRDefault="00841AB1" w:rsidP="0045094F">
      <w:pPr>
        <w:shd w:val="clear" w:color="auto" w:fill="FFFFFF"/>
        <w:spacing w:after="0" w:line="240" w:lineRule="auto"/>
        <w:rPr>
          <w:rFonts w:eastAsia="Times New Roman" w:cstheme="minorHAnsi"/>
          <w:color w:val="333333"/>
          <w:sz w:val="26"/>
          <w:szCs w:val="26"/>
        </w:rPr>
      </w:pPr>
    </w:p>
    <w:p w14:paraId="4E9C9AD4" w14:textId="2DF49593" w:rsidR="004F0D4B" w:rsidRPr="004F0D4B" w:rsidRDefault="004F0D4B" w:rsidP="0045094F">
      <w:pPr>
        <w:shd w:val="clear" w:color="auto" w:fill="FFFFFF"/>
        <w:spacing w:after="0" w:line="240" w:lineRule="auto"/>
        <w:outlineLvl w:val="2"/>
        <w:rPr>
          <w:rFonts w:eastAsia="Times New Roman" w:cstheme="minorHAnsi"/>
          <w:b/>
          <w:bCs/>
          <w:color w:val="333333"/>
          <w:sz w:val="34"/>
          <w:szCs w:val="34"/>
        </w:rPr>
      </w:pPr>
      <w:r w:rsidRPr="004F0D4B">
        <w:rPr>
          <w:rFonts w:eastAsia="Times New Roman" w:cstheme="minorHAnsi"/>
          <w:b/>
          <w:bCs/>
          <w:color w:val="333333"/>
          <w:sz w:val="34"/>
          <w:szCs w:val="34"/>
        </w:rPr>
        <w:t xml:space="preserve">D. </w:t>
      </w:r>
      <w:r w:rsidR="00A3005A">
        <w:rPr>
          <w:rFonts w:eastAsia="Times New Roman" w:cstheme="minorHAnsi"/>
          <w:b/>
          <w:bCs/>
          <w:color w:val="333333"/>
          <w:sz w:val="34"/>
          <w:szCs w:val="34"/>
        </w:rPr>
        <w:t>PROCESS</w:t>
      </w:r>
      <w:r w:rsidRPr="004F0D4B">
        <w:rPr>
          <w:rFonts w:eastAsia="Times New Roman" w:cstheme="minorHAnsi"/>
          <w:b/>
          <w:bCs/>
          <w:color w:val="333333"/>
          <w:sz w:val="34"/>
          <w:szCs w:val="34"/>
        </w:rPr>
        <w:t>:</w:t>
      </w:r>
    </w:p>
    <w:p w14:paraId="455A5D96" w14:textId="1C12ECD3" w:rsidR="0045094F" w:rsidRDefault="0045094F" w:rsidP="0045094F">
      <w:pPr>
        <w:shd w:val="clear" w:color="auto" w:fill="FFFFFF"/>
        <w:spacing w:after="0" w:line="240" w:lineRule="auto"/>
        <w:rPr>
          <w:rFonts w:eastAsia="Times New Roman" w:cstheme="minorHAnsi"/>
          <w:color w:val="333333"/>
          <w:sz w:val="26"/>
          <w:szCs w:val="26"/>
        </w:rPr>
      </w:pPr>
    </w:p>
    <w:p w14:paraId="708CD233" w14:textId="03A2835F" w:rsidR="00653560" w:rsidRDefault="00653560" w:rsidP="00272731">
      <w:pPr>
        <w:shd w:val="clear" w:color="auto" w:fill="FFFFFF"/>
        <w:spacing w:after="0" w:line="240" w:lineRule="auto"/>
        <w:rPr>
          <w:rFonts w:eastAsia="Times New Roman" w:cstheme="minorHAnsi"/>
          <w:b/>
          <w:color w:val="333333"/>
          <w:sz w:val="26"/>
          <w:szCs w:val="26"/>
        </w:rPr>
      </w:pPr>
      <w:r>
        <w:rPr>
          <w:rFonts w:eastAsia="Times New Roman" w:cstheme="minorHAnsi"/>
          <w:color w:val="333333"/>
          <w:sz w:val="26"/>
          <w:szCs w:val="26"/>
        </w:rPr>
        <w:t>The Academic Quality Ass</w:t>
      </w:r>
      <w:r w:rsidR="000E6785">
        <w:rPr>
          <w:rFonts w:eastAsia="Times New Roman" w:cstheme="minorHAnsi"/>
          <w:color w:val="333333"/>
          <w:sz w:val="26"/>
          <w:szCs w:val="26"/>
        </w:rPr>
        <w:t>essment</w:t>
      </w:r>
      <w:r>
        <w:rPr>
          <w:rFonts w:eastAsia="Times New Roman" w:cstheme="minorHAnsi"/>
          <w:color w:val="333333"/>
          <w:sz w:val="26"/>
          <w:szCs w:val="26"/>
        </w:rPr>
        <w:t xml:space="preserve"> Committee </w:t>
      </w:r>
      <w:r w:rsidR="00502CDC">
        <w:rPr>
          <w:rFonts w:eastAsia="Times New Roman" w:cstheme="minorHAnsi"/>
          <w:color w:val="333333"/>
          <w:sz w:val="26"/>
          <w:szCs w:val="26"/>
        </w:rPr>
        <w:t xml:space="preserve">(AQAC) </w:t>
      </w:r>
      <w:r w:rsidR="000E6785">
        <w:rPr>
          <w:rFonts w:eastAsia="Times New Roman" w:cstheme="minorHAnsi"/>
          <w:color w:val="333333"/>
          <w:sz w:val="26"/>
          <w:szCs w:val="26"/>
        </w:rPr>
        <w:t xml:space="preserve">reviews all academic programs on a five-year cycle in a process aligned with NECHE accreditation requirements and state policy standards. This review </w:t>
      </w:r>
      <w:r w:rsidR="00C83F7F">
        <w:rPr>
          <w:rFonts w:eastAsia="Times New Roman" w:cstheme="minorHAnsi"/>
          <w:color w:val="333333"/>
          <w:sz w:val="26"/>
          <w:szCs w:val="26"/>
        </w:rPr>
        <w:t xml:space="preserve">includes </w:t>
      </w:r>
      <w:r w:rsidR="00372687">
        <w:rPr>
          <w:rFonts w:eastAsia="Times New Roman" w:cstheme="minorHAnsi"/>
          <w:color w:val="333333"/>
          <w:sz w:val="26"/>
          <w:szCs w:val="26"/>
        </w:rPr>
        <w:t>an analysis</w:t>
      </w:r>
      <w:r w:rsidR="00C83F7F">
        <w:rPr>
          <w:rFonts w:eastAsia="Times New Roman" w:cstheme="minorHAnsi"/>
          <w:color w:val="333333"/>
          <w:sz w:val="26"/>
          <w:szCs w:val="26"/>
        </w:rPr>
        <w:t xml:space="preserve"> of a program’s mission, alignment with the College’s institutional needs, curriculum, assessment of course and program Student Learning Outcomes, </w:t>
      </w:r>
      <w:r w:rsidR="00502CDC">
        <w:rPr>
          <w:rFonts w:eastAsia="Times New Roman" w:cstheme="minorHAnsi"/>
          <w:color w:val="333333"/>
          <w:sz w:val="26"/>
          <w:szCs w:val="26"/>
        </w:rPr>
        <w:t xml:space="preserve">assessment of program performance, resources, and overall strengths and challenges. This analysis forms the basis for feedback and recommendations by AQAC and </w:t>
      </w:r>
      <w:r w:rsidR="009012FF">
        <w:rPr>
          <w:rFonts w:eastAsia="Times New Roman" w:cstheme="minorHAnsi"/>
          <w:color w:val="333333"/>
          <w:sz w:val="26"/>
          <w:szCs w:val="26"/>
        </w:rPr>
        <w:t xml:space="preserve">the Divisional Dean with the primary goal of recognizing excellence and improving the quality of academic programs. </w:t>
      </w:r>
      <w:r w:rsidR="00C87F52">
        <w:rPr>
          <w:rFonts w:eastAsia="Times New Roman" w:cstheme="minorHAnsi"/>
          <w:color w:val="333333"/>
          <w:sz w:val="26"/>
          <w:szCs w:val="26"/>
        </w:rPr>
        <w:t xml:space="preserve">Recommendations </w:t>
      </w:r>
      <w:r w:rsidR="00B731BE">
        <w:rPr>
          <w:rFonts w:eastAsia="Times New Roman" w:cstheme="minorHAnsi"/>
          <w:color w:val="333333"/>
          <w:sz w:val="26"/>
          <w:szCs w:val="26"/>
        </w:rPr>
        <w:t xml:space="preserve">are </w:t>
      </w:r>
      <w:r w:rsidR="00C87F52">
        <w:rPr>
          <w:rFonts w:eastAsia="Times New Roman" w:cstheme="minorHAnsi"/>
          <w:color w:val="333333"/>
          <w:sz w:val="26"/>
          <w:szCs w:val="26"/>
        </w:rPr>
        <w:t>made to the Vice</w:t>
      </w:r>
      <w:r w:rsidR="00B731BE">
        <w:rPr>
          <w:rFonts w:eastAsia="Times New Roman" w:cstheme="minorHAnsi"/>
          <w:color w:val="333333"/>
          <w:sz w:val="26"/>
          <w:szCs w:val="26"/>
        </w:rPr>
        <w:t xml:space="preserve"> President for Academic Affairs</w:t>
      </w:r>
      <w:r w:rsidR="00484EE1">
        <w:rPr>
          <w:rFonts w:eastAsia="Times New Roman" w:cstheme="minorHAnsi"/>
          <w:color w:val="333333"/>
          <w:sz w:val="26"/>
          <w:szCs w:val="26"/>
        </w:rPr>
        <w:t xml:space="preserve">, who makes a final recommendation to the President on the outcome of the Academic Program Review (APR) process. </w:t>
      </w:r>
      <w:r w:rsidR="00B731BE">
        <w:rPr>
          <w:rFonts w:eastAsia="Times New Roman" w:cstheme="minorHAnsi"/>
          <w:color w:val="333333"/>
          <w:sz w:val="26"/>
          <w:szCs w:val="26"/>
        </w:rPr>
        <w:t xml:space="preserve"> </w:t>
      </w:r>
    </w:p>
    <w:p w14:paraId="12EAE61C" w14:textId="77777777" w:rsidR="00703E16" w:rsidRDefault="00703E16" w:rsidP="00272731">
      <w:pPr>
        <w:shd w:val="clear" w:color="auto" w:fill="FFFFFF"/>
        <w:spacing w:after="0" w:line="240" w:lineRule="auto"/>
        <w:rPr>
          <w:rFonts w:eastAsia="Times New Roman" w:cstheme="minorHAnsi"/>
          <w:b/>
          <w:color w:val="333333"/>
          <w:sz w:val="26"/>
          <w:szCs w:val="26"/>
        </w:rPr>
      </w:pPr>
    </w:p>
    <w:p w14:paraId="2B10066D" w14:textId="517FB86A" w:rsidR="009516DF" w:rsidRPr="00703E16" w:rsidRDefault="0089141B" w:rsidP="00703E16">
      <w:pPr>
        <w:shd w:val="clear" w:color="auto" w:fill="FFFFFF"/>
        <w:spacing w:after="0" w:line="240" w:lineRule="auto"/>
        <w:rPr>
          <w:rFonts w:eastAsia="Times New Roman" w:cstheme="minorHAnsi"/>
          <w:b/>
          <w:color w:val="333333"/>
          <w:sz w:val="26"/>
          <w:szCs w:val="26"/>
        </w:rPr>
      </w:pPr>
      <w:r w:rsidRPr="00703E16">
        <w:rPr>
          <w:rFonts w:eastAsia="Times New Roman" w:cstheme="minorHAnsi"/>
          <w:b/>
          <w:color w:val="333333"/>
          <w:sz w:val="26"/>
          <w:szCs w:val="26"/>
        </w:rPr>
        <w:t xml:space="preserve">Academic Program Review Preparatory </w:t>
      </w:r>
      <w:r w:rsidR="009516DF" w:rsidRPr="00703E16">
        <w:rPr>
          <w:rFonts w:eastAsia="Times New Roman" w:cstheme="minorHAnsi"/>
          <w:b/>
          <w:color w:val="333333"/>
          <w:sz w:val="26"/>
          <w:szCs w:val="26"/>
        </w:rPr>
        <w:t>Process</w:t>
      </w:r>
    </w:p>
    <w:p w14:paraId="41F32A42" w14:textId="70F934DC" w:rsidR="00741B56" w:rsidRDefault="0014552A" w:rsidP="00703E16">
      <w:pPr>
        <w:shd w:val="clear" w:color="auto" w:fill="FFFFFF"/>
        <w:spacing w:after="0" w:line="240" w:lineRule="auto"/>
        <w:rPr>
          <w:rFonts w:eastAsia="Times New Roman" w:cstheme="minorHAnsi"/>
          <w:color w:val="333333"/>
          <w:sz w:val="26"/>
          <w:szCs w:val="26"/>
        </w:rPr>
      </w:pPr>
      <w:r>
        <w:rPr>
          <w:rFonts w:eastAsia="Times New Roman" w:cstheme="minorHAnsi"/>
          <w:color w:val="333333"/>
          <w:sz w:val="26"/>
          <w:szCs w:val="26"/>
        </w:rPr>
        <w:t>Each January, t</w:t>
      </w:r>
      <w:r w:rsidR="0009772F">
        <w:rPr>
          <w:rFonts w:eastAsia="Times New Roman" w:cstheme="minorHAnsi"/>
          <w:color w:val="333333"/>
          <w:sz w:val="26"/>
          <w:szCs w:val="26"/>
        </w:rPr>
        <w:t xml:space="preserve">he Academic Quality Assessment Committee </w:t>
      </w:r>
      <w:r w:rsidR="0014735A">
        <w:rPr>
          <w:rFonts w:eastAsia="Times New Roman" w:cstheme="minorHAnsi"/>
          <w:color w:val="333333"/>
          <w:sz w:val="26"/>
          <w:szCs w:val="26"/>
        </w:rPr>
        <w:t xml:space="preserve">(AQAC) </w:t>
      </w:r>
      <w:r w:rsidR="005F08B3">
        <w:rPr>
          <w:rFonts w:eastAsia="Times New Roman" w:cstheme="minorHAnsi"/>
          <w:color w:val="333333"/>
          <w:sz w:val="26"/>
          <w:szCs w:val="26"/>
        </w:rPr>
        <w:t xml:space="preserve">notifies </w:t>
      </w:r>
      <w:r w:rsidR="002A40C3">
        <w:rPr>
          <w:rFonts w:eastAsia="Times New Roman" w:cstheme="minorHAnsi"/>
          <w:color w:val="333333"/>
          <w:sz w:val="26"/>
          <w:szCs w:val="26"/>
        </w:rPr>
        <w:t>relevant academic program personnel (</w:t>
      </w:r>
      <w:r w:rsidR="008D31DF">
        <w:rPr>
          <w:rFonts w:eastAsia="Times New Roman" w:cstheme="minorHAnsi"/>
          <w:color w:val="333333"/>
          <w:sz w:val="26"/>
          <w:szCs w:val="26"/>
        </w:rPr>
        <w:t xml:space="preserve">i.e., </w:t>
      </w:r>
      <w:r w:rsidR="00E95050">
        <w:rPr>
          <w:rFonts w:eastAsia="Times New Roman" w:cstheme="minorHAnsi"/>
          <w:color w:val="333333"/>
          <w:sz w:val="26"/>
          <w:szCs w:val="26"/>
        </w:rPr>
        <w:t xml:space="preserve">department chairs, program </w:t>
      </w:r>
      <w:r w:rsidR="000C1C7A">
        <w:rPr>
          <w:rFonts w:eastAsia="Times New Roman" w:cstheme="minorHAnsi"/>
          <w:color w:val="333333"/>
          <w:sz w:val="26"/>
          <w:szCs w:val="26"/>
        </w:rPr>
        <w:t>directors</w:t>
      </w:r>
      <w:r w:rsidR="00E95050">
        <w:rPr>
          <w:rFonts w:eastAsia="Times New Roman" w:cstheme="minorHAnsi"/>
          <w:color w:val="333333"/>
          <w:sz w:val="26"/>
          <w:szCs w:val="26"/>
        </w:rPr>
        <w:t>, progra</w:t>
      </w:r>
      <w:r w:rsidR="00F729F6">
        <w:rPr>
          <w:rFonts w:eastAsia="Times New Roman" w:cstheme="minorHAnsi"/>
          <w:color w:val="333333"/>
          <w:sz w:val="26"/>
          <w:szCs w:val="26"/>
        </w:rPr>
        <w:t xml:space="preserve">m coordinators) and the </w:t>
      </w:r>
      <w:r w:rsidR="00792233">
        <w:rPr>
          <w:rFonts w:eastAsia="Times New Roman" w:cstheme="minorHAnsi"/>
          <w:color w:val="333333"/>
          <w:sz w:val="26"/>
          <w:szCs w:val="26"/>
        </w:rPr>
        <w:t xml:space="preserve">appropriate </w:t>
      </w:r>
      <w:r w:rsidR="00F729F6">
        <w:rPr>
          <w:rFonts w:eastAsia="Times New Roman" w:cstheme="minorHAnsi"/>
          <w:color w:val="333333"/>
          <w:sz w:val="26"/>
          <w:szCs w:val="26"/>
        </w:rPr>
        <w:t>divisional dean</w:t>
      </w:r>
      <w:r w:rsidR="002A40C3">
        <w:rPr>
          <w:rFonts w:eastAsia="Times New Roman" w:cstheme="minorHAnsi"/>
          <w:color w:val="333333"/>
          <w:sz w:val="26"/>
          <w:szCs w:val="26"/>
        </w:rPr>
        <w:t xml:space="preserve"> </w:t>
      </w:r>
      <w:r w:rsidR="00FE3F19">
        <w:rPr>
          <w:rFonts w:eastAsia="Times New Roman" w:cstheme="minorHAnsi"/>
          <w:color w:val="333333"/>
          <w:sz w:val="26"/>
          <w:szCs w:val="26"/>
        </w:rPr>
        <w:t>of</w:t>
      </w:r>
      <w:r w:rsidR="002F565B">
        <w:rPr>
          <w:rFonts w:eastAsia="Times New Roman" w:cstheme="minorHAnsi"/>
          <w:color w:val="333333"/>
          <w:sz w:val="26"/>
          <w:szCs w:val="26"/>
        </w:rPr>
        <w:t xml:space="preserve"> </w:t>
      </w:r>
      <w:r w:rsidR="00434B2D">
        <w:rPr>
          <w:rFonts w:eastAsia="Times New Roman" w:cstheme="minorHAnsi"/>
          <w:color w:val="333333"/>
          <w:sz w:val="26"/>
          <w:szCs w:val="26"/>
        </w:rPr>
        <w:t>upcoming</w:t>
      </w:r>
      <w:r w:rsidR="002A40C3">
        <w:rPr>
          <w:rFonts w:eastAsia="Times New Roman" w:cstheme="minorHAnsi"/>
          <w:color w:val="333333"/>
          <w:sz w:val="26"/>
          <w:szCs w:val="26"/>
        </w:rPr>
        <w:t xml:space="preserve"> </w:t>
      </w:r>
      <w:r w:rsidR="00A06FCC">
        <w:rPr>
          <w:rFonts w:eastAsia="Times New Roman" w:cstheme="minorHAnsi"/>
          <w:color w:val="333333"/>
          <w:sz w:val="26"/>
          <w:szCs w:val="26"/>
        </w:rPr>
        <w:t xml:space="preserve">Academic Program Reviews </w:t>
      </w:r>
      <w:r w:rsidR="00BE08C9">
        <w:rPr>
          <w:rFonts w:eastAsia="Times New Roman" w:cstheme="minorHAnsi"/>
          <w:color w:val="333333"/>
          <w:sz w:val="26"/>
          <w:szCs w:val="26"/>
        </w:rPr>
        <w:t xml:space="preserve">or self-studies for externally accredited programs </w:t>
      </w:r>
      <w:r w:rsidR="008D31DF">
        <w:rPr>
          <w:rFonts w:eastAsia="Times New Roman" w:cstheme="minorHAnsi"/>
          <w:color w:val="333333"/>
          <w:sz w:val="26"/>
          <w:szCs w:val="26"/>
        </w:rPr>
        <w:t>which</w:t>
      </w:r>
      <w:r w:rsidR="00741B56">
        <w:rPr>
          <w:rFonts w:eastAsia="Times New Roman" w:cstheme="minorHAnsi"/>
          <w:color w:val="333333"/>
          <w:sz w:val="26"/>
          <w:szCs w:val="26"/>
        </w:rPr>
        <w:t xml:space="preserve"> </w:t>
      </w:r>
      <w:r w:rsidR="0070216E">
        <w:rPr>
          <w:rFonts w:eastAsia="Times New Roman" w:cstheme="minorHAnsi"/>
          <w:color w:val="333333"/>
          <w:sz w:val="26"/>
          <w:szCs w:val="26"/>
        </w:rPr>
        <w:t>will be</w:t>
      </w:r>
      <w:r w:rsidR="00741B56">
        <w:rPr>
          <w:rFonts w:eastAsia="Times New Roman" w:cstheme="minorHAnsi"/>
          <w:color w:val="333333"/>
          <w:sz w:val="26"/>
          <w:szCs w:val="26"/>
        </w:rPr>
        <w:t xml:space="preserve"> </w:t>
      </w:r>
      <w:r w:rsidR="00A06FCC">
        <w:rPr>
          <w:rFonts w:eastAsia="Times New Roman" w:cstheme="minorHAnsi"/>
          <w:color w:val="333333"/>
          <w:sz w:val="26"/>
          <w:szCs w:val="26"/>
        </w:rPr>
        <w:t xml:space="preserve">due </w:t>
      </w:r>
      <w:r w:rsidR="00434B2D">
        <w:rPr>
          <w:rFonts w:eastAsia="Times New Roman" w:cstheme="minorHAnsi"/>
          <w:color w:val="333333"/>
          <w:sz w:val="26"/>
          <w:szCs w:val="26"/>
        </w:rPr>
        <w:t>in January of the following year</w:t>
      </w:r>
      <w:r w:rsidR="00741B56">
        <w:rPr>
          <w:rFonts w:eastAsia="Times New Roman" w:cstheme="minorHAnsi"/>
          <w:color w:val="333333"/>
          <w:sz w:val="26"/>
          <w:szCs w:val="26"/>
        </w:rPr>
        <w:t>.</w:t>
      </w:r>
      <w:r w:rsidR="00434B2D">
        <w:rPr>
          <w:rFonts w:eastAsia="Times New Roman" w:cstheme="minorHAnsi"/>
          <w:color w:val="333333"/>
          <w:sz w:val="26"/>
          <w:szCs w:val="26"/>
        </w:rPr>
        <w:t xml:space="preserve">  </w:t>
      </w:r>
      <w:r w:rsidR="0070216E">
        <w:rPr>
          <w:rFonts w:eastAsia="Times New Roman" w:cstheme="minorHAnsi"/>
          <w:color w:val="333333"/>
          <w:sz w:val="26"/>
          <w:szCs w:val="26"/>
        </w:rPr>
        <w:t>For externally accredited programs, AQAC determines if the self-study covers all major topics covered by the A</w:t>
      </w:r>
      <w:r w:rsidR="00D36750">
        <w:rPr>
          <w:rFonts w:eastAsia="Times New Roman" w:cstheme="minorHAnsi"/>
          <w:color w:val="333333"/>
          <w:sz w:val="26"/>
          <w:szCs w:val="26"/>
        </w:rPr>
        <w:t xml:space="preserve">PR template. For non-externally accredited programs and externally accredited programs that will need to complete a portion of the APR, </w:t>
      </w:r>
      <w:r w:rsidR="00C466C4">
        <w:rPr>
          <w:rFonts w:eastAsia="Times New Roman" w:cstheme="minorHAnsi"/>
          <w:color w:val="333333"/>
          <w:sz w:val="26"/>
          <w:szCs w:val="26"/>
        </w:rPr>
        <w:t xml:space="preserve">AQAC provides the APR template for completion. </w:t>
      </w:r>
      <w:r w:rsidR="008D31DF">
        <w:rPr>
          <w:rFonts w:eastAsia="Times New Roman" w:cstheme="minorHAnsi"/>
          <w:color w:val="333333"/>
          <w:sz w:val="26"/>
          <w:szCs w:val="26"/>
        </w:rPr>
        <w:t xml:space="preserve">In support of </w:t>
      </w:r>
      <w:r w:rsidR="00E95050">
        <w:rPr>
          <w:rFonts w:eastAsia="Times New Roman" w:cstheme="minorHAnsi"/>
          <w:color w:val="333333"/>
          <w:sz w:val="26"/>
          <w:szCs w:val="26"/>
        </w:rPr>
        <w:t>the Academic Program Review, t</w:t>
      </w:r>
      <w:r w:rsidR="00332479">
        <w:rPr>
          <w:rFonts w:eastAsia="Times New Roman" w:cstheme="minorHAnsi"/>
          <w:color w:val="333333"/>
          <w:sz w:val="26"/>
          <w:szCs w:val="26"/>
        </w:rPr>
        <w:t>he</w:t>
      </w:r>
      <w:r w:rsidR="003D285A">
        <w:rPr>
          <w:rFonts w:eastAsia="Times New Roman" w:cstheme="minorHAnsi"/>
          <w:color w:val="333333"/>
          <w:sz w:val="26"/>
          <w:szCs w:val="26"/>
        </w:rPr>
        <w:t xml:space="preserve"> Office of </w:t>
      </w:r>
      <w:r w:rsidR="000C1C7A">
        <w:rPr>
          <w:rFonts w:eastAsia="Times New Roman" w:cstheme="minorHAnsi"/>
          <w:color w:val="333333"/>
          <w:sz w:val="26"/>
          <w:szCs w:val="26"/>
        </w:rPr>
        <w:t xml:space="preserve">Institutional </w:t>
      </w:r>
      <w:r w:rsidR="008A4D01">
        <w:rPr>
          <w:rFonts w:eastAsia="Times New Roman" w:cstheme="minorHAnsi"/>
          <w:color w:val="333333"/>
          <w:sz w:val="26"/>
          <w:szCs w:val="26"/>
        </w:rPr>
        <w:t>Effectiveness</w:t>
      </w:r>
      <w:r w:rsidR="003D285A">
        <w:rPr>
          <w:rFonts w:eastAsia="Times New Roman" w:cstheme="minorHAnsi"/>
          <w:color w:val="333333"/>
          <w:sz w:val="26"/>
          <w:szCs w:val="26"/>
        </w:rPr>
        <w:t xml:space="preserve"> </w:t>
      </w:r>
      <w:r w:rsidR="002A685A">
        <w:rPr>
          <w:rFonts w:eastAsia="Times New Roman" w:cstheme="minorHAnsi"/>
          <w:color w:val="333333"/>
          <w:sz w:val="26"/>
          <w:szCs w:val="26"/>
        </w:rPr>
        <w:t xml:space="preserve">and Division of Finance and Strategy </w:t>
      </w:r>
      <w:r w:rsidR="008A4D01">
        <w:rPr>
          <w:rFonts w:eastAsia="Times New Roman" w:cstheme="minorHAnsi"/>
          <w:color w:val="333333"/>
          <w:sz w:val="26"/>
          <w:szCs w:val="26"/>
        </w:rPr>
        <w:t xml:space="preserve">shall collaborate with </w:t>
      </w:r>
      <w:r w:rsidR="002A685A">
        <w:rPr>
          <w:rFonts w:eastAsia="Times New Roman" w:cstheme="minorHAnsi"/>
          <w:color w:val="333333"/>
          <w:sz w:val="26"/>
          <w:szCs w:val="26"/>
        </w:rPr>
        <w:t>aca</w:t>
      </w:r>
      <w:r w:rsidR="003D285A">
        <w:rPr>
          <w:rFonts w:eastAsia="Times New Roman" w:cstheme="minorHAnsi"/>
          <w:color w:val="333333"/>
          <w:sz w:val="26"/>
          <w:szCs w:val="26"/>
        </w:rPr>
        <w:t>d</w:t>
      </w:r>
      <w:r w:rsidR="002A685A">
        <w:rPr>
          <w:rFonts w:eastAsia="Times New Roman" w:cstheme="minorHAnsi"/>
          <w:color w:val="333333"/>
          <w:sz w:val="26"/>
          <w:szCs w:val="26"/>
        </w:rPr>
        <w:t>emic departments to provide needed p</w:t>
      </w:r>
      <w:r w:rsidR="003D285A">
        <w:rPr>
          <w:rFonts w:eastAsia="Times New Roman" w:cstheme="minorHAnsi"/>
          <w:color w:val="333333"/>
          <w:sz w:val="26"/>
          <w:szCs w:val="26"/>
        </w:rPr>
        <w:t xml:space="preserve">rogram </w:t>
      </w:r>
      <w:r w:rsidR="0084460A">
        <w:rPr>
          <w:rFonts w:eastAsia="Times New Roman" w:cstheme="minorHAnsi"/>
          <w:color w:val="333333"/>
          <w:sz w:val="26"/>
          <w:szCs w:val="26"/>
        </w:rPr>
        <w:t xml:space="preserve">data.  </w:t>
      </w:r>
      <w:r w:rsidR="00EC4A00">
        <w:rPr>
          <w:rFonts w:eastAsia="Times New Roman" w:cstheme="minorHAnsi"/>
          <w:color w:val="333333"/>
          <w:sz w:val="26"/>
          <w:szCs w:val="26"/>
        </w:rPr>
        <w:t>The D</w:t>
      </w:r>
      <w:r w:rsidR="00AE2D93">
        <w:rPr>
          <w:rFonts w:eastAsia="Times New Roman" w:cstheme="minorHAnsi"/>
          <w:color w:val="333333"/>
          <w:sz w:val="26"/>
          <w:szCs w:val="26"/>
        </w:rPr>
        <w:t xml:space="preserve">ivision of Finance and Strategy will provide program financial data. </w:t>
      </w:r>
      <w:r w:rsidR="00F778C2">
        <w:rPr>
          <w:rFonts w:eastAsia="Times New Roman" w:cstheme="minorHAnsi"/>
          <w:color w:val="333333"/>
          <w:sz w:val="26"/>
          <w:szCs w:val="26"/>
        </w:rPr>
        <w:t>M</w:t>
      </w:r>
      <w:r w:rsidR="00321D98">
        <w:rPr>
          <w:rFonts w:eastAsia="Times New Roman" w:cstheme="minorHAnsi"/>
          <w:color w:val="333333"/>
          <w:sz w:val="26"/>
          <w:szCs w:val="26"/>
        </w:rPr>
        <w:t xml:space="preserve">embers of the Academic Quality Assessment Committee </w:t>
      </w:r>
      <w:r w:rsidR="0014735A">
        <w:rPr>
          <w:rFonts w:eastAsia="Times New Roman" w:cstheme="minorHAnsi"/>
          <w:color w:val="333333"/>
          <w:sz w:val="26"/>
          <w:szCs w:val="26"/>
        </w:rPr>
        <w:t xml:space="preserve">(AQAC) </w:t>
      </w:r>
      <w:r w:rsidR="00DC0E43">
        <w:rPr>
          <w:rFonts w:eastAsia="Times New Roman" w:cstheme="minorHAnsi"/>
          <w:color w:val="333333"/>
          <w:sz w:val="26"/>
          <w:szCs w:val="26"/>
        </w:rPr>
        <w:t xml:space="preserve">are available to </w:t>
      </w:r>
      <w:r w:rsidR="00F778C2">
        <w:rPr>
          <w:rFonts w:eastAsia="Times New Roman" w:cstheme="minorHAnsi"/>
          <w:color w:val="333333"/>
          <w:sz w:val="26"/>
          <w:szCs w:val="26"/>
        </w:rPr>
        <w:t>provide guidance as a resource to</w:t>
      </w:r>
      <w:r w:rsidR="00BB748D">
        <w:rPr>
          <w:rFonts w:eastAsia="Times New Roman" w:cstheme="minorHAnsi"/>
          <w:color w:val="333333"/>
          <w:sz w:val="26"/>
          <w:szCs w:val="26"/>
        </w:rPr>
        <w:t xml:space="preserve"> program</w:t>
      </w:r>
      <w:r w:rsidR="00FE3F19">
        <w:rPr>
          <w:rFonts w:eastAsia="Times New Roman" w:cstheme="minorHAnsi"/>
          <w:color w:val="333333"/>
          <w:sz w:val="26"/>
          <w:szCs w:val="26"/>
        </w:rPr>
        <w:t xml:space="preserve"> personnel </w:t>
      </w:r>
      <w:r w:rsidR="00BB748D">
        <w:rPr>
          <w:rFonts w:eastAsia="Times New Roman" w:cstheme="minorHAnsi"/>
          <w:color w:val="333333"/>
          <w:sz w:val="26"/>
          <w:szCs w:val="26"/>
        </w:rPr>
        <w:t xml:space="preserve">in </w:t>
      </w:r>
      <w:r w:rsidR="00F778C2">
        <w:rPr>
          <w:rFonts w:eastAsia="Times New Roman" w:cstheme="minorHAnsi"/>
          <w:color w:val="333333"/>
          <w:sz w:val="26"/>
          <w:szCs w:val="26"/>
        </w:rPr>
        <w:t>planning and completing</w:t>
      </w:r>
      <w:r w:rsidR="00BB748D">
        <w:rPr>
          <w:rFonts w:eastAsia="Times New Roman" w:cstheme="minorHAnsi"/>
          <w:color w:val="333333"/>
          <w:sz w:val="26"/>
          <w:szCs w:val="26"/>
        </w:rPr>
        <w:t xml:space="preserve"> their APRs</w:t>
      </w:r>
      <w:r w:rsidR="005D5F98">
        <w:rPr>
          <w:rFonts w:eastAsia="Times New Roman" w:cstheme="minorHAnsi"/>
          <w:color w:val="333333"/>
          <w:sz w:val="26"/>
          <w:szCs w:val="26"/>
        </w:rPr>
        <w:t>.  A</w:t>
      </w:r>
      <w:r w:rsidR="0029349D">
        <w:rPr>
          <w:rFonts w:eastAsia="Times New Roman" w:cstheme="minorHAnsi"/>
          <w:color w:val="333333"/>
          <w:sz w:val="26"/>
          <w:szCs w:val="26"/>
        </w:rPr>
        <w:t>cademic program personnel shall</w:t>
      </w:r>
      <w:r w:rsidR="005D5F98">
        <w:rPr>
          <w:rFonts w:eastAsia="Times New Roman" w:cstheme="minorHAnsi"/>
          <w:color w:val="333333"/>
          <w:sz w:val="26"/>
          <w:szCs w:val="26"/>
        </w:rPr>
        <w:t xml:space="preserve"> collaborate with program faculty when completing the </w:t>
      </w:r>
      <w:r w:rsidR="0029349D">
        <w:rPr>
          <w:rFonts w:eastAsia="Times New Roman" w:cstheme="minorHAnsi"/>
          <w:color w:val="333333"/>
          <w:sz w:val="26"/>
          <w:szCs w:val="26"/>
        </w:rPr>
        <w:t>report.</w:t>
      </w:r>
    </w:p>
    <w:p w14:paraId="69BCFE01" w14:textId="45F4E4E4" w:rsidR="002746A5" w:rsidRDefault="002746A5" w:rsidP="00272731">
      <w:pPr>
        <w:shd w:val="clear" w:color="auto" w:fill="FFFFFF"/>
        <w:spacing w:after="0" w:line="240" w:lineRule="auto"/>
        <w:rPr>
          <w:rFonts w:eastAsia="Times New Roman" w:cstheme="minorHAnsi"/>
          <w:color w:val="333333"/>
          <w:sz w:val="26"/>
          <w:szCs w:val="26"/>
        </w:rPr>
      </w:pPr>
    </w:p>
    <w:p w14:paraId="5EFDE7A7" w14:textId="516C92A7" w:rsidR="009516DF" w:rsidRPr="00713264" w:rsidRDefault="009516DF" w:rsidP="00272731">
      <w:pPr>
        <w:shd w:val="clear" w:color="auto" w:fill="FFFFFF"/>
        <w:spacing w:after="0" w:line="240" w:lineRule="auto"/>
        <w:rPr>
          <w:rFonts w:eastAsia="Times New Roman" w:cstheme="minorHAnsi"/>
          <w:b/>
          <w:color w:val="333333"/>
          <w:sz w:val="26"/>
          <w:szCs w:val="26"/>
        </w:rPr>
      </w:pPr>
      <w:r w:rsidRPr="00713264">
        <w:rPr>
          <w:rFonts w:eastAsia="Times New Roman" w:cstheme="minorHAnsi"/>
          <w:b/>
          <w:color w:val="333333"/>
          <w:sz w:val="26"/>
          <w:szCs w:val="26"/>
        </w:rPr>
        <w:t>Submission and Distribution</w:t>
      </w:r>
      <w:r w:rsidR="0089141B">
        <w:rPr>
          <w:rFonts w:eastAsia="Times New Roman" w:cstheme="minorHAnsi"/>
          <w:b/>
          <w:color w:val="333333"/>
          <w:sz w:val="26"/>
          <w:szCs w:val="26"/>
        </w:rPr>
        <w:t xml:space="preserve"> of Academic Program </w:t>
      </w:r>
      <w:r w:rsidR="0089141B" w:rsidRPr="009F758E">
        <w:rPr>
          <w:rFonts w:eastAsia="Times New Roman" w:cstheme="minorHAnsi"/>
          <w:b/>
          <w:color w:val="333333"/>
          <w:sz w:val="26"/>
          <w:szCs w:val="26"/>
        </w:rPr>
        <w:t>Review</w:t>
      </w:r>
    </w:p>
    <w:p w14:paraId="1BEEFE1D" w14:textId="545A09DC" w:rsidR="002746A5" w:rsidRDefault="002746A5" w:rsidP="00272731">
      <w:pPr>
        <w:shd w:val="clear" w:color="auto" w:fill="FFFFFF"/>
        <w:spacing w:after="0" w:line="240" w:lineRule="auto"/>
        <w:rPr>
          <w:rFonts w:eastAsia="Times New Roman" w:cstheme="minorHAnsi"/>
          <w:color w:val="333333"/>
          <w:sz w:val="26"/>
          <w:szCs w:val="26"/>
        </w:rPr>
      </w:pPr>
      <w:r>
        <w:rPr>
          <w:rFonts w:eastAsia="Times New Roman" w:cstheme="minorHAnsi"/>
          <w:color w:val="333333"/>
          <w:sz w:val="26"/>
          <w:szCs w:val="26"/>
        </w:rPr>
        <w:t xml:space="preserve">Completed APRs </w:t>
      </w:r>
      <w:r w:rsidR="00A83D33">
        <w:rPr>
          <w:rFonts w:eastAsia="Times New Roman" w:cstheme="minorHAnsi"/>
          <w:color w:val="333333"/>
          <w:sz w:val="26"/>
          <w:szCs w:val="26"/>
        </w:rPr>
        <w:t xml:space="preserve">and/or self-studies </w:t>
      </w:r>
      <w:r>
        <w:rPr>
          <w:rFonts w:eastAsia="Times New Roman" w:cstheme="minorHAnsi"/>
          <w:color w:val="333333"/>
          <w:sz w:val="26"/>
          <w:szCs w:val="26"/>
        </w:rPr>
        <w:t>are submitted to the Chair</w:t>
      </w:r>
      <w:r w:rsidR="008E0A4C">
        <w:rPr>
          <w:rFonts w:eastAsia="Times New Roman" w:cstheme="minorHAnsi"/>
          <w:color w:val="333333"/>
          <w:sz w:val="26"/>
          <w:szCs w:val="26"/>
        </w:rPr>
        <w:t>(s)</w:t>
      </w:r>
      <w:r>
        <w:rPr>
          <w:rFonts w:eastAsia="Times New Roman" w:cstheme="minorHAnsi"/>
          <w:color w:val="333333"/>
          <w:sz w:val="26"/>
          <w:szCs w:val="26"/>
        </w:rPr>
        <w:t xml:space="preserve"> of the Academic Quality </w:t>
      </w:r>
      <w:r w:rsidR="00E575EB">
        <w:rPr>
          <w:rFonts w:eastAsia="Times New Roman" w:cstheme="minorHAnsi"/>
          <w:color w:val="333333"/>
          <w:sz w:val="26"/>
          <w:szCs w:val="26"/>
        </w:rPr>
        <w:t xml:space="preserve">Assessment Committee </w:t>
      </w:r>
      <w:r w:rsidR="008B0EFB">
        <w:rPr>
          <w:rFonts w:eastAsia="Times New Roman" w:cstheme="minorHAnsi"/>
          <w:color w:val="333333"/>
          <w:sz w:val="26"/>
          <w:szCs w:val="26"/>
        </w:rPr>
        <w:t xml:space="preserve">(AQAC) </w:t>
      </w:r>
      <w:r w:rsidR="00E575EB">
        <w:rPr>
          <w:rFonts w:eastAsia="Times New Roman" w:cstheme="minorHAnsi"/>
          <w:color w:val="333333"/>
          <w:sz w:val="26"/>
          <w:szCs w:val="26"/>
        </w:rPr>
        <w:t xml:space="preserve">on or before the end of the first week of classes </w:t>
      </w:r>
      <w:r w:rsidR="00E575EB">
        <w:rPr>
          <w:rFonts w:eastAsia="Times New Roman" w:cstheme="minorHAnsi"/>
          <w:color w:val="333333"/>
          <w:sz w:val="26"/>
          <w:szCs w:val="26"/>
        </w:rPr>
        <w:lastRenderedPageBreak/>
        <w:t xml:space="preserve">in the spring term (i.e., January).  </w:t>
      </w:r>
      <w:r w:rsidR="00BF1A67">
        <w:rPr>
          <w:rFonts w:eastAsia="Times New Roman" w:cstheme="minorHAnsi"/>
          <w:color w:val="333333"/>
          <w:sz w:val="26"/>
          <w:szCs w:val="26"/>
        </w:rPr>
        <w:t>By the end of January, t</w:t>
      </w:r>
      <w:r w:rsidR="008E0A4C">
        <w:rPr>
          <w:rFonts w:eastAsia="Times New Roman" w:cstheme="minorHAnsi"/>
          <w:color w:val="333333"/>
          <w:sz w:val="26"/>
          <w:szCs w:val="26"/>
        </w:rPr>
        <w:t>he Chair</w:t>
      </w:r>
      <w:r w:rsidR="003E4E66">
        <w:rPr>
          <w:rFonts w:eastAsia="Times New Roman" w:cstheme="minorHAnsi"/>
          <w:color w:val="333333"/>
          <w:sz w:val="26"/>
          <w:szCs w:val="26"/>
        </w:rPr>
        <w:t>(</w:t>
      </w:r>
      <w:r w:rsidR="008E0A4C">
        <w:rPr>
          <w:rFonts w:eastAsia="Times New Roman" w:cstheme="minorHAnsi"/>
          <w:color w:val="333333"/>
          <w:sz w:val="26"/>
          <w:szCs w:val="26"/>
        </w:rPr>
        <w:t>s</w:t>
      </w:r>
      <w:r w:rsidR="003E4E66">
        <w:rPr>
          <w:rFonts w:eastAsia="Times New Roman" w:cstheme="minorHAnsi"/>
          <w:color w:val="333333"/>
          <w:sz w:val="26"/>
          <w:szCs w:val="26"/>
        </w:rPr>
        <w:t>)</w:t>
      </w:r>
      <w:r w:rsidR="008E0A4C">
        <w:rPr>
          <w:rFonts w:eastAsia="Times New Roman" w:cstheme="minorHAnsi"/>
          <w:color w:val="333333"/>
          <w:sz w:val="26"/>
          <w:szCs w:val="26"/>
        </w:rPr>
        <w:t xml:space="preserve"> </w:t>
      </w:r>
      <w:r w:rsidR="00232AE2">
        <w:rPr>
          <w:rFonts w:eastAsia="Times New Roman" w:cstheme="minorHAnsi"/>
          <w:color w:val="333333"/>
          <w:sz w:val="26"/>
          <w:szCs w:val="26"/>
        </w:rPr>
        <w:t>distribute</w:t>
      </w:r>
      <w:r w:rsidR="008E0A4C">
        <w:rPr>
          <w:rFonts w:eastAsia="Times New Roman" w:cstheme="minorHAnsi"/>
          <w:color w:val="333333"/>
          <w:sz w:val="26"/>
          <w:szCs w:val="26"/>
        </w:rPr>
        <w:t xml:space="preserve"> the APRs </w:t>
      </w:r>
      <w:r w:rsidR="00232AE2">
        <w:rPr>
          <w:rFonts w:eastAsia="Times New Roman" w:cstheme="minorHAnsi"/>
          <w:color w:val="333333"/>
          <w:sz w:val="26"/>
          <w:szCs w:val="26"/>
        </w:rPr>
        <w:t>to</w:t>
      </w:r>
      <w:r w:rsidR="008E0A4C">
        <w:rPr>
          <w:rFonts w:eastAsia="Times New Roman" w:cstheme="minorHAnsi"/>
          <w:color w:val="333333"/>
          <w:sz w:val="26"/>
          <w:szCs w:val="26"/>
        </w:rPr>
        <w:t xml:space="preserve"> </w:t>
      </w:r>
      <w:r w:rsidR="00964183">
        <w:rPr>
          <w:rFonts w:eastAsia="Times New Roman" w:cstheme="minorHAnsi"/>
          <w:color w:val="333333"/>
          <w:sz w:val="26"/>
          <w:szCs w:val="26"/>
        </w:rPr>
        <w:t>each committee member</w:t>
      </w:r>
      <w:r w:rsidR="008E0A4C">
        <w:rPr>
          <w:rFonts w:eastAsia="Times New Roman" w:cstheme="minorHAnsi"/>
          <w:color w:val="333333"/>
          <w:sz w:val="26"/>
          <w:szCs w:val="26"/>
        </w:rPr>
        <w:t xml:space="preserve"> for review</w:t>
      </w:r>
      <w:r w:rsidR="00964183">
        <w:rPr>
          <w:rFonts w:eastAsia="Times New Roman" w:cstheme="minorHAnsi"/>
          <w:color w:val="333333"/>
          <w:sz w:val="26"/>
          <w:szCs w:val="26"/>
        </w:rPr>
        <w:t>,</w:t>
      </w:r>
      <w:r w:rsidR="00232AE2">
        <w:rPr>
          <w:rFonts w:eastAsia="Times New Roman" w:cstheme="minorHAnsi"/>
          <w:color w:val="333333"/>
          <w:sz w:val="26"/>
          <w:szCs w:val="26"/>
        </w:rPr>
        <w:t xml:space="preserve"> </w:t>
      </w:r>
      <w:r w:rsidR="00D05758">
        <w:rPr>
          <w:rFonts w:eastAsia="Times New Roman" w:cstheme="minorHAnsi"/>
          <w:color w:val="333333"/>
          <w:sz w:val="26"/>
          <w:szCs w:val="26"/>
        </w:rPr>
        <w:t>and schedule</w:t>
      </w:r>
      <w:r w:rsidR="008E0A4C">
        <w:rPr>
          <w:rFonts w:eastAsia="Times New Roman" w:cstheme="minorHAnsi"/>
          <w:color w:val="333333"/>
          <w:sz w:val="26"/>
          <w:szCs w:val="26"/>
        </w:rPr>
        <w:t xml:space="preserve"> </w:t>
      </w:r>
      <w:r w:rsidR="008B0EFB">
        <w:rPr>
          <w:rFonts w:eastAsia="Times New Roman" w:cstheme="minorHAnsi"/>
          <w:color w:val="333333"/>
          <w:sz w:val="26"/>
          <w:szCs w:val="26"/>
        </w:rPr>
        <w:t xml:space="preserve">review meetings with program personnel </w:t>
      </w:r>
      <w:r w:rsidR="00D05758">
        <w:rPr>
          <w:rFonts w:eastAsia="Times New Roman" w:cstheme="minorHAnsi"/>
          <w:color w:val="333333"/>
          <w:sz w:val="26"/>
          <w:szCs w:val="26"/>
        </w:rPr>
        <w:t>in</w:t>
      </w:r>
      <w:r w:rsidR="008B0EFB">
        <w:rPr>
          <w:rFonts w:eastAsia="Times New Roman" w:cstheme="minorHAnsi"/>
          <w:color w:val="333333"/>
          <w:sz w:val="26"/>
          <w:szCs w:val="26"/>
        </w:rPr>
        <w:t xml:space="preserve"> the spring term during regularly scheduled AQAC meetings.  </w:t>
      </w:r>
      <w:r w:rsidR="00D27D49">
        <w:rPr>
          <w:rFonts w:eastAsia="Times New Roman" w:cstheme="minorHAnsi"/>
          <w:color w:val="333333"/>
          <w:sz w:val="26"/>
          <w:szCs w:val="26"/>
        </w:rPr>
        <w:t xml:space="preserve">Individual committee members complete a full review of each APR and submit </w:t>
      </w:r>
      <w:r w:rsidR="00097633">
        <w:rPr>
          <w:rFonts w:eastAsia="Times New Roman" w:cstheme="minorHAnsi"/>
          <w:color w:val="333333"/>
          <w:sz w:val="26"/>
          <w:szCs w:val="26"/>
        </w:rPr>
        <w:t>a</w:t>
      </w:r>
      <w:r w:rsidR="00964183">
        <w:rPr>
          <w:rFonts w:eastAsia="Times New Roman" w:cstheme="minorHAnsi"/>
          <w:color w:val="333333"/>
          <w:sz w:val="26"/>
          <w:szCs w:val="26"/>
        </w:rPr>
        <w:t xml:space="preserve"> review</w:t>
      </w:r>
      <w:r w:rsidR="00D27D49">
        <w:rPr>
          <w:rFonts w:eastAsia="Times New Roman" w:cstheme="minorHAnsi"/>
          <w:color w:val="333333"/>
          <w:sz w:val="26"/>
          <w:szCs w:val="26"/>
        </w:rPr>
        <w:t xml:space="preserve"> one week prior to </w:t>
      </w:r>
      <w:r w:rsidR="00964183">
        <w:rPr>
          <w:rFonts w:eastAsia="Times New Roman" w:cstheme="minorHAnsi"/>
          <w:color w:val="333333"/>
          <w:sz w:val="26"/>
          <w:szCs w:val="26"/>
        </w:rPr>
        <w:t xml:space="preserve">relevant </w:t>
      </w:r>
      <w:r w:rsidR="00D27D49">
        <w:rPr>
          <w:rFonts w:eastAsia="Times New Roman" w:cstheme="minorHAnsi"/>
          <w:color w:val="333333"/>
          <w:sz w:val="26"/>
          <w:szCs w:val="26"/>
        </w:rPr>
        <w:t xml:space="preserve">scheduled APR meetings.  </w:t>
      </w:r>
    </w:p>
    <w:p w14:paraId="32B69143" w14:textId="4BCB556D" w:rsidR="00D05758" w:rsidRDefault="00D05758" w:rsidP="00272731">
      <w:pPr>
        <w:shd w:val="clear" w:color="auto" w:fill="FFFFFF"/>
        <w:spacing w:after="0" w:line="240" w:lineRule="auto"/>
        <w:rPr>
          <w:rFonts w:eastAsia="Times New Roman" w:cstheme="minorHAnsi"/>
          <w:color w:val="333333"/>
          <w:sz w:val="26"/>
          <w:szCs w:val="26"/>
        </w:rPr>
      </w:pPr>
    </w:p>
    <w:p w14:paraId="70BCE4D0" w14:textId="3982C745" w:rsidR="009516DF" w:rsidRPr="00713264" w:rsidRDefault="009516DF" w:rsidP="00272731">
      <w:pPr>
        <w:shd w:val="clear" w:color="auto" w:fill="FFFFFF"/>
        <w:spacing w:after="0" w:line="240" w:lineRule="auto"/>
        <w:rPr>
          <w:rFonts w:eastAsia="Times New Roman" w:cstheme="minorHAnsi"/>
          <w:b/>
          <w:color w:val="333333"/>
          <w:sz w:val="26"/>
          <w:szCs w:val="26"/>
        </w:rPr>
      </w:pPr>
      <w:r w:rsidRPr="00713264">
        <w:rPr>
          <w:rFonts w:eastAsia="Times New Roman" w:cstheme="minorHAnsi"/>
          <w:b/>
          <w:color w:val="333333"/>
          <w:sz w:val="26"/>
          <w:szCs w:val="26"/>
        </w:rPr>
        <w:t xml:space="preserve">Preparation for </w:t>
      </w:r>
      <w:r w:rsidR="009F758E">
        <w:rPr>
          <w:rFonts w:eastAsia="Times New Roman" w:cstheme="minorHAnsi"/>
          <w:b/>
          <w:color w:val="333333"/>
          <w:sz w:val="26"/>
          <w:szCs w:val="26"/>
        </w:rPr>
        <w:t xml:space="preserve">Academic Program </w:t>
      </w:r>
      <w:r w:rsidR="009F758E" w:rsidRPr="009F758E">
        <w:rPr>
          <w:rFonts w:eastAsia="Times New Roman" w:cstheme="minorHAnsi"/>
          <w:b/>
          <w:color w:val="333333"/>
          <w:sz w:val="26"/>
          <w:szCs w:val="26"/>
        </w:rPr>
        <w:t xml:space="preserve">Review </w:t>
      </w:r>
      <w:r w:rsidRPr="00713264">
        <w:rPr>
          <w:rFonts w:eastAsia="Times New Roman" w:cstheme="minorHAnsi"/>
          <w:b/>
          <w:color w:val="333333"/>
          <w:sz w:val="26"/>
          <w:szCs w:val="26"/>
        </w:rPr>
        <w:t>Meetings</w:t>
      </w:r>
    </w:p>
    <w:p w14:paraId="293EE8DB" w14:textId="3C20C445" w:rsidR="00D05758" w:rsidRDefault="008A72F7" w:rsidP="00272731">
      <w:pPr>
        <w:shd w:val="clear" w:color="auto" w:fill="FFFFFF"/>
        <w:spacing w:after="0" w:line="240" w:lineRule="auto"/>
        <w:rPr>
          <w:rFonts w:eastAsia="Times New Roman" w:cstheme="minorHAnsi"/>
          <w:color w:val="333333"/>
          <w:sz w:val="26"/>
          <w:szCs w:val="26"/>
        </w:rPr>
      </w:pPr>
      <w:r>
        <w:rPr>
          <w:rFonts w:eastAsia="Times New Roman" w:cstheme="minorHAnsi"/>
          <w:color w:val="333333"/>
          <w:sz w:val="26"/>
          <w:szCs w:val="26"/>
        </w:rPr>
        <w:t>One</w:t>
      </w:r>
      <w:r w:rsidR="00D05758">
        <w:rPr>
          <w:rFonts w:eastAsia="Times New Roman" w:cstheme="minorHAnsi"/>
          <w:color w:val="333333"/>
          <w:sz w:val="26"/>
          <w:szCs w:val="26"/>
        </w:rPr>
        <w:t xml:space="preserve"> week </w:t>
      </w:r>
      <w:r w:rsidR="0089141B">
        <w:rPr>
          <w:rFonts w:eastAsia="Times New Roman" w:cstheme="minorHAnsi"/>
          <w:color w:val="333333"/>
          <w:sz w:val="26"/>
          <w:szCs w:val="26"/>
        </w:rPr>
        <w:t>prior to scheduled AQAC meetings</w:t>
      </w:r>
      <w:r w:rsidR="00D05758">
        <w:rPr>
          <w:rFonts w:eastAsia="Times New Roman" w:cstheme="minorHAnsi"/>
          <w:color w:val="333333"/>
          <w:sz w:val="26"/>
          <w:szCs w:val="26"/>
        </w:rPr>
        <w:t xml:space="preserve">, committee members submit </w:t>
      </w:r>
      <w:r w:rsidR="007126C1">
        <w:rPr>
          <w:rFonts w:eastAsia="Times New Roman" w:cstheme="minorHAnsi"/>
          <w:color w:val="333333"/>
          <w:sz w:val="26"/>
          <w:szCs w:val="26"/>
        </w:rPr>
        <w:t>to the Chair</w:t>
      </w:r>
      <w:r w:rsidR="003E4E66">
        <w:rPr>
          <w:rFonts w:eastAsia="Times New Roman" w:cstheme="minorHAnsi"/>
          <w:color w:val="333333"/>
          <w:sz w:val="26"/>
          <w:szCs w:val="26"/>
        </w:rPr>
        <w:t>(</w:t>
      </w:r>
      <w:r w:rsidR="007126C1">
        <w:rPr>
          <w:rFonts w:eastAsia="Times New Roman" w:cstheme="minorHAnsi"/>
          <w:color w:val="333333"/>
          <w:sz w:val="26"/>
          <w:szCs w:val="26"/>
        </w:rPr>
        <w:t>s</w:t>
      </w:r>
      <w:r w:rsidR="003E4E66">
        <w:rPr>
          <w:rFonts w:eastAsia="Times New Roman" w:cstheme="minorHAnsi"/>
          <w:color w:val="333333"/>
          <w:sz w:val="26"/>
          <w:szCs w:val="26"/>
        </w:rPr>
        <w:t>)</w:t>
      </w:r>
      <w:r w:rsidR="007126C1">
        <w:rPr>
          <w:rFonts w:eastAsia="Times New Roman" w:cstheme="minorHAnsi"/>
          <w:color w:val="333333"/>
          <w:sz w:val="26"/>
          <w:szCs w:val="26"/>
        </w:rPr>
        <w:t xml:space="preserve"> </w:t>
      </w:r>
      <w:r w:rsidR="00F937C2">
        <w:rPr>
          <w:rFonts w:eastAsia="Times New Roman" w:cstheme="minorHAnsi"/>
          <w:color w:val="333333"/>
          <w:sz w:val="26"/>
          <w:szCs w:val="26"/>
        </w:rPr>
        <w:t>their reviews (e.g., question</w:t>
      </w:r>
      <w:r w:rsidR="009F4902">
        <w:rPr>
          <w:rFonts w:eastAsia="Times New Roman" w:cstheme="minorHAnsi"/>
          <w:color w:val="333333"/>
          <w:sz w:val="26"/>
          <w:szCs w:val="26"/>
        </w:rPr>
        <w:t>s</w:t>
      </w:r>
      <w:r w:rsidR="00F937C2">
        <w:rPr>
          <w:rFonts w:eastAsia="Times New Roman" w:cstheme="minorHAnsi"/>
          <w:color w:val="333333"/>
          <w:sz w:val="26"/>
          <w:szCs w:val="26"/>
        </w:rPr>
        <w:t>, concerns, strengths, weaknesses)</w:t>
      </w:r>
      <w:r w:rsidR="00D05758">
        <w:rPr>
          <w:rFonts w:eastAsia="Times New Roman" w:cstheme="minorHAnsi"/>
          <w:color w:val="333333"/>
          <w:sz w:val="26"/>
          <w:szCs w:val="26"/>
        </w:rPr>
        <w:t xml:space="preserve"> </w:t>
      </w:r>
      <w:r w:rsidR="009F4902">
        <w:rPr>
          <w:rFonts w:eastAsia="Times New Roman" w:cstheme="minorHAnsi"/>
          <w:color w:val="333333"/>
          <w:sz w:val="26"/>
          <w:szCs w:val="26"/>
        </w:rPr>
        <w:t>pertaining to</w:t>
      </w:r>
      <w:r w:rsidR="007126C1">
        <w:rPr>
          <w:rFonts w:eastAsia="Times New Roman" w:cstheme="minorHAnsi"/>
          <w:color w:val="333333"/>
          <w:sz w:val="26"/>
          <w:szCs w:val="26"/>
        </w:rPr>
        <w:t xml:space="preserve"> the upcoming APR</w:t>
      </w:r>
      <w:r w:rsidR="00A83D33">
        <w:rPr>
          <w:rFonts w:eastAsia="Times New Roman" w:cstheme="minorHAnsi"/>
          <w:color w:val="333333"/>
          <w:sz w:val="26"/>
          <w:szCs w:val="26"/>
        </w:rPr>
        <w:t>/self-study</w:t>
      </w:r>
      <w:r w:rsidR="007126C1">
        <w:rPr>
          <w:rFonts w:eastAsia="Times New Roman" w:cstheme="minorHAnsi"/>
          <w:color w:val="333333"/>
          <w:sz w:val="26"/>
          <w:szCs w:val="26"/>
        </w:rPr>
        <w:t xml:space="preserve">.  </w:t>
      </w:r>
      <w:r w:rsidR="00136E28">
        <w:rPr>
          <w:rFonts w:eastAsia="Times New Roman" w:cstheme="minorHAnsi"/>
          <w:color w:val="333333"/>
          <w:sz w:val="26"/>
          <w:szCs w:val="26"/>
        </w:rPr>
        <w:t xml:space="preserve">Committee members use the </w:t>
      </w:r>
      <w:r w:rsidR="00136E28" w:rsidRPr="00136E28">
        <w:rPr>
          <w:rFonts w:eastAsia="Times New Roman" w:cstheme="minorHAnsi"/>
          <w:i/>
          <w:color w:val="333333"/>
          <w:sz w:val="26"/>
          <w:szCs w:val="26"/>
        </w:rPr>
        <w:t>AQAC APR Review Criteria</w:t>
      </w:r>
      <w:r w:rsidR="00136E28">
        <w:rPr>
          <w:rFonts w:eastAsia="Times New Roman" w:cstheme="minorHAnsi"/>
          <w:color w:val="333333"/>
          <w:sz w:val="26"/>
          <w:szCs w:val="26"/>
        </w:rPr>
        <w:t xml:space="preserve"> for reviewing each APR.  </w:t>
      </w:r>
      <w:r w:rsidR="007126C1">
        <w:rPr>
          <w:rFonts w:eastAsia="Times New Roman" w:cstheme="minorHAnsi"/>
          <w:color w:val="333333"/>
          <w:sz w:val="26"/>
          <w:szCs w:val="26"/>
        </w:rPr>
        <w:t>Prior to the review meeting, the Chair</w:t>
      </w:r>
      <w:r w:rsidR="003E4E66">
        <w:rPr>
          <w:rFonts w:eastAsia="Times New Roman" w:cstheme="minorHAnsi"/>
          <w:color w:val="333333"/>
          <w:sz w:val="26"/>
          <w:szCs w:val="26"/>
        </w:rPr>
        <w:t>(</w:t>
      </w:r>
      <w:r w:rsidR="007126C1">
        <w:rPr>
          <w:rFonts w:eastAsia="Times New Roman" w:cstheme="minorHAnsi"/>
          <w:color w:val="333333"/>
          <w:sz w:val="26"/>
          <w:szCs w:val="26"/>
        </w:rPr>
        <w:t>s</w:t>
      </w:r>
      <w:r w:rsidR="003E4E66">
        <w:rPr>
          <w:rFonts w:eastAsia="Times New Roman" w:cstheme="minorHAnsi"/>
          <w:color w:val="333333"/>
          <w:sz w:val="26"/>
          <w:szCs w:val="26"/>
        </w:rPr>
        <w:t>)</w:t>
      </w:r>
      <w:r w:rsidR="007126C1">
        <w:rPr>
          <w:rFonts w:eastAsia="Times New Roman" w:cstheme="minorHAnsi"/>
          <w:color w:val="333333"/>
          <w:sz w:val="26"/>
          <w:szCs w:val="26"/>
        </w:rPr>
        <w:t xml:space="preserve"> summarize members’ questions for </w:t>
      </w:r>
      <w:r w:rsidR="00D46CBE">
        <w:rPr>
          <w:rFonts w:eastAsia="Times New Roman" w:cstheme="minorHAnsi"/>
          <w:color w:val="333333"/>
          <w:sz w:val="26"/>
          <w:szCs w:val="26"/>
        </w:rPr>
        <w:t xml:space="preserve">dissemination and </w:t>
      </w:r>
      <w:r w:rsidR="007126C1">
        <w:rPr>
          <w:rFonts w:eastAsia="Times New Roman" w:cstheme="minorHAnsi"/>
          <w:color w:val="333333"/>
          <w:sz w:val="26"/>
          <w:szCs w:val="26"/>
        </w:rPr>
        <w:t xml:space="preserve">discussion </w:t>
      </w:r>
      <w:r w:rsidR="00D46CBE">
        <w:rPr>
          <w:rFonts w:eastAsia="Times New Roman" w:cstheme="minorHAnsi"/>
          <w:color w:val="333333"/>
          <w:sz w:val="26"/>
          <w:szCs w:val="26"/>
        </w:rPr>
        <w:t>at the start of</w:t>
      </w:r>
      <w:r w:rsidR="007126C1">
        <w:rPr>
          <w:rFonts w:eastAsia="Times New Roman" w:cstheme="minorHAnsi"/>
          <w:color w:val="333333"/>
          <w:sz w:val="26"/>
          <w:szCs w:val="26"/>
        </w:rPr>
        <w:t xml:space="preserve"> the review meeting.  </w:t>
      </w:r>
    </w:p>
    <w:p w14:paraId="0320468D" w14:textId="1E149AD0" w:rsidR="0084460A" w:rsidRDefault="0084460A" w:rsidP="0045094F">
      <w:pPr>
        <w:shd w:val="clear" w:color="auto" w:fill="FFFFFF"/>
        <w:spacing w:after="0" w:line="240" w:lineRule="auto"/>
        <w:rPr>
          <w:rFonts w:eastAsia="Times New Roman" w:cstheme="minorHAnsi"/>
          <w:color w:val="333333"/>
          <w:sz w:val="26"/>
          <w:szCs w:val="26"/>
        </w:rPr>
      </w:pPr>
    </w:p>
    <w:p w14:paraId="1783EF9D" w14:textId="4D2020B7" w:rsidR="0084460A" w:rsidRPr="00713264" w:rsidRDefault="009F758E" w:rsidP="0045094F">
      <w:pPr>
        <w:shd w:val="clear" w:color="auto" w:fill="FFFFFF"/>
        <w:spacing w:after="0" w:line="240" w:lineRule="auto"/>
        <w:rPr>
          <w:rFonts w:eastAsia="Times New Roman" w:cstheme="minorHAnsi"/>
          <w:b/>
          <w:color w:val="333333"/>
          <w:sz w:val="26"/>
          <w:szCs w:val="26"/>
        </w:rPr>
      </w:pPr>
      <w:r>
        <w:rPr>
          <w:rFonts w:eastAsia="Times New Roman" w:cstheme="minorHAnsi"/>
          <w:b/>
          <w:color w:val="333333"/>
          <w:sz w:val="26"/>
          <w:szCs w:val="26"/>
        </w:rPr>
        <w:t xml:space="preserve">Academic Program </w:t>
      </w:r>
      <w:r w:rsidR="009F4902" w:rsidRPr="00713264">
        <w:rPr>
          <w:rFonts w:eastAsia="Times New Roman" w:cstheme="minorHAnsi"/>
          <w:b/>
          <w:color w:val="333333"/>
          <w:sz w:val="26"/>
          <w:szCs w:val="26"/>
        </w:rPr>
        <w:t>Review Meeting</w:t>
      </w:r>
    </w:p>
    <w:p w14:paraId="483D6465" w14:textId="7B90170F" w:rsidR="00AF4B1C" w:rsidRDefault="00D12263" w:rsidP="000D1B4E">
      <w:pPr>
        <w:shd w:val="clear" w:color="auto" w:fill="FFFFFF"/>
        <w:spacing w:after="0" w:line="240" w:lineRule="auto"/>
        <w:rPr>
          <w:rFonts w:eastAsia="Times New Roman" w:cstheme="minorHAnsi"/>
          <w:color w:val="333333"/>
          <w:sz w:val="26"/>
          <w:szCs w:val="26"/>
        </w:rPr>
      </w:pPr>
      <w:r>
        <w:rPr>
          <w:rFonts w:eastAsia="Times New Roman" w:cstheme="minorHAnsi"/>
          <w:color w:val="333333"/>
          <w:sz w:val="26"/>
          <w:szCs w:val="26"/>
        </w:rPr>
        <w:t xml:space="preserve">Academic Program Review </w:t>
      </w:r>
      <w:r w:rsidR="00BD2184">
        <w:rPr>
          <w:rFonts w:eastAsia="Times New Roman" w:cstheme="minorHAnsi"/>
          <w:color w:val="333333"/>
          <w:sz w:val="26"/>
          <w:szCs w:val="26"/>
        </w:rPr>
        <w:t>m</w:t>
      </w:r>
      <w:r>
        <w:rPr>
          <w:rFonts w:eastAsia="Times New Roman" w:cstheme="minorHAnsi"/>
          <w:color w:val="333333"/>
          <w:sz w:val="26"/>
          <w:szCs w:val="26"/>
        </w:rPr>
        <w:t>eetings include members of the Academi</w:t>
      </w:r>
      <w:r w:rsidR="00FC5539">
        <w:rPr>
          <w:rFonts w:eastAsia="Times New Roman" w:cstheme="minorHAnsi"/>
          <w:color w:val="333333"/>
          <w:sz w:val="26"/>
          <w:szCs w:val="26"/>
        </w:rPr>
        <w:t>c Q</w:t>
      </w:r>
      <w:r w:rsidR="00BE7A94">
        <w:rPr>
          <w:rFonts w:eastAsia="Times New Roman" w:cstheme="minorHAnsi"/>
          <w:color w:val="333333"/>
          <w:sz w:val="26"/>
          <w:szCs w:val="26"/>
        </w:rPr>
        <w:t>uality Assessment Committee</w:t>
      </w:r>
      <w:r w:rsidR="0014735A">
        <w:rPr>
          <w:rFonts w:eastAsia="Times New Roman" w:cstheme="minorHAnsi"/>
          <w:color w:val="333333"/>
          <w:sz w:val="26"/>
          <w:szCs w:val="26"/>
        </w:rPr>
        <w:t xml:space="preserve"> (AQAC)</w:t>
      </w:r>
      <w:r w:rsidR="00BE7A94">
        <w:rPr>
          <w:rFonts w:eastAsia="Times New Roman" w:cstheme="minorHAnsi"/>
          <w:color w:val="333333"/>
          <w:sz w:val="26"/>
          <w:szCs w:val="26"/>
        </w:rPr>
        <w:t xml:space="preserve">, </w:t>
      </w:r>
      <w:r w:rsidR="00FC5539">
        <w:rPr>
          <w:rFonts w:eastAsia="Times New Roman" w:cstheme="minorHAnsi"/>
          <w:color w:val="333333"/>
          <w:sz w:val="26"/>
          <w:szCs w:val="26"/>
        </w:rPr>
        <w:t>the academic program personnel associated with the APR</w:t>
      </w:r>
      <w:r w:rsidR="00E33FCA">
        <w:rPr>
          <w:rFonts w:eastAsia="Times New Roman" w:cstheme="minorHAnsi"/>
          <w:color w:val="333333"/>
          <w:sz w:val="26"/>
          <w:szCs w:val="26"/>
        </w:rPr>
        <w:t>/self-study</w:t>
      </w:r>
      <w:r w:rsidR="00BE7A94">
        <w:rPr>
          <w:rFonts w:eastAsia="Times New Roman" w:cstheme="minorHAnsi"/>
          <w:color w:val="333333"/>
          <w:sz w:val="26"/>
          <w:szCs w:val="26"/>
        </w:rPr>
        <w:t>, and the divisional dean</w:t>
      </w:r>
      <w:r w:rsidR="00FC5539">
        <w:rPr>
          <w:rFonts w:eastAsia="Times New Roman" w:cstheme="minorHAnsi"/>
          <w:color w:val="333333"/>
          <w:sz w:val="26"/>
          <w:szCs w:val="26"/>
        </w:rPr>
        <w:t xml:space="preserve">.  </w:t>
      </w:r>
      <w:r w:rsidR="007C5C90">
        <w:rPr>
          <w:rFonts w:eastAsia="Times New Roman" w:cstheme="minorHAnsi"/>
          <w:color w:val="333333"/>
          <w:sz w:val="26"/>
          <w:szCs w:val="26"/>
        </w:rPr>
        <w:t xml:space="preserve">APR Meetings provide </w:t>
      </w:r>
      <w:r w:rsidR="00BD2184">
        <w:rPr>
          <w:rFonts w:eastAsia="Times New Roman" w:cstheme="minorHAnsi"/>
          <w:color w:val="333333"/>
          <w:sz w:val="26"/>
          <w:szCs w:val="26"/>
        </w:rPr>
        <w:t xml:space="preserve">program personnel with the opportunity to present their program’s strengths, challenges, </w:t>
      </w:r>
      <w:r w:rsidR="004F5319">
        <w:rPr>
          <w:rFonts w:eastAsia="Times New Roman" w:cstheme="minorHAnsi"/>
          <w:color w:val="333333"/>
          <w:sz w:val="26"/>
          <w:szCs w:val="26"/>
        </w:rPr>
        <w:t xml:space="preserve">and steps taken to improve student outcomes and program performance. Committee members </w:t>
      </w:r>
      <w:r w:rsidR="00F13897">
        <w:rPr>
          <w:rFonts w:eastAsia="Times New Roman" w:cstheme="minorHAnsi"/>
          <w:color w:val="333333"/>
          <w:sz w:val="26"/>
          <w:szCs w:val="26"/>
        </w:rPr>
        <w:t xml:space="preserve">and the dean </w:t>
      </w:r>
      <w:r w:rsidR="004F5319">
        <w:rPr>
          <w:rFonts w:eastAsia="Times New Roman" w:cstheme="minorHAnsi"/>
          <w:color w:val="333333"/>
          <w:sz w:val="26"/>
          <w:szCs w:val="26"/>
        </w:rPr>
        <w:t>will have the</w:t>
      </w:r>
      <w:r w:rsidR="007C5C90">
        <w:rPr>
          <w:rFonts w:eastAsia="Times New Roman" w:cstheme="minorHAnsi"/>
          <w:color w:val="333333"/>
          <w:sz w:val="26"/>
          <w:szCs w:val="26"/>
        </w:rPr>
        <w:t xml:space="preserve"> opportunity to ask program personnel questions related to their program and the submitted APR</w:t>
      </w:r>
      <w:r w:rsidR="00E33FCA">
        <w:rPr>
          <w:rFonts w:eastAsia="Times New Roman" w:cstheme="minorHAnsi"/>
          <w:color w:val="333333"/>
          <w:sz w:val="26"/>
          <w:szCs w:val="26"/>
        </w:rPr>
        <w:t>/self-study</w:t>
      </w:r>
      <w:r w:rsidR="00174C5B">
        <w:rPr>
          <w:rFonts w:eastAsia="Times New Roman" w:cstheme="minorHAnsi"/>
          <w:color w:val="333333"/>
          <w:sz w:val="26"/>
          <w:szCs w:val="26"/>
        </w:rPr>
        <w:t xml:space="preserve"> document</w:t>
      </w:r>
      <w:r w:rsidR="007C5C90">
        <w:rPr>
          <w:rFonts w:eastAsia="Times New Roman" w:cstheme="minorHAnsi"/>
          <w:color w:val="333333"/>
          <w:sz w:val="26"/>
          <w:szCs w:val="26"/>
        </w:rPr>
        <w:t xml:space="preserve">.  </w:t>
      </w:r>
      <w:r w:rsidR="00174C5B">
        <w:rPr>
          <w:rFonts w:eastAsia="Times New Roman" w:cstheme="minorHAnsi"/>
          <w:color w:val="333333"/>
          <w:sz w:val="26"/>
          <w:szCs w:val="26"/>
        </w:rPr>
        <w:t xml:space="preserve">Upon completion of the presentation, </w:t>
      </w:r>
      <w:r w:rsidR="007420D1">
        <w:rPr>
          <w:rFonts w:eastAsia="Times New Roman" w:cstheme="minorHAnsi"/>
          <w:color w:val="333333"/>
          <w:sz w:val="26"/>
          <w:szCs w:val="26"/>
        </w:rPr>
        <w:t xml:space="preserve">AQAC will summarize their evaluation of APR and information presented to the committee </w:t>
      </w:r>
      <w:r w:rsidR="004C27A0">
        <w:rPr>
          <w:rFonts w:eastAsia="Times New Roman" w:cstheme="minorHAnsi"/>
          <w:color w:val="333333"/>
          <w:sz w:val="26"/>
          <w:szCs w:val="26"/>
        </w:rPr>
        <w:t>and provide feedback</w:t>
      </w:r>
      <w:r w:rsidR="009C4CEE">
        <w:rPr>
          <w:rFonts w:eastAsia="Times New Roman" w:cstheme="minorHAnsi"/>
          <w:color w:val="333333"/>
          <w:sz w:val="26"/>
          <w:szCs w:val="26"/>
        </w:rPr>
        <w:t xml:space="preserve"> and a recommendation identifying steps to maintain excellence</w:t>
      </w:r>
      <w:r w:rsidR="0015430A">
        <w:rPr>
          <w:rFonts w:eastAsia="Times New Roman" w:cstheme="minorHAnsi"/>
          <w:color w:val="333333"/>
          <w:sz w:val="26"/>
          <w:szCs w:val="26"/>
        </w:rPr>
        <w:t xml:space="preserve">, </w:t>
      </w:r>
      <w:r w:rsidR="009C4CEE">
        <w:rPr>
          <w:rFonts w:eastAsia="Times New Roman" w:cstheme="minorHAnsi"/>
          <w:color w:val="333333"/>
          <w:sz w:val="26"/>
          <w:szCs w:val="26"/>
        </w:rPr>
        <w:t>the need for corrective action</w:t>
      </w:r>
      <w:r w:rsidR="0015430A">
        <w:rPr>
          <w:rFonts w:eastAsia="Times New Roman" w:cstheme="minorHAnsi"/>
          <w:color w:val="333333"/>
          <w:sz w:val="26"/>
          <w:szCs w:val="26"/>
        </w:rPr>
        <w:t>, or when fully justified, program closure</w:t>
      </w:r>
      <w:r w:rsidR="00335630">
        <w:rPr>
          <w:rFonts w:eastAsia="Times New Roman" w:cstheme="minorHAnsi"/>
          <w:color w:val="333333"/>
          <w:sz w:val="26"/>
          <w:szCs w:val="26"/>
        </w:rPr>
        <w:t xml:space="preserve">. </w:t>
      </w:r>
    </w:p>
    <w:p w14:paraId="695CA68F" w14:textId="52CA43A8" w:rsidR="000115EA" w:rsidRDefault="000115EA" w:rsidP="000D1B4E">
      <w:pPr>
        <w:shd w:val="clear" w:color="auto" w:fill="FFFFFF"/>
        <w:spacing w:after="0" w:line="240" w:lineRule="auto"/>
        <w:rPr>
          <w:rFonts w:eastAsia="Times New Roman" w:cstheme="minorHAnsi"/>
          <w:color w:val="333333"/>
          <w:sz w:val="26"/>
          <w:szCs w:val="26"/>
        </w:rPr>
      </w:pPr>
    </w:p>
    <w:p w14:paraId="78AE82E5" w14:textId="5DAE473E" w:rsidR="000115EA" w:rsidRPr="009F758E" w:rsidRDefault="009F758E" w:rsidP="000D1B4E">
      <w:pPr>
        <w:shd w:val="clear" w:color="auto" w:fill="FFFFFF"/>
        <w:spacing w:after="0" w:line="240" w:lineRule="auto"/>
        <w:rPr>
          <w:rFonts w:eastAsia="Times New Roman" w:cstheme="minorHAnsi"/>
          <w:b/>
          <w:color w:val="333333"/>
          <w:sz w:val="26"/>
          <w:szCs w:val="26"/>
        </w:rPr>
      </w:pPr>
      <w:r>
        <w:rPr>
          <w:rFonts w:eastAsia="Times New Roman" w:cstheme="minorHAnsi"/>
          <w:b/>
          <w:color w:val="333333"/>
          <w:sz w:val="26"/>
          <w:szCs w:val="26"/>
        </w:rPr>
        <w:t xml:space="preserve">Academic Program </w:t>
      </w:r>
      <w:r w:rsidRPr="009F758E">
        <w:rPr>
          <w:rFonts w:eastAsia="Times New Roman" w:cstheme="minorHAnsi"/>
          <w:b/>
          <w:color w:val="333333"/>
          <w:sz w:val="26"/>
          <w:szCs w:val="26"/>
        </w:rPr>
        <w:t xml:space="preserve">Review </w:t>
      </w:r>
      <w:r w:rsidR="00E408E0">
        <w:rPr>
          <w:rFonts w:eastAsia="Times New Roman" w:cstheme="minorHAnsi"/>
          <w:b/>
          <w:color w:val="333333"/>
          <w:sz w:val="26"/>
          <w:szCs w:val="26"/>
        </w:rPr>
        <w:t>Recommendation</w:t>
      </w:r>
      <w:r w:rsidRPr="009F758E">
        <w:rPr>
          <w:rFonts w:eastAsia="Times New Roman" w:cstheme="minorHAnsi"/>
          <w:b/>
          <w:color w:val="333333"/>
          <w:sz w:val="26"/>
          <w:szCs w:val="26"/>
        </w:rPr>
        <w:t xml:space="preserve"> Letter</w:t>
      </w:r>
    </w:p>
    <w:p w14:paraId="622DB47D" w14:textId="15F98CC8" w:rsidR="009F758E" w:rsidRDefault="001861FD" w:rsidP="000D1B4E">
      <w:pPr>
        <w:shd w:val="clear" w:color="auto" w:fill="FFFFFF"/>
        <w:spacing w:after="0" w:line="240" w:lineRule="auto"/>
        <w:rPr>
          <w:rFonts w:eastAsia="Times New Roman" w:cstheme="minorHAnsi"/>
          <w:color w:val="333333"/>
          <w:sz w:val="26"/>
          <w:szCs w:val="26"/>
        </w:rPr>
      </w:pPr>
      <w:r>
        <w:rPr>
          <w:rFonts w:eastAsia="Times New Roman" w:cstheme="minorHAnsi"/>
          <w:color w:val="333333"/>
          <w:sz w:val="26"/>
          <w:szCs w:val="26"/>
        </w:rPr>
        <w:t>Within one</w:t>
      </w:r>
      <w:r w:rsidR="0074162E">
        <w:rPr>
          <w:rFonts w:eastAsia="Times New Roman" w:cstheme="minorHAnsi"/>
          <w:color w:val="333333"/>
          <w:sz w:val="26"/>
          <w:szCs w:val="26"/>
        </w:rPr>
        <w:t xml:space="preserve"> week </w:t>
      </w:r>
      <w:r>
        <w:rPr>
          <w:rFonts w:eastAsia="Times New Roman" w:cstheme="minorHAnsi"/>
          <w:color w:val="333333"/>
          <w:sz w:val="26"/>
          <w:szCs w:val="26"/>
        </w:rPr>
        <w:t>of the APR meeting, the AQAC</w:t>
      </w:r>
      <w:r w:rsidR="00BF032A">
        <w:rPr>
          <w:rFonts w:eastAsia="Times New Roman" w:cstheme="minorHAnsi"/>
          <w:color w:val="333333"/>
          <w:sz w:val="26"/>
          <w:szCs w:val="26"/>
        </w:rPr>
        <w:t xml:space="preserve"> Chair</w:t>
      </w:r>
      <w:r w:rsidR="003E4E66">
        <w:rPr>
          <w:rFonts w:eastAsia="Times New Roman" w:cstheme="minorHAnsi"/>
          <w:color w:val="333333"/>
          <w:sz w:val="26"/>
          <w:szCs w:val="26"/>
        </w:rPr>
        <w:t>(</w:t>
      </w:r>
      <w:r w:rsidR="00BF032A">
        <w:rPr>
          <w:rFonts w:eastAsia="Times New Roman" w:cstheme="minorHAnsi"/>
          <w:color w:val="333333"/>
          <w:sz w:val="26"/>
          <w:szCs w:val="26"/>
        </w:rPr>
        <w:t>s</w:t>
      </w:r>
      <w:r w:rsidR="003E4E66">
        <w:rPr>
          <w:rFonts w:eastAsia="Times New Roman" w:cstheme="minorHAnsi"/>
          <w:color w:val="333333"/>
          <w:sz w:val="26"/>
          <w:szCs w:val="26"/>
        </w:rPr>
        <w:t>)</w:t>
      </w:r>
      <w:r w:rsidR="00BF032A">
        <w:rPr>
          <w:rFonts w:eastAsia="Times New Roman" w:cstheme="minorHAnsi"/>
          <w:color w:val="333333"/>
          <w:sz w:val="26"/>
          <w:szCs w:val="26"/>
        </w:rPr>
        <w:t xml:space="preserve"> send the APR </w:t>
      </w:r>
      <w:r w:rsidR="00563F65">
        <w:rPr>
          <w:rFonts w:eastAsia="Times New Roman" w:cstheme="minorHAnsi"/>
          <w:color w:val="333333"/>
          <w:sz w:val="26"/>
          <w:szCs w:val="26"/>
        </w:rPr>
        <w:t>Recommendation</w:t>
      </w:r>
      <w:r w:rsidR="00BF032A">
        <w:rPr>
          <w:rFonts w:eastAsia="Times New Roman" w:cstheme="minorHAnsi"/>
          <w:color w:val="333333"/>
          <w:sz w:val="26"/>
          <w:szCs w:val="26"/>
        </w:rPr>
        <w:t xml:space="preserve"> Letter to the academic program personnel</w:t>
      </w:r>
      <w:r w:rsidR="00233CC7">
        <w:rPr>
          <w:rFonts w:eastAsia="Times New Roman" w:cstheme="minorHAnsi"/>
          <w:color w:val="333333"/>
          <w:sz w:val="26"/>
          <w:szCs w:val="26"/>
        </w:rPr>
        <w:t xml:space="preserve"> for review</w:t>
      </w:r>
      <w:r w:rsidR="00681D6D">
        <w:rPr>
          <w:rFonts w:eastAsia="Times New Roman" w:cstheme="minorHAnsi"/>
          <w:color w:val="333333"/>
          <w:sz w:val="26"/>
          <w:szCs w:val="26"/>
        </w:rPr>
        <w:t>, giving a recommendation and feedback on specific areas for action to be taken</w:t>
      </w:r>
      <w:r w:rsidR="00233CC7">
        <w:rPr>
          <w:rFonts w:eastAsia="Times New Roman" w:cstheme="minorHAnsi"/>
          <w:color w:val="333333"/>
          <w:sz w:val="26"/>
          <w:szCs w:val="26"/>
        </w:rPr>
        <w:t>.  Program personnel have on</w:t>
      </w:r>
      <w:r w:rsidR="00BA0D22">
        <w:rPr>
          <w:rFonts w:eastAsia="Times New Roman" w:cstheme="minorHAnsi"/>
          <w:color w:val="333333"/>
          <w:sz w:val="26"/>
          <w:szCs w:val="26"/>
        </w:rPr>
        <w:t xml:space="preserve">e week to review the letter for accuracy of factual matters and </w:t>
      </w:r>
      <w:r w:rsidR="00FC455B">
        <w:rPr>
          <w:rFonts w:eastAsia="Times New Roman" w:cstheme="minorHAnsi"/>
          <w:color w:val="333333"/>
          <w:sz w:val="26"/>
          <w:szCs w:val="26"/>
        </w:rPr>
        <w:t>reply to the AQAC Chair</w:t>
      </w:r>
      <w:r w:rsidR="003E4E66">
        <w:rPr>
          <w:rFonts w:eastAsia="Times New Roman" w:cstheme="minorHAnsi"/>
          <w:color w:val="333333"/>
          <w:sz w:val="26"/>
          <w:szCs w:val="26"/>
        </w:rPr>
        <w:t>(</w:t>
      </w:r>
      <w:r w:rsidR="00FC455B">
        <w:rPr>
          <w:rFonts w:eastAsia="Times New Roman" w:cstheme="minorHAnsi"/>
          <w:color w:val="333333"/>
          <w:sz w:val="26"/>
          <w:szCs w:val="26"/>
        </w:rPr>
        <w:t>s</w:t>
      </w:r>
      <w:r w:rsidR="003E4E66">
        <w:rPr>
          <w:rFonts w:eastAsia="Times New Roman" w:cstheme="minorHAnsi"/>
          <w:color w:val="333333"/>
          <w:sz w:val="26"/>
          <w:szCs w:val="26"/>
        </w:rPr>
        <w:t>)</w:t>
      </w:r>
      <w:r w:rsidR="00FC455B">
        <w:rPr>
          <w:rFonts w:eastAsia="Times New Roman" w:cstheme="minorHAnsi"/>
          <w:color w:val="333333"/>
          <w:sz w:val="26"/>
          <w:szCs w:val="26"/>
        </w:rPr>
        <w:t xml:space="preserve">.  </w:t>
      </w:r>
      <w:r w:rsidR="00E603AD">
        <w:rPr>
          <w:rFonts w:eastAsia="Times New Roman" w:cstheme="minorHAnsi"/>
          <w:color w:val="333333"/>
          <w:sz w:val="26"/>
          <w:szCs w:val="26"/>
        </w:rPr>
        <w:t>After making relevant corrections, the AQAC Chair</w:t>
      </w:r>
      <w:r w:rsidR="003E4E66">
        <w:rPr>
          <w:rFonts w:eastAsia="Times New Roman" w:cstheme="minorHAnsi"/>
          <w:color w:val="333333"/>
          <w:sz w:val="26"/>
          <w:szCs w:val="26"/>
        </w:rPr>
        <w:t>(</w:t>
      </w:r>
      <w:r w:rsidR="00E603AD">
        <w:rPr>
          <w:rFonts w:eastAsia="Times New Roman" w:cstheme="minorHAnsi"/>
          <w:color w:val="333333"/>
          <w:sz w:val="26"/>
          <w:szCs w:val="26"/>
        </w:rPr>
        <w:t>s</w:t>
      </w:r>
      <w:r w:rsidR="003E4E66">
        <w:rPr>
          <w:rFonts w:eastAsia="Times New Roman" w:cstheme="minorHAnsi"/>
          <w:color w:val="333333"/>
          <w:sz w:val="26"/>
          <w:szCs w:val="26"/>
        </w:rPr>
        <w:t>)</w:t>
      </w:r>
      <w:r w:rsidR="00E603AD">
        <w:rPr>
          <w:rFonts w:eastAsia="Times New Roman" w:cstheme="minorHAnsi"/>
          <w:color w:val="333333"/>
          <w:sz w:val="26"/>
          <w:szCs w:val="26"/>
        </w:rPr>
        <w:t xml:space="preserve"> send the final version of the APR </w:t>
      </w:r>
      <w:r w:rsidR="00563F65">
        <w:rPr>
          <w:rFonts w:eastAsia="Times New Roman" w:cstheme="minorHAnsi"/>
          <w:color w:val="333333"/>
          <w:sz w:val="26"/>
          <w:szCs w:val="26"/>
        </w:rPr>
        <w:t>Recommendation</w:t>
      </w:r>
      <w:r w:rsidR="00E603AD">
        <w:rPr>
          <w:rFonts w:eastAsia="Times New Roman" w:cstheme="minorHAnsi"/>
          <w:color w:val="333333"/>
          <w:sz w:val="26"/>
          <w:szCs w:val="26"/>
        </w:rPr>
        <w:t xml:space="preserve"> Letter to the </w:t>
      </w:r>
      <w:r w:rsidR="00792233">
        <w:rPr>
          <w:rFonts w:eastAsia="Times New Roman" w:cstheme="minorHAnsi"/>
          <w:color w:val="333333"/>
          <w:sz w:val="26"/>
          <w:szCs w:val="26"/>
        </w:rPr>
        <w:t>academic program personnel and the divisional dean</w:t>
      </w:r>
      <w:r w:rsidR="00E408E0">
        <w:rPr>
          <w:rFonts w:eastAsia="Times New Roman" w:cstheme="minorHAnsi"/>
          <w:color w:val="333333"/>
          <w:sz w:val="26"/>
          <w:szCs w:val="26"/>
        </w:rPr>
        <w:t xml:space="preserve"> by the end of May</w:t>
      </w:r>
      <w:r w:rsidR="00792233">
        <w:rPr>
          <w:rFonts w:eastAsia="Times New Roman" w:cstheme="minorHAnsi"/>
          <w:color w:val="333333"/>
          <w:sz w:val="26"/>
          <w:szCs w:val="26"/>
        </w:rPr>
        <w:t>.</w:t>
      </w:r>
    </w:p>
    <w:p w14:paraId="1BA0F4DC" w14:textId="0D438247" w:rsidR="00F85453" w:rsidRDefault="00F85453" w:rsidP="000D1B4E">
      <w:pPr>
        <w:shd w:val="clear" w:color="auto" w:fill="FFFFFF"/>
        <w:spacing w:after="0" w:line="240" w:lineRule="auto"/>
        <w:rPr>
          <w:rFonts w:eastAsia="Times New Roman" w:cstheme="minorHAnsi"/>
          <w:color w:val="333333"/>
          <w:sz w:val="26"/>
          <w:szCs w:val="26"/>
        </w:rPr>
      </w:pPr>
    </w:p>
    <w:p w14:paraId="11CF8B5B" w14:textId="786BC9E2" w:rsidR="00F54772" w:rsidRDefault="00F85453" w:rsidP="000D1B4E">
      <w:pPr>
        <w:shd w:val="clear" w:color="auto" w:fill="FFFFFF"/>
        <w:spacing w:after="0" w:line="240" w:lineRule="auto"/>
        <w:rPr>
          <w:rFonts w:eastAsia="Times New Roman" w:cstheme="minorHAnsi"/>
          <w:color w:val="333333"/>
          <w:sz w:val="26"/>
          <w:szCs w:val="26"/>
        </w:rPr>
      </w:pPr>
      <w:r>
        <w:rPr>
          <w:rFonts w:eastAsia="Times New Roman" w:cstheme="minorHAnsi"/>
          <w:color w:val="333333"/>
          <w:sz w:val="26"/>
          <w:szCs w:val="26"/>
        </w:rPr>
        <w:t>Division deans shoul</w:t>
      </w:r>
      <w:r w:rsidR="00747501">
        <w:rPr>
          <w:rFonts w:eastAsia="Times New Roman" w:cstheme="minorHAnsi"/>
          <w:color w:val="333333"/>
          <w:sz w:val="26"/>
          <w:szCs w:val="26"/>
        </w:rPr>
        <w:t xml:space="preserve">d forward the APR Meeting Letter to the Vice President of Academic Affairs with their own recommendation </w:t>
      </w:r>
      <w:r w:rsidR="0015430A">
        <w:rPr>
          <w:rFonts w:eastAsia="Times New Roman" w:cstheme="minorHAnsi"/>
          <w:color w:val="333333"/>
          <w:sz w:val="26"/>
          <w:szCs w:val="26"/>
        </w:rPr>
        <w:t xml:space="preserve">for continuation, </w:t>
      </w:r>
      <w:r w:rsidR="000A7CD1">
        <w:rPr>
          <w:rFonts w:eastAsia="Times New Roman" w:cstheme="minorHAnsi"/>
          <w:color w:val="333333"/>
          <w:sz w:val="26"/>
          <w:szCs w:val="26"/>
        </w:rPr>
        <w:t>remediation</w:t>
      </w:r>
      <w:r w:rsidR="0015430A">
        <w:rPr>
          <w:rFonts w:eastAsia="Times New Roman" w:cstheme="minorHAnsi"/>
          <w:color w:val="333333"/>
          <w:sz w:val="26"/>
          <w:szCs w:val="26"/>
        </w:rPr>
        <w:t>, or closure</w:t>
      </w:r>
      <w:r w:rsidR="0033003A">
        <w:rPr>
          <w:rFonts w:eastAsia="Times New Roman" w:cstheme="minorHAnsi"/>
          <w:color w:val="333333"/>
          <w:sz w:val="26"/>
          <w:szCs w:val="26"/>
        </w:rPr>
        <w:t xml:space="preserve">. </w:t>
      </w:r>
    </w:p>
    <w:p w14:paraId="6E33F2E3" w14:textId="2E501406" w:rsidR="00563F65" w:rsidRDefault="001B508D" w:rsidP="000D1B4E">
      <w:pPr>
        <w:shd w:val="clear" w:color="auto" w:fill="FFFFFF"/>
        <w:spacing w:after="0" w:line="240" w:lineRule="auto"/>
        <w:rPr>
          <w:rFonts w:eastAsia="Times New Roman" w:cstheme="minorHAnsi"/>
          <w:color w:val="333333"/>
          <w:sz w:val="26"/>
          <w:szCs w:val="26"/>
        </w:rPr>
      </w:pPr>
      <w:r>
        <w:rPr>
          <w:rFonts w:eastAsia="Times New Roman" w:cstheme="minorHAnsi"/>
          <w:color w:val="333333"/>
          <w:sz w:val="26"/>
          <w:szCs w:val="26"/>
        </w:rPr>
        <w:t>The VPAA’s</w:t>
      </w:r>
      <w:r w:rsidR="00DA335A">
        <w:rPr>
          <w:rFonts w:eastAsia="Times New Roman" w:cstheme="minorHAnsi"/>
          <w:color w:val="333333"/>
          <w:sz w:val="26"/>
          <w:szCs w:val="26"/>
        </w:rPr>
        <w:t xml:space="preserve"> </w:t>
      </w:r>
      <w:r w:rsidR="00F54D4F">
        <w:rPr>
          <w:rFonts w:eastAsia="Times New Roman" w:cstheme="minorHAnsi"/>
          <w:color w:val="333333"/>
          <w:sz w:val="26"/>
          <w:szCs w:val="26"/>
        </w:rPr>
        <w:t xml:space="preserve">final </w:t>
      </w:r>
      <w:r w:rsidR="00DA335A">
        <w:rPr>
          <w:rFonts w:eastAsia="Times New Roman" w:cstheme="minorHAnsi"/>
          <w:color w:val="333333"/>
          <w:sz w:val="26"/>
          <w:szCs w:val="26"/>
        </w:rPr>
        <w:t xml:space="preserve">recommendation shall be presented to the President no later than </w:t>
      </w:r>
      <w:r w:rsidR="00B4166C">
        <w:rPr>
          <w:rFonts w:eastAsia="Times New Roman" w:cstheme="minorHAnsi"/>
          <w:color w:val="333333"/>
          <w:sz w:val="26"/>
          <w:szCs w:val="26"/>
        </w:rPr>
        <w:t xml:space="preserve">June 30 of each year. </w:t>
      </w:r>
      <w:r w:rsidR="0062658D">
        <w:rPr>
          <w:rFonts w:eastAsia="Times New Roman" w:cstheme="minorHAnsi"/>
          <w:color w:val="333333"/>
          <w:sz w:val="26"/>
          <w:szCs w:val="26"/>
        </w:rPr>
        <w:t xml:space="preserve">The President has the power to create, consolidate and propose </w:t>
      </w:r>
      <w:r w:rsidR="0062658D">
        <w:rPr>
          <w:rFonts w:eastAsia="Times New Roman" w:cstheme="minorHAnsi"/>
          <w:color w:val="333333"/>
          <w:sz w:val="26"/>
          <w:szCs w:val="26"/>
        </w:rPr>
        <w:lastRenderedPageBreak/>
        <w:t xml:space="preserve">elimination of </w:t>
      </w:r>
      <w:r w:rsidR="00A878A7">
        <w:rPr>
          <w:rFonts w:eastAsia="Times New Roman" w:cstheme="minorHAnsi"/>
          <w:color w:val="333333"/>
          <w:sz w:val="26"/>
          <w:szCs w:val="26"/>
        </w:rPr>
        <w:t>programs and courses of study in conformity with RI General Law, Chapter</w:t>
      </w:r>
      <w:r w:rsidR="00A878A7">
        <w:t xml:space="preserve"> 16-33.1. </w:t>
      </w:r>
    </w:p>
    <w:p w14:paraId="44E02B74" w14:textId="77777777" w:rsidR="00563F65" w:rsidRDefault="00563F65" w:rsidP="000D1B4E">
      <w:pPr>
        <w:shd w:val="clear" w:color="auto" w:fill="FFFFFF"/>
        <w:spacing w:after="0" w:line="240" w:lineRule="auto"/>
        <w:rPr>
          <w:rFonts w:eastAsia="Times New Roman" w:cstheme="minorHAnsi"/>
          <w:color w:val="333333"/>
          <w:sz w:val="26"/>
          <w:szCs w:val="26"/>
        </w:rPr>
      </w:pPr>
    </w:p>
    <w:p w14:paraId="01821A7A" w14:textId="5F320A4A" w:rsidR="00065352" w:rsidRPr="00065352" w:rsidRDefault="00065352" w:rsidP="000D1B4E">
      <w:pPr>
        <w:shd w:val="clear" w:color="auto" w:fill="FFFFFF"/>
        <w:spacing w:after="0" w:line="240" w:lineRule="auto"/>
        <w:rPr>
          <w:rFonts w:eastAsia="Times New Roman" w:cstheme="minorHAnsi"/>
          <w:b/>
          <w:color w:val="333333"/>
          <w:sz w:val="26"/>
          <w:szCs w:val="26"/>
        </w:rPr>
      </w:pPr>
      <w:r>
        <w:rPr>
          <w:rFonts w:eastAsia="Times New Roman" w:cstheme="minorHAnsi"/>
          <w:b/>
          <w:color w:val="333333"/>
          <w:sz w:val="26"/>
          <w:szCs w:val="26"/>
        </w:rPr>
        <w:t>Academic Program Review Recommendation Actions</w:t>
      </w:r>
    </w:p>
    <w:p w14:paraId="71E985F4" w14:textId="35C9117E" w:rsidR="00F85453" w:rsidRDefault="00563F65" w:rsidP="000D1B4E">
      <w:pPr>
        <w:shd w:val="clear" w:color="auto" w:fill="FFFFFF"/>
        <w:spacing w:after="0" w:line="240" w:lineRule="auto"/>
        <w:rPr>
          <w:rFonts w:eastAsia="Times New Roman" w:cstheme="minorHAnsi"/>
          <w:color w:val="333333"/>
          <w:sz w:val="26"/>
          <w:szCs w:val="26"/>
        </w:rPr>
      </w:pPr>
      <w:r>
        <w:rPr>
          <w:rFonts w:eastAsia="Times New Roman" w:cstheme="minorHAnsi"/>
          <w:color w:val="333333"/>
          <w:sz w:val="26"/>
          <w:szCs w:val="26"/>
        </w:rPr>
        <w:t xml:space="preserve">Programs </w:t>
      </w:r>
      <w:r w:rsidR="00114646">
        <w:rPr>
          <w:rFonts w:eastAsia="Times New Roman" w:cstheme="minorHAnsi"/>
          <w:color w:val="333333"/>
          <w:sz w:val="26"/>
          <w:szCs w:val="26"/>
        </w:rPr>
        <w:t xml:space="preserve">are responsible for implementing any program improvements </w:t>
      </w:r>
      <w:r w:rsidR="00995F9B">
        <w:rPr>
          <w:rFonts w:eastAsia="Times New Roman" w:cstheme="minorHAnsi"/>
          <w:color w:val="333333"/>
          <w:sz w:val="26"/>
          <w:szCs w:val="26"/>
        </w:rPr>
        <w:t xml:space="preserve">in the timeframe </w:t>
      </w:r>
      <w:r w:rsidR="00114646">
        <w:rPr>
          <w:rFonts w:eastAsia="Times New Roman" w:cstheme="minorHAnsi"/>
          <w:color w:val="333333"/>
          <w:sz w:val="26"/>
          <w:szCs w:val="26"/>
        </w:rPr>
        <w:t>communicated in t</w:t>
      </w:r>
      <w:r w:rsidR="00CD6B40">
        <w:rPr>
          <w:rFonts w:eastAsia="Times New Roman" w:cstheme="minorHAnsi"/>
          <w:color w:val="333333"/>
          <w:sz w:val="26"/>
          <w:szCs w:val="26"/>
        </w:rPr>
        <w:t xml:space="preserve">he </w:t>
      </w:r>
      <w:r w:rsidR="00065352">
        <w:rPr>
          <w:rFonts w:eastAsia="Times New Roman" w:cstheme="minorHAnsi"/>
          <w:color w:val="333333"/>
          <w:sz w:val="26"/>
          <w:szCs w:val="26"/>
        </w:rPr>
        <w:t xml:space="preserve">final recommendation by the Vice President for Academic Affairs. </w:t>
      </w:r>
      <w:r w:rsidR="0099507A">
        <w:rPr>
          <w:rFonts w:eastAsia="Times New Roman" w:cstheme="minorHAnsi"/>
          <w:color w:val="333333"/>
          <w:sz w:val="26"/>
          <w:szCs w:val="26"/>
        </w:rPr>
        <w:t xml:space="preserve">In the context of the College’s </w:t>
      </w:r>
      <w:r w:rsidR="00AC5055">
        <w:rPr>
          <w:rFonts w:eastAsia="Times New Roman" w:cstheme="minorHAnsi"/>
          <w:color w:val="333333"/>
          <w:sz w:val="26"/>
          <w:szCs w:val="26"/>
        </w:rPr>
        <w:t xml:space="preserve">mission and </w:t>
      </w:r>
      <w:r w:rsidR="0099507A">
        <w:rPr>
          <w:rFonts w:eastAsia="Times New Roman" w:cstheme="minorHAnsi"/>
          <w:color w:val="333333"/>
          <w:sz w:val="26"/>
          <w:szCs w:val="26"/>
        </w:rPr>
        <w:t>strategic plan, r</w:t>
      </w:r>
      <w:r w:rsidR="006F6ECF">
        <w:rPr>
          <w:rFonts w:eastAsia="Times New Roman" w:cstheme="minorHAnsi"/>
          <w:color w:val="333333"/>
          <w:sz w:val="26"/>
          <w:szCs w:val="26"/>
        </w:rPr>
        <w:t xml:space="preserve">eviews shall </w:t>
      </w:r>
      <w:r w:rsidR="00CD3350">
        <w:rPr>
          <w:rFonts w:eastAsia="Times New Roman" w:cstheme="minorHAnsi"/>
          <w:color w:val="333333"/>
          <w:sz w:val="26"/>
          <w:szCs w:val="26"/>
        </w:rPr>
        <w:t xml:space="preserve">be </w:t>
      </w:r>
      <w:r w:rsidR="00E914DD">
        <w:rPr>
          <w:rFonts w:eastAsia="Times New Roman" w:cstheme="minorHAnsi"/>
          <w:color w:val="333333"/>
          <w:sz w:val="26"/>
          <w:szCs w:val="26"/>
        </w:rPr>
        <w:t>one</w:t>
      </w:r>
      <w:r w:rsidR="00CD3350">
        <w:rPr>
          <w:rFonts w:eastAsia="Times New Roman" w:cstheme="minorHAnsi"/>
          <w:color w:val="333333"/>
          <w:sz w:val="26"/>
          <w:szCs w:val="26"/>
        </w:rPr>
        <w:t xml:space="preserve"> source of data to </w:t>
      </w:r>
      <w:r w:rsidR="001C6AF6">
        <w:rPr>
          <w:rFonts w:eastAsia="Times New Roman" w:cstheme="minorHAnsi"/>
          <w:color w:val="333333"/>
          <w:sz w:val="26"/>
          <w:szCs w:val="26"/>
        </w:rPr>
        <w:t>inform</w:t>
      </w:r>
      <w:r w:rsidR="006F6ECF">
        <w:rPr>
          <w:rFonts w:eastAsia="Times New Roman" w:cstheme="minorHAnsi"/>
          <w:color w:val="333333"/>
          <w:sz w:val="26"/>
          <w:szCs w:val="26"/>
        </w:rPr>
        <w:t xml:space="preserve"> </w:t>
      </w:r>
      <w:r w:rsidR="008B0550">
        <w:rPr>
          <w:rFonts w:eastAsia="Times New Roman" w:cstheme="minorHAnsi"/>
          <w:color w:val="333333"/>
          <w:sz w:val="26"/>
          <w:szCs w:val="26"/>
        </w:rPr>
        <w:t>the progressive improvement</w:t>
      </w:r>
      <w:r w:rsidR="001C6AF6">
        <w:rPr>
          <w:rFonts w:eastAsia="Times New Roman" w:cstheme="minorHAnsi"/>
          <w:color w:val="333333"/>
          <w:sz w:val="26"/>
          <w:szCs w:val="26"/>
        </w:rPr>
        <w:t xml:space="preserve">, maintenance, </w:t>
      </w:r>
      <w:r w:rsidR="0099507A">
        <w:rPr>
          <w:rFonts w:eastAsia="Times New Roman" w:cstheme="minorHAnsi"/>
          <w:color w:val="333333"/>
          <w:sz w:val="26"/>
          <w:szCs w:val="26"/>
        </w:rPr>
        <w:t>remediation</w:t>
      </w:r>
      <w:r w:rsidR="00CD3350">
        <w:rPr>
          <w:rFonts w:eastAsia="Times New Roman" w:cstheme="minorHAnsi"/>
          <w:color w:val="333333"/>
          <w:sz w:val="26"/>
          <w:szCs w:val="26"/>
        </w:rPr>
        <w:t xml:space="preserve">, suspension or closure </w:t>
      </w:r>
      <w:r w:rsidR="008B0550">
        <w:rPr>
          <w:rFonts w:eastAsia="Times New Roman" w:cstheme="minorHAnsi"/>
          <w:color w:val="333333"/>
          <w:sz w:val="26"/>
          <w:szCs w:val="26"/>
        </w:rPr>
        <w:t xml:space="preserve">of </w:t>
      </w:r>
      <w:r w:rsidR="006F6ECF">
        <w:rPr>
          <w:rFonts w:eastAsia="Times New Roman" w:cstheme="minorHAnsi"/>
          <w:color w:val="333333"/>
          <w:sz w:val="26"/>
          <w:szCs w:val="26"/>
        </w:rPr>
        <w:t>academic pro</w:t>
      </w:r>
      <w:r w:rsidR="00FF2D13">
        <w:rPr>
          <w:rFonts w:eastAsia="Times New Roman" w:cstheme="minorHAnsi"/>
          <w:color w:val="333333"/>
          <w:sz w:val="26"/>
          <w:szCs w:val="26"/>
        </w:rPr>
        <w:t xml:space="preserve">grams. </w:t>
      </w:r>
    </w:p>
    <w:p w14:paraId="6925CD19" w14:textId="77777777" w:rsidR="009F758E" w:rsidRDefault="009F758E" w:rsidP="000D1B4E">
      <w:pPr>
        <w:shd w:val="clear" w:color="auto" w:fill="FFFFFF"/>
        <w:spacing w:after="0" w:line="240" w:lineRule="auto"/>
        <w:rPr>
          <w:rFonts w:eastAsia="Times New Roman" w:cstheme="minorHAnsi"/>
          <w:color w:val="333333"/>
          <w:sz w:val="26"/>
          <w:szCs w:val="26"/>
        </w:rPr>
      </w:pPr>
    </w:p>
    <w:p w14:paraId="6E74E31D" w14:textId="77777777" w:rsidR="0045094F" w:rsidRDefault="0045094F" w:rsidP="0045094F">
      <w:pPr>
        <w:shd w:val="clear" w:color="auto" w:fill="FFFFFF"/>
        <w:spacing w:after="0" w:line="240" w:lineRule="auto"/>
        <w:outlineLvl w:val="2"/>
        <w:rPr>
          <w:rFonts w:eastAsia="Times New Roman" w:cstheme="minorHAnsi"/>
          <w:b/>
          <w:bCs/>
          <w:color w:val="333333"/>
          <w:sz w:val="34"/>
          <w:szCs w:val="34"/>
        </w:rPr>
      </w:pPr>
    </w:p>
    <w:p w14:paraId="028FF1F0" w14:textId="700F960C" w:rsidR="00234106" w:rsidRDefault="001334E3" w:rsidP="0045094F">
      <w:pPr>
        <w:shd w:val="clear" w:color="auto" w:fill="FFFFFF"/>
        <w:spacing w:after="0" w:line="240" w:lineRule="auto"/>
        <w:outlineLvl w:val="2"/>
        <w:rPr>
          <w:rFonts w:eastAsia="Times New Roman" w:cstheme="minorHAnsi"/>
          <w:b/>
          <w:bCs/>
          <w:color w:val="333333"/>
          <w:sz w:val="34"/>
          <w:szCs w:val="34"/>
        </w:rPr>
      </w:pPr>
      <w:r>
        <w:rPr>
          <w:rFonts w:eastAsia="Times New Roman" w:cstheme="minorHAnsi"/>
          <w:b/>
          <w:bCs/>
          <w:color w:val="333333"/>
          <w:sz w:val="34"/>
          <w:szCs w:val="34"/>
        </w:rPr>
        <w:t>E</w:t>
      </w:r>
      <w:r w:rsidR="004F0D4B" w:rsidRPr="004F0D4B">
        <w:rPr>
          <w:rFonts w:eastAsia="Times New Roman" w:cstheme="minorHAnsi"/>
          <w:b/>
          <w:bCs/>
          <w:color w:val="333333"/>
          <w:sz w:val="34"/>
          <w:szCs w:val="34"/>
        </w:rPr>
        <w:t xml:space="preserve">. </w:t>
      </w:r>
      <w:r w:rsidR="00234106">
        <w:rPr>
          <w:rFonts w:eastAsia="Times New Roman" w:cstheme="minorHAnsi"/>
          <w:b/>
          <w:bCs/>
          <w:color w:val="333333"/>
          <w:sz w:val="34"/>
          <w:szCs w:val="34"/>
        </w:rPr>
        <w:t>EXCEPTIONS</w:t>
      </w:r>
    </w:p>
    <w:p w14:paraId="4BD0A7A1" w14:textId="77777777" w:rsidR="00C6046A" w:rsidRDefault="00C6046A" w:rsidP="0045094F">
      <w:pPr>
        <w:shd w:val="clear" w:color="auto" w:fill="FFFFFF"/>
        <w:spacing w:after="0" w:line="240" w:lineRule="auto"/>
        <w:outlineLvl w:val="2"/>
        <w:rPr>
          <w:rFonts w:eastAsia="Times New Roman" w:cstheme="minorHAnsi"/>
          <w:color w:val="333333"/>
          <w:sz w:val="26"/>
          <w:szCs w:val="26"/>
        </w:rPr>
      </w:pPr>
    </w:p>
    <w:p w14:paraId="0C6CA19E" w14:textId="447807D1" w:rsidR="00234106" w:rsidRDefault="004F4633" w:rsidP="0045094F">
      <w:pPr>
        <w:shd w:val="clear" w:color="auto" w:fill="FFFFFF"/>
        <w:spacing w:after="0" w:line="240" w:lineRule="auto"/>
        <w:outlineLvl w:val="2"/>
        <w:rPr>
          <w:rFonts w:eastAsia="Times New Roman" w:cstheme="minorHAnsi"/>
          <w:b/>
          <w:bCs/>
          <w:color w:val="333333"/>
          <w:sz w:val="34"/>
          <w:szCs w:val="34"/>
        </w:rPr>
      </w:pPr>
      <w:r>
        <w:rPr>
          <w:rFonts w:eastAsia="Times New Roman" w:cstheme="minorHAnsi"/>
          <w:color w:val="333333"/>
          <w:sz w:val="26"/>
          <w:szCs w:val="26"/>
        </w:rPr>
        <w:t>Exceptions to this policy will be made at the discretion of the Vice P</w:t>
      </w:r>
      <w:r w:rsidR="00841AB1">
        <w:rPr>
          <w:rFonts w:eastAsia="Times New Roman" w:cstheme="minorHAnsi"/>
          <w:color w:val="333333"/>
          <w:sz w:val="26"/>
          <w:szCs w:val="26"/>
        </w:rPr>
        <w:t>resident of Academic Affairs</w:t>
      </w:r>
      <w:r>
        <w:rPr>
          <w:rFonts w:eastAsia="Times New Roman" w:cstheme="minorHAnsi"/>
          <w:color w:val="333333"/>
          <w:sz w:val="26"/>
          <w:szCs w:val="26"/>
        </w:rPr>
        <w:t xml:space="preserve">. </w:t>
      </w:r>
    </w:p>
    <w:p w14:paraId="00F86B09" w14:textId="77777777" w:rsidR="00234106" w:rsidRDefault="00234106" w:rsidP="0045094F">
      <w:pPr>
        <w:shd w:val="clear" w:color="auto" w:fill="FFFFFF"/>
        <w:spacing w:after="0" w:line="240" w:lineRule="auto"/>
        <w:outlineLvl w:val="2"/>
        <w:rPr>
          <w:rFonts w:eastAsia="Times New Roman" w:cstheme="minorHAnsi"/>
          <w:b/>
          <w:bCs/>
          <w:color w:val="333333"/>
          <w:sz w:val="34"/>
          <w:szCs w:val="34"/>
        </w:rPr>
      </w:pPr>
    </w:p>
    <w:p w14:paraId="1554EBE6" w14:textId="6B5B2C8E" w:rsidR="004F0D4B" w:rsidRPr="004F0D4B" w:rsidRDefault="00C6046A" w:rsidP="0045094F">
      <w:pPr>
        <w:shd w:val="clear" w:color="auto" w:fill="FFFFFF"/>
        <w:spacing w:after="0" w:line="240" w:lineRule="auto"/>
        <w:outlineLvl w:val="2"/>
        <w:rPr>
          <w:rFonts w:eastAsia="Times New Roman" w:cstheme="minorHAnsi"/>
          <w:b/>
          <w:bCs/>
          <w:color w:val="333333"/>
          <w:sz w:val="34"/>
          <w:szCs w:val="34"/>
        </w:rPr>
      </w:pPr>
      <w:r>
        <w:rPr>
          <w:rFonts w:eastAsia="Times New Roman" w:cstheme="minorHAnsi"/>
          <w:b/>
          <w:bCs/>
          <w:color w:val="333333"/>
          <w:sz w:val="34"/>
          <w:szCs w:val="34"/>
        </w:rPr>
        <w:t xml:space="preserve">F: </w:t>
      </w:r>
      <w:r w:rsidR="004F0D4B" w:rsidRPr="004F0D4B">
        <w:rPr>
          <w:rFonts w:eastAsia="Times New Roman" w:cstheme="minorHAnsi"/>
          <w:b/>
          <w:bCs/>
          <w:color w:val="333333"/>
          <w:sz w:val="34"/>
          <w:szCs w:val="34"/>
        </w:rPr>
        <w:t>RESPONSIBLE DEPARTMENT:</w:t>
      </w:r>
    </w:p>
    <w:p w14:paraId="5F5332BB" w14:textId="77777777" w:rsidR="0045094F" w:rsidRDefault="0045094F" w:rsidP="0045094F">
      <w:pPr>
        <w:shd w:val="clear" w:color="auto" w:fill="FFFFFF"/>
        <w:spacing w:after="0" w:line="240" w:lineRule="auto"/>
        <w:rPr>
          <w:rFonts w:eastAsia="Times New Roman" w:cstheme="minorHAnsi"/>
          <w:color w:val="333333"/>
          <w:sz w:val="26"/>
          <w:szCs w:val="26"/>
        </w:rPr>
      </w:pPr>
    </w:p>
    <w:p w14:paraId="75EA9591" w14:textId="65DCB686" w:rsidR="004F0D4B" w:rsidRPr="004F0D4B" w:rsidRDefault="004F0D4B" w:rsidP="0045094F">
      <w:pPr>
        <w:shd w:val="clear" w:color="auto" w:fill="FFFFFF"/>
        <w:spacing w:after="0" w:line="240" w:lineRule="auto"/>
        <w:rPr>
          <w:rFonts w:eastAsia="Times New Roman" w:cstheme="minorHAnsi"/>
          <w:color w:val="333333"/>
          <w:sz w:val="26"/>
          <w:szCs w:val="26"/>
        </w:rPr>
      </w:pPr>
      <w:r w:rsidRPr="004F0D4B">
        <w:rPr>
          <w:rFonts w:eastAsia="Times New Roman" w:cstheme="minorHAnsi"/>
          <w:color w:val="333333"/>
          <w:sz w:val="26"/>
          <w:szCs w:val="26"/>
        </w:rPr>
        <w:t>The office of the Vice President of Academic Affairs is responsible for implementing and maintaining this policy.</w:t>
      </w:r>
    </w:p>
    <w:p w14:paraId="08A0F6D0" w14:textId="626564C0" w:rsidR="0045094F" w:rsidRDefault="0045094F" w:rsidP="0045094F">
      <w:pPr>
        <w:shd w:val="clear" w:color="auto" w:fill="FFFFFF"/>
        <w:spacing w:after="0" w:line="240" w:lineRule="auto"/>
        <w:outlineLvl w:val="3"/>
        <w:rPr>
          <w:rFonts w:eastAsia="Times New Roman" w:cstheme="minorHAnsi"/>
          <w:b/>
          <w:bCs/>
          <w:color w:val="333333"/>
          <w:sz w:val="36"/>
          <w:szCs w:val="36"/>
        </w:rPr>
      </w:pPr>
    </w:p>
    <w:p w14:paraId="66D703EC" w14:textId="046B19C6" w:rsidR="00C6046A" w:rsidRDefault="00C6046A" w:rsidP="0045094F">
      <w:pPr>
        <w:shd w:val="clear" w:color="auto" w:fill="FFFFFF"/>
        <w:spacing w:after="0" w:line="240" w:lineRule="auto"/>
        <w:outlineLvl w:val="3"/>
        <w:rPr>
          <w:rFonts w:eastAsia="Times New Roman" w:cstheme="minorHAnsi"/>
          <w:b/>
          <w:bCs/>
          <w:color w:val="333333"/>
          <w:sz w:val="36"/>
          <w:szCs w:val="36"/>
        </w:rPr>
      </w:pPr>
      <w:r>
        <w:rPr>
          <w:rFonts w:eastAsia="Times New Roman" w:cstheme="minorHAnsi"/>
          <w:b/>
          <w:bCs/>
          <w:color w:val="333333"/>
          <w:sz w:val="36"/>
          <w:szCs w:val="36"/>
        </w:rPr>
        <w:t>G: RELATED POLICIES:</w:t>
      </w:r>
    </w:p>
    <w:p w14:paraId="23AD8ACA" w14:textId="77777777" w:rsidR="00C6046A" w:rsidRDefault="00C6046A" w:rsidP="0045094F">
      <w:pPr>
        <w:shd w:val="clear" w:color="auto" w:fill="FFFFFF"/>
        <w:spacing w:after="0" w:line="240" w:lineRule="auto"/>
        <w:outlineLvl w:val="3"/>
        <w:rPr>
          <w:rFonts w:eastAsia="Times New Roman" w:cstheme="minorHAnsi"/>
          <w:bCs/>
          <w:color w:val="333333"/>
          <w:sz w:val="26"/>
          <w:szCs w:val="26"/>
        </w:rPr>
      </w:pPr>
    </w:p>
    <w:p w14:paraId="5E017514" w14:textId="10EF7657" w:rsidR="00C6046A" w:rsidRDefault="00C6046A" w:rsidP="0045094F">
      <w:pPr>
        <w:shd w:val="clear" w:color="auto" w:fill="FFFFFF"/>
        <w:spacing w:after="0" w:line="240" w:lineRule="auto"/>
        <w:outlineLvl w:val="3"/>
        <w:rPr>
          <w:rFonts w:eastAsia="Times New Roman" w:cstheme="minorHAnsi"/>
          <w:bCs/>
          <w:color w:val="333333"/>
          <w:sz w:val="26"/>
          <w:szCs w:val="26"/>
        </w:rPr>
      </w:pPr>
      <w:r w:rsidRPr="00C6046A">
        <w:rPr>
          <w:rFonts w:eastAsia="Times New Roman" w:cstheme="minorHAnsi"/>
          <w:bCs/>
          <w:color w:val="333333"/>
          <w:sz w:val="26"/>
          <w:szCs w:val="26"/>
        </w:rPr>
        <w:t>Academic Program Review Policy</w:t>
      </w:r>
    </w:p>
    <w:p w14:paraId="4D9B90AA" w14:textId="77777777" w:rsidR="00E17FF7" w:rsidRPr="00E17FF7" w:rsidRDefault="00E17FF7" w:rsidP="0045094F">
      <w:pPr>
        <w:shd w:val="clear" w:color="auto" w:fill="FFFFFF"/>
        <w:spacing w:after="0" w:line="240" w:lineRule="auto"/>
        <w:outlineLvl w:val="3"/>
        <w:rPr>
          <w:rFonts w:eastAsia="Times New Roman" w:cstheme="minorHAnsi"/>
          <w:bCs/>
          <w:color w:val="333333"/>
          <w:sz w:val="26"/>
          <w:szCs w:val="26"/>
        </w:rPr>
      </w:pPr>
    </w:p>
    <w:p w14:paraId="4378D2A9" w14:textId="34418199" w:rsidR="004F0D4B" w:rsidRPr="004F0D4B" w:rsidRDefault="004F0D4B" w:rsidP="0045094F">
      <w:pPr>
        <w:shd w:val="clear" w:color="auto" w:fill="FFFFFF"/>
        <w:spacing w:after="0" w:line="240" w:lineRule="auto"/>
        <w:outlineLvl w:val="3"/>
        <w:rPr>
          <w:rFonts w:eastAsia="Times New Roman" w:cstheme="minorHAnsi"/>
          <w:b/>
          <w:bCs/>
          <w:color w:val="333333"/>
          <w:sz w:val="36"/>
          <w:szCs w:val="36"/>
        </w:rPr>
      </w:pPr>
      <w:r w:rsidRPr="004F0D4B">
        <w:rPr>
          <w:rFonts w:eastAsia="Times New Roman" w:cstheme="minorHAnsi"/>
          <w:b/>
          <w:bCs/>
          <w:color w:val="333333"/>
          <w:sz w:val="36"/>
          <w:szCs w:val="36"/>
        </w:rPr>
        <w:t>APPROVED:      Dr. Megha</w:t>
      </w:r>
      <w:r w:rsidR="00D836B0">
        <w:rPr>
          <w:rFonts w:eastAsia="Times New Roman" w:cstheme="minorHAnsi"/>
          <w:b/>
          <w:bCs/>
          <w:color w:val="333333"/>
          <w:sz w:val="36"/>
          <w:szCs w:val="36"/>
        </w:rPr>
        <w:t xml:space="preserve">n Hughes, </w:t>
      </w:r>
      <w:proofErr w:type="gramStart"/>
      <w:r w:rsidR="00D836B0">
        <w:rPr>
          <w:rFonts w:eastAsia="Times New Roman" w:cstheme="minorHAnsi"/>
          <w:b/>
          <w:bCs/>
          <w:color w:val="333333"/>
          <w:sz w:val="36"/>
          <w:szCs w:val="36"/>
        </w:rPr>
        <w:t>President </w:t>
      </w:r>
      <w:r w:rsidRPr="004F0D4B">
        <w:rPr>
          <w:rFonts w:eastAsia="Times New Roman" w:cstheme="minorHAnsi"/>
          <w:b/>
          <w:bCs/>
          <w:color w:val="333333"/>
          <w:sz w:val="36"/>
          <w:szCs w:val="36"/>
        </w:rPr>
        <w:t xml:space="preserve"> Date</w:t>
      </w:r>
      <w:proofErr w:type="gramEnd"/>
      <w:r w:rsidRPr="004F0D4B">
        <w:rPr>
          <w:rFonts w:eastAsia="Times New Roman" w:cstheme="minorHAnsi"/>
          <w:b/>
          <w:bCs/>
          <w:color w:val="333333"/>
          <w:sz w:val="36"/>
          <w:szCs w:val="36"/>
        </w:rPr>
        <w:t xml:space="preserve">: </w:t>
      </w:r>
      <w:r w:rsidR="00E17FF7">
        <w:rPr>
          <w:rFonts w:eastAsia="Times New Roman" w:cstheme="minorHAnsi"/>
          <w:b/>
          <w:bCs/>
          <w:color w:val="333333"/>
          <w:sz w:val="36"/>
          <w:szCs w:val="36"/>
        </w:rPr>
        <w:t>5/6/20202</w:t>
      </w:r>
    </w:p>
    <w:p w14:paraId="48DDED08" w14:textId="77777777" w:rsidR="00D54DE1" w:rsidRPr="004F0D4B" w:rsidRDefault="00D54DE1" w:rsidP="0045094F">
      <w:pPr>
        <w:spacing w:after="0" w:line="240" w:lineRule="auto"/>
        <w:rPr>
          <w:rFonts w:cstheme="minorHAnsi"/>
        </w:rPr>
      </w:pPr>
    </w:p>
    <w:sectPr w:rsidR="00D54DE1" w:rsidRPr="004F0D4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D271C" w14:textId="77777777" w:rsidR="0062190D" w:rsidRDefault="0062190D" w:rsidP="003A3140">
      <w:pPr>
        <w:spacing w:after="0" w:line="240" w:lineRule="auto"/>
      </w:pPr>
      <w:r>
        <w:separator/>
      </w:r>
    </w:p>
  </w:endnote>
  <w:endnote w:type="continuationSeparator" w:id="0">
    <w:p w14:paraId="2BD695B1" w14:textId="77777777" w:rsidR="0062190D" w:rsidRDefault="0062190D" w:rsidP="003A3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171A0" w14:textId="77777777" w:rsidR="00E17FF7" w:rsidRDefault="00E17F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1008D" w14:textId="4EEC2CAF" w:rsidR="003A3140" w:rsidRDefault="003A3140">
    <w:pPr>
      <w:pStyle w:val="Footer"/>
    </w:pPr>
    <w:bookmarkStart w:id="0" w:name="_GoBack"/>
    <w:bookmarkEnd w:id="0"/>
    <w:r>
      <w:ptab w:relativeTo="margin" w:alignment="center" w:leader="none"/>
    </w:r>
    <w:r>
      <w:fldChar w:fldCharType="begin"/>
    </w:r>
    <w:r>
      <w:instrText xml:space="preserve"> PAGE   \* MERGEFORMAT </w:instrText>
    </w:r>
    <w:r>
      <w:fldChar w:fldCharType="separate"/>
    </w:r>
    <w:r w:rsidR="002B1F34">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75515" w14:textId="77777777" w:rsidR="00E17FF7" w:rsidRDefault="00E17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2036C" w14:textId="77777777" w:rsidR="0062190D" w:rsidRDefault="0062190D" w:rsidP="003A3140">
      <w:pPr>
        <w:spacing w:after="0" w:line="240" w:lineRule="auto"/>
      </w:pPr>
      <w:r>
        <w:separator/>
      </w:r>
    </w:p>
  </w:footnote>
  <w:footnote w:type="continuationSeparator" w:id="0">
    <w:p w14:paraId="795B7E6A" w14:textId="77777777" w:rsidR="0062190D" w:rsidRDefault="0062190D" w:rsidP="003A3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CEF07" w14:textId="77777777" w:rsidR="00E17FF7" w:rsidRDefault="00E17F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A88C0" w14:textId="77777777" w:rsidR="00E17FF7" w:rsidRDefault="00E17F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E2C47" w14:textId="77777777" w:rsidR="00E17FF7" w:rsidRDefault="00E17F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64C86"/>
    <w:multiLevelType w:val="hybridMultilevel"/>
    <w:tmpl w:val="FE5CC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D651A"/>
    <w:multiLevelType w:val="hybridMultilevel"/>
    <w:tmpl w:val="B8AE8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8539D8"/>
    <w:multiLevelType w:val="hybridMultilevel"/>
    <w:tmpl w:val="95F69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248D0"/>
    <w:multiLevelType w:val="hybridMultilevel"/>
    <w:tmpl w:val="84C27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D44820"/>
    <w:multiLevelType w:val="hybridMultilevel"/>
    <w:tmpl w:val="5F0A5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5214F0"/>
    <w:multiLevelType w:val="hybridMultilevel"/>
    <w:tmpl w:val="D5664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6A48A9"/>
    <w:multiLevelType w:val="hybridMultilevel"/>
    <w:tmpl w:val="9A6800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A690AAC"/>
    <w:multiLevelType w:val="hybridMultilevel"/>
    <w:tmpl w:val="46DCC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334069"/>
    <w:multiLevelType w:val="hybridMultilevel"/>
    <w:tmpl w:val="D65061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504E6D"/>
    <w:multiLevelType w:val="hybridMultilevel"/>
    <w:tmpl w:val="C0BC7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6"/>
  </w:num>
  <w:num w:numId="4">
    <w:abstractNumId w:val="9"/>
  </w:num>
  <w:num w:numId="5">
    <w:abstractNumId w:val="2"/>
  </w:num>
  <w:num w:numId="6">
    <w:abstractNumId w:val="0"/>
  </w:num>
  <w:num w:numId="7">
    <w:abstractNumId w:val="7"/>
  </w:num>
  <w:num w:numId="8">
    <w:abstractNumId w:val="5"/>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433"/>
    <w:rsid w:val="000115EA"/>
    <w:rsid w:val="00044C88"/>
    <w:rsid w:val="00056533"/>
    <w:rsid w:val="00061D34"/>
    <w:rsid w:val="00062004"/>
    <w:rsid w:val="00065352"/>
    <w:rsid w:val="00066005"/>
    <w:rsid w:val="00067E33"/>
    <w:rsid w:val="00074229"/>
    <w:rsid w:val="00077A81"/>
    <w:rsid w:val="000863FD"/>
    <w:rsid w:val="00097633"/>
    <w:rsid w:val="0009772F"/>
    <w:rsid w:val="000A6A54"/>
    <w:rsid w:val="000A7CD1"/>
    <w:rsid w:val="000B6B83"/>
    <w:rsid w:val="000C09A9"/>
    <w:rsid w:val="000C1C7A"/>
    <w:rsid w:val="000C2776"/>
    <w:rsid w:val="000D1B4E"/>
    <w:rsid w:val="000D4FF2"/>
    <w:rsid w:val="000E19A9"/>
    <w:rsid w:val="000E6785"/>
    <w:rsid w:val="0010213C"/>
    <w:rsid w:val="00114646"/>
    <w:rsid w:val="001317EF"/>
    <w:rsid w:val="001334E3"/>
    <w:rsid w:val="00136E28"/>
    <w:rsid w:val="0014552A"/>
    <w:rsid w:val="0014735A"/>
    <w:rsid w:val="0015430A"/>
    <w:rsid w:val="00154664"/>
    <w:rsid w:val="00166BE7"/>
    <w:rsid w:val="0017053E"/>
    <w:rsid w:val="00173A12"/>
    <w:rsid w:val="00174C5B"/>
    <w:rsid w:val="00177A31"/>
    <w:rsid w:val="00181A96"/>
    <w:rsid w:val="0018241D"/>
    <w:rsid w:val="001861FD"/>
    <w:rsid w:val="00187F6B"/>
    <w:rsid w:val="001914FB"/>
    <w:rsid w:val="001B508D"/>
    <w:rsid w:val="001C40D5"/>
    <w:rsid w:val="001C596E"/>
    <w:rsid w:val="001C6AF6"/>
    <w:rsid w:val="001D0AD9"/>
    <w:rsid w:val="001D149A"/>
    <w:rsid w:val="001E2528"/>
    <w:rsid w:val="00210064"/>
    <w:rsid w:val="002100BB"/>
    <w:rsid w:val="002238B5"/>
    <w:rsid w:val="00224714"/>
    <w:rsid w:val="00232AE2"/>
    <w:rsid w:val="00233CC7"/>
    <w:rsid w:val="00234106"/>
    <w:rsid w:val="002453AE"/>
    <w:rsid w:val="00247104"/>
    <w:rsid w:val="00272731"/>
    <w:rsid w:val="002746A5"/>
    <w:rsid w:val="002874CD"/>
    <w:rsid w:val="0029349D"/>
    <w:rsid w:val="002A0E2C"/>
    <w:rsid w:val="002A40C3"/>
    <w:rsid w:val="002A685A"/>
    <w:rsid w:val="002B1F34"/>
    <w:rsid w:val="002B26B0"/>
    <w:rsid w:val="002F565B"/>
    <w:rsid w:val="00305C9A"/>
    <w:rsid w:val="00321D98"/>
    <w:rsid w:val="00326ED3"/>
    <w:rsid w:val="0033003A"/>
    <w:rsid w:val="003308A7"/>
    <w:rsid w:val="00332479"/>
    <w:rsid w:val="00335630"/>
    <w:rsid w:val="00345716"/>
    <w:rsid w:val="0035293B"/>
    <w:rsid w:val="00370FBE"/>
    <w:rsid w:val="00372687"/>
    <w:rsid w:val="00395A09"/>
    <w:rsid w:val="003A3140"/>
    <w:rsid w:val="003B1C1A"/>
    <w:rsid w:val="003C376D"/>
    <w:rsid w:val="003D285A"/>
    <w:rsid w:val="003E0E46"/>
    <w:rsid w:val="003E4E66"/>
    <w:rsid w:val="00402EF6"/>
    <w:rsid w:val="00405A8E"/>
    <w:rsid w:val="004105AB"/>
    <w:rsid w:val="00422E9B"/>
    <w:rsid w:val="00427312"/>
    <w:rsid w:val="00434B2D"/>
    <w:rsid w:val="0045094F"/>
    <w:rsid w:val="00484EE1"/>
    <w:rsid w:val="004B6BA0"/>
    <w:rsid w:val="004C27A0"/>
    <w:rsid w:val="004C3BA6"/>
    <w:rsid w:val="004D6589"/>
    <w:rsid w:val="004D7728"/>
    <w:rsid w:val="004F0D4B"/>
    <w:rsid w:val="004F3665"/>
    <w:rsid w:val="004F4633"/>
    <w:rsid w:val="004F5319"/>
    <w:rsid w:val="00502CDC"/>
    <w:rsid w:val="00504ADA"/>
    <w:rsid w:val="005050B3"/>
    <w:rsid w:val="00510E08"/>
    <w:rsid w:val="005135A8"/>
    <w:rsid w:val="00513909"/>
    <w:rsid w:val="00515754"/>
    <w:rsid w:val="005427DB"/>
    <w:rsid w:val="005434CE"/>
    <w:rsid w:val="005475BE"/>
    <w:rsid w:val="00563F65"/>
    <w:rsid w:val="0056503B"/>
    <w:rsid w:val="005A2AD9"/>
    <w:rsid w:val="005D1329"/>
    <w:rsid w:val="005D5F98"/>
    <w:rsid w:val="005E1997"/>
    <w:rsid w:val="005E3D4A"/>
    <w:rsid w:val="005F08B3"/>
    <w:rsid w:val="005F3A0A"/>
    <w:rsid w:val="0060117C"/>
    <w:rsid w:val="00602F9E"/>
    <w:rsid w:val="00616DB3"/>
    <w:rsid w:val="0062190D"/>
    <w:rsid w:val="0062658D"/>
    <w:rsid w:val="00626C44"/>
    <w:rsid w:val="006272FC"/>
    <w:rsid w:val="00642178"/>
    <w:rsid w:val="00650AA6"/>
    <w:rsid w:val="00653560"/>
    <w:rsid w:val="0065708E"/>
    <w:rsid w:val="0066519D"/>
    <w:rsid w:val="006654E7"/>
    <w:rsid w:val="00681D6D"/>
    <w:rsid w:val="00683673"/>
    <w:rsid w:val="006A57A0"/>
    <w:rsid w:val="006B5D8B"/>
    <w:rsid w:val="006E003B"/>
    <w:rsid w:val="006E3623"/>
    <w:rsid w:val="006F1AA6"/>
    <w:rsid w:val="006F6ECF"/>
    <w:rsid w:val="0070216E"/>
    <w:rsid w:val="00703835"/>
    <w:rsid w:val="00703E16"/>
    <w:rsid w:val="0071140C"/>
    <w:rsid w:val="007126C1"/>
    <w:rsid w:val="00713264"/>
    <w:rsid w:val="00723F6F"/>
    <w:rsid w:val="007274C5"/>
    <w:rsid w:val="00731876"/>
    <w:rsid w:val="0074162E"/>
    <w:rsid w:val="00741B56"/>
    <w:rsid w:val="007420D1"/>
    <w:rsid w:val="00745734"/>
    <w:rsid w:val="00747501"/>
    <w:rsid w:val="00755931"/>
    <w:rsid w:val="00766DB1"/>
    <w:rsid w:val="00770AD0"/>
    <w:rsid w:val="00782CBA"/>
    <w:rsid w:val="00792233"/>
    <w:rsid w:val="00796EC8"/>
    <w:rsid w:val="007A2E38"/>
    <w:rsid w:val="007C58F1"/>
    <w:rsid w:val="007C5C90"/>
    <w:rsid w:val="007D564D"/>
    <w:rsid w:val="007E6FE7"/>
    <w:rsid w:val="0080578A"/>
    <w:rsid w:val="00805BC9"/>
    <w:rsid w:val="00831335"/>
    <w:rsid w:val="00832EAD"/>
    <w:rsid w:val="00841AB1"/>
    <w:rsid w:val="0084460A"/>
    <w:rsid w:val="00844A9A"/>
    <w:rsid w:val="00844E38"/>
    <w:rsid w:val="00861911"/>
    <w:rsid w:val="008645EF"/>
    <w:rsid w:val="008748E1"/>
    <w:rsid w:val="0089141B"/>
    <w:rsid w:val="008A4D01"/>
    <w:rsid w:val="008A72F7"/>
    <w:rsid w:val="008B0550"/>
    <w:rsid w:val="008B0EFB"/>
    <w:rsid w:val="008D31DF"/>
    <w:rsid w:val="008E0A4C"/>
    <w:rsid w:val="008F03C7"/>
    <w:rsid w:val="008F060D"/>
    <w:rsid w:val="008F2B06"/>
    <w:rsid w:val="009012FF"/>
    <w:rsid w:val="00904E96"/>
    <w:rsid w:val="00905694"/>
    <w:rsid w:val="00910716"/>
    <w:rsid w:val="00915AEF"/>
    <w:rsid w:val="0092418F"/>
    <w:rsid w:val="009272B5"/>
    <w:rsid w:val="009353A3"/>
    <w:rsid w:val="009516DF"/>
    <w:rsid w:val="009543C6"/>
    <w:rsid w:val="00964183"/>
    <w:rsid w:val="00973C61"/>
    <w:rsid w:val="00984655"/>
    <w:rsid w:val="0099507A"/>
    <w:rsid w:val="00995F9B"/>
    <w:rsid w:val="009A3AFE"/>
    <w:rsid w:val="009A4077"/>
    <w:rsid w:val="009B7882"/>
    <w:rsid w:val="009C4CEE"/>
    <w:rsid w:val="009D038B"/>
    <w:rsid w:val="009E0217"/>
    <w:rsid w:val="009E4ACC"/>
    <w:rsid w:val="009F1EE1"/>
    <w:rsid w:val="009F4902"/>
    <w:rsid w:val="009F5AA3"/>
    <w:rsid w:val="009F703B"/>
    <w:rsid w:val="009F758E"/>
    <w:rsid w:val="00A029A2"/>
    <w:rsid w:val="00A06FCC"/>
    <w:rsid w:val="00A23D98"/>
    <w:rsid w:val="00A3005A"/>
    <w:rsid w:val="00A36ED7"/>
    <w:rsid w:val="00A46C55"/>
    <w:rsid w:val="00A51433"/>
    <w:rsid w:val="00A53D81"/>
    <w:rsid w:val="00A5558A"/>
    <w:rsid w:val="00A83D33"/>
    <w:rsid w:val="00A878A7"/>
    <w:rsid w:val="00AB6968"/>
    <w:rsid w:val="00AC0A64"/>
    <w:rsid w:val="00AC5055"/>
    <w:rsid w:val="00AD03B9"/>
    <w:rsid w:val="00AE2D93"/>
    <w:rsid w:val="00AF4B1C"/>
    <w:rsid w:val="00B0244A"/>
    <w:rsid w:val="00B042E6"/>
    <w:rsid w:val="00B13BCD"/>
    <w:rsid w:val="00B14CCE"/>
    <w:rsid w:val="00B36C13"/>
    <w:rsid w:val="00B4166C"/>
    <w:rsid w:val="00B4738F"/>
    <w:rsid w:val="00B4772D"/>
    <w:rsid w:val="00B5244E"/>
    <w:rsid w:val="00B72E5A"/>
    <w:rsid w:val="00B731BE"/>
    <w:rsid w:val="00BA0D22"/>
    <w:rsid w:val="00BA3004"/>
    <w:rsid w:val="00BA3F77"/>
    <w:rsid w:val="00BB748D"/>
    <w:rsid w:val="00BC131B"/>
    <w:rsid w:val="00BC7F91"/>
    <w:rsid w:val="00BD0EE2"/>
    <w:rsid w:val="00BD2184"/>
    <w:rsid w:val="00BD783A"/>
    <w:rsid w:val="00BE0595"/>
    <w:rsid w:val="00BE08C9"/>
    <w:rsid w:val="00BE7A94"/>
    <w:rsid w:val="00BF032A"/>
    <w:rsid w:val="00BF1A67"/>
    <w:rsid w:val="00BF2AC8"/>
    <w:rsid w:val="00C06D40"/>
    <w:rsid w:val="00C17748"/>
    <w:rsid w:val="00C466C4"/>
    <w:rsid w:val="00C6046A"/>
    <w:rsid w:val="00C81439"/>
    <w:rsid w:val="00C83F7F"/>
    <w:rsid w:val="00C8485C"/>
    <w:rsid w:val="00C87F52"/>
    <w:rsid w:val="00CD3350"/>
    <w:rsid w:val="00CD6B40"/>
    <w:rsid w:val="00D05758"/>
    <w:rsid w:val="00D05790"/>
    <w:rsid w:val="00D07EAD"/>
    <w:rsid w:val="00D12263"/>
    <w:rsid w:val="00D20E46"/>
    <w:rsid w:val="00D22485"/>
    <w:rsid w:val="00D27D49"/>
    <w:rsid w:val="00D314EF"/>
    <w:rsid w:val="00D36750"/>
    <w:rsid w:val="00D40FD4"/>
    <w:rsid w:val="00D46CBE"/>
    <w:rsid w:val="00D54DE1"/>
    <w:rsid w:val="00D560D2"/>
    <w:rsid w:val="00D64661"/>
    <w:rsid w:val="00D65A09"/>
    <w:rsid w:val="00D6687B"/>
    <w:rsid w:val="00D675F7"/>
    <w:rsid w:val="00D76F39"/>
    <w:rsid w:val="00D836B0"/>
    <w:rsid w:val="00D84B65"/>
    <w:rsid w:val="00D90EB1"/>
    <w:rsid w:val="00DA0240"/>
    <w:rsid w:val="00DA335A"/>
    <w:rsid w:val="00DB3D55"/>
    <w:rsid w:val="00DB6993"/>
    <w:rsid w:val="00DB7FF3"/>
    <w:rsid w:val="00DC0E43"/>
    <w:rsid w:val="00DC4C6A"/>
    <w:rsid w:val="00DD4A4C"/>
    <w:rsid w:val="00E17FF7"/>
    <w:rsid w:val="00E27730"/>
    <w:rsid w:val="00E304C7"/>
    <w:rsid w:val="00E3246B"/>
    <w:rsid w:val="00E33FCA"/>
    <w:rsid w:val="00E408E0"/>
    <w:rsid w:val="00E428F4"/>
    <w:rsid w:val="00E45AA2"/>
    <w:rsid w:val="00E575EB"/>
    <w:rsid w:val="00E603AD"/>
    <w:rsid w:val="00E71D2E"/>
    <w:rsid w:val="00E8189B"/>
    <w:rsid w:val="00E914DD"/>
    <w:rsid w:val="00E927E3"/>
    <w:rsid w:val="00E95050"/>
    <w:rsid w:val="00EC1025"/>
    <w:rsid w:val="00EC4A00"/>
    <w:rsid w:val="00ED0973"/>
    <w:rsid w:val="00ED2BA9"/>
    <w:rsid w:val="00EF0510"/>
    <w:rsid w:val="00EF25A2"/>
    <w:rsid w:val="00F0427A"/>
    <w:rsid w:val="00F1181E"/>
    <w:rsid w:val="00F13897"/>
    <w:rsid w:val="00F36533"/>
    <w:rsid w:val="00F4228D"/>
    <w:rsid w:val="00F47872"/>
    <w:rsid w:val="00F54772"/>
    <w:rsid w:val="00F54D4F"/>
    <w:rsid w:val="00F563B0"/>
    <w:rsid w:val="00F729F6"/>
    <w:rsid w:val="00F778C2"/>
    <w:rsid w:val="00F85453"/>
    <w:rsid w:val="00F86467"/>
    <w:rsid w:val="00F937C2"/>
    <w:rsid w:val="00FA42BA"/>
    <w:rsid w:val="00FC41F4"/>
    <w:rsid w:val="00FC455B"/>
    <w:rsid w:val="00FC5539"/>
    <w:rsid w:val="00FE3F19"/>
    <w:rsid w:val="00FF2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807BFB"/>
  <w15:chartTrackingRefBased/>
  <w15:docId w15:val="{CCCFE175-920D-4DAD-9EF4-B93C5FEE2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F0D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F0D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F0D4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DE1"/>
    <w:pPr>
      <w:ind w:left="720"/>
      <w:contextualSpacing/>
    </w:pPr>
  </w:style>
  <w:style w:type="paragraph" w:styleId="Header">
    <w:name w:val="header"/>
    <w:basedOn w:val="Normal"/>
    <w:link w:val="HeaderChar"/>
    <w:uiPriority w:val="99"/>
    <w:unhideWhenUsed/>
    <w:rsid w:val="003A31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140"/>
  </w:style>
  <w:style w:type="paragraph" w:styleId="Footer">
    <w:name w:val="footer"/>
    <w:basedOn w:val="Normal"/>
    <w:link w:val="FooterChar"/>
    <w:uiPriority w:val="99"/>
    <w:unhideWhenUsed/>
    <w:rsid w:val="003A31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140"/>
  </w:style>
  <w:style w:type="paragraph" w:styleId="BalloonText">
    <w:name w:val="Balloon Text"/>
    <w:basedOn w:val="Normal"/>
    <w:link w:val="BalloonTextChar"/>
    <w:uiPriority w:val="99"/>
    <w:semiHidden/>
    <w:unhideWhenUsed/>
    <w:rsid w:val="002100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0BB"/>
    <w:rPr>
      <w:rFonts w:ascii="Segoe UI" w:hAnsi="Segoe UI" w:cs="Segoe UI"/>
      <w:sz w:val="18"/>
      <w:szCs w:val="18"/>
    </w:rPr>
  </w:style>
  <w:style w:type="character" w:styleId="CommentReference">
    <w:name w:val="annotation reference"/>
    <w:basedOn w:val="DefaultParagraphFont"/>
    <w:uiPriority w:val="99"/>
    <w:semiHidden/>
    <w:unhideWhenUsed/>
    <w:rsid w:val="00BE0595"/>
    <w:rPr>
      <w:sz w:val="16"/>
      <w:szCs w:val="16"/>
    </w:rPr>
  </w:style>
  <w:style w:type="paragraph" w:styleId="CommentText">
    <w:name w:val="annotation text"/>
    <w:basedOn w:val="Normal"/>
    <w:link w:val="CommentTextChar"/>
    <w:uiPriority w:val="99"/>
    <w:semiHidden/>
    <w:unhideWhenUsed/>
    <w:rsid w:val="00BE0595"/>
    <w:pPr>
      <w:spacing w:line="240" w:lineRule="auto"/>
    </w:pPr>
    <w:rPr>
      <w:sz w:val="20"/>
      <w:szCs w:val="20"/>
    </w:rPr>
  </w:style>
  <w:style w:type="character" w:customStyle="1" w:styleId="CommentTextChar">
    <w:name w:val="Comment Text Char"/>
    <w:basedOn w:val="DefaultParagraphFont"/>
    <w:link w:val="CommentText"/>
    <w:uiPriority w:val="99"/>
    <w:semiHidden/>
    <w:rsid w:val="00BE0595"/>
    <w:rPr>
      <w:sz w:val="20"/>
      <w:szCs w:val="20"/>
    </w:rPr>
  </w:style>
  <w:style w:type="paragraph" w:styleId="CommentSubject">
    <w:name w:val="annotation subject"/>
    <w:basedOn w:val="CommentText"/>
    <w:next w:val="CommentText"/>
    <w:link w:val="CommentSubjectChar"/>
    <w:uiPriority w:val="99"/>
    <w:semiHidden/>
    <w:unhideWhenUsed/>
    <w:rsid w:val="00BE0595"/>
    <w:rPr>
      <w:b/>
      <w:bCs/>
    </w:rPr>
  </w:style>
  <w:style w:type="character" w:customStyle="1" w:styleId="CommentSubjectChar">
    <w:name w:val="Comment Subject Char"/>
    <w:basedOn w:val="CommentTextChar"/>
    <w:link w:val="CommentSubject"/>
    <w:uiPriority w:val="99"/>
    <w:semiHidden/>
    <w:rsid w:val="00BE0595"/>
    <w:rPr>
      <w:b/>
      <w:bCs/>
      <w:sz w:val="20"/>
      <w:szCs w:val="20"/>
    </w:rPr>
  </w:style>
  <w:style w:type="character" w:customStyle="1" w:styleId="Heading1Char">
    <w:name w:val="Heading 1 Char"/>
    <w:basedOn w:val="DefaultParagraphFont"/>
    <w:link w:val="Heading1"/>
    <w:uiPriority w:val="9"/>
    <w:rsid w:val="004F0D4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F0D4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F0D4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F0D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0D4B"/>
    <w:rPr>
      <w:b/>
      <w:bCs/>
    </w:rPr>
  </w:style>
  <w:style w:type="character" w:styleId="Emphasis">
    <w:name w:val="Emphasis"/>
    <w:basedOn w:val="DefaultParagraphFont"/>
    <w:uiPriority w:val="20"/>
    <w:qFormat/>
    <w:rsid w:val="004F0D4B"/>
    <w:rPr>
      <w:i/>
      <w:iCs/>
    </w:rPr>
  </w:style>
  <w:style w:type="character" w:styleId="Hyperlink">
    <w:name w:val="Hyperlink"/>
    <w:basedOn w:val="DefaultParagraphFont"/>
    <w:uiPriority w:val="99"/>
    <w:semiHidden/>
    <w:unhideWhenUsed/>
    <w:rsid w:val="004F0D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08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iopc.edu/static/photos/2017/01/04/A7_acadprogramreview.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iopc.edu/page/policie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ihe.neasc.org/standards-policies/standards-accreditation/standards-effective-july-1-2016"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10616592907F47A2DCA6DF6C86D322" ma:contentTypeVersion="13" ma:contentTypeDescription="Create a new document." ma:contentTypeScope="" ma:versionID="c20befac9b2ec38abc784ebc7b081751">
  <xsd:schema xmlns:xsd="http://www.w3.org/2001/XMLSchema" xmlns:xs="http://www.w3.org/2001/XMLSchema" xmlns:p="http://schemas.microsoft.com/office/2006/metadata/properties" xmlns:ns3="31134cf0-05ce-4682-945d-1eb41ed7deb2" xmlns:ns4="750fc039-6884-4a5e-aa10-ae7828f5b223" targetNamespace="http://schemas.microsoft.com/office/2006/metadata/properties" ma:root="true" ma:fieldsID="8e0c65f72d357e277325046ab79b8e70" ns3:_="" ns4:_="">
    <xsd:import namespace="31134cf0-05ce-4682-945d-1eb41ed7deb2"/>
    <xsd:import namespace="750fc039-6884-4a5e-aa10-ae7828f5b22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34cf0-05ce-4682-945d-1eb41ed7d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fc039-6884-4a5e-aa10-ae7828f5b2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5FF3B-7100-4217-8477-FB2D7CC07CC7}">
  <ds:schemaRefs>
    <ds:schemaRef ds:uri="http://purl.org/dc/elements/1.1/"/>
    <ds:schemaRef ds:uri="31134cf0-05ce-4682-945d-1eb41ed7deb2"/>
    <ds:schemaRef ds:uri="http://schemas.microsoft.com/office/2006/metadata/properties"/>
    <ds:schemaRef ds:uri="750fc039-6884-4a5e-aa10-ae7828f5b223"/>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565F539-BD75-4F72-8297-00A2B68ED675}">
  <ds:schemaRefs>
    <ds:schemaRef ds:uri="http://schemas.microsoft.com/sharepoint/v3/contenttype/forms"/>
  </ds:schemaRefs>
</ds:datastoreItem>
</file>

<file path=customXml/itemProps3.xml><?xml version="1.0" encoding="utf-8"?>
<ds:datastoreItem xmlns:ds="http://schemas.openxmlformats.org/officeDocument/2006/customXml" ds:itemID="{798A1C75-4030-4764-86D8-D05B41EA0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34cf0-05ce-4682-945d-1eb41ed7deb2"/>
    <ds:schemaRef ds:uri="750fc039-6884-4a5e-aa10-ae7828f5b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1228</Words>
  <Characters>7000</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Community College of Rhode Island</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Whitcomb, Alan</dc:creator>
  <cp:keywords/>
  <dc:description/>
  <cp:lastModifiedBy>Webb, Lauren</cp:lastModifiedBy>
  <cp:revision>2</cp:revision>
  <cp:lastPrinted>2019-04-12T14:37:00Z</cp:lastPrinted>
  <dcterms:created xsi:type="dcterms:W3CDTF">2021-10-07T18:54:00Z</dcterms:created>
  <dcterms:modified xsi:type="dcterms:W3CDTF">2021-10-07T18:54:00Z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0x010100C210616592907F47A2DCA6DF6C86D322</vt:lpwstr>
  </property>
</Properties>
</file>