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59884" w14:textId="6B2A026E" w:rsidR="00DD7916" w:rsidRPr="00A0217E" w:rsidRDefault="00DD7916" w:rsidP="4D429B8D">
      <w:pPr>
        <w:pStyle w:val="Title"/>
        <w:spacing w:after="360"/>
        <w:rPr>
          <w:rFonts w:asciiTheme="minorHAnsi" w:hAnsiTheme="minorHAnsi" w:cstheme="minorHAnsi"/>
          <w:color w:val="00703C"/>
          <w:sz w:val="48"/>
          <w:szCs w:val="48"/>
        </w:rPr>
      </w:pPr>
      <w:r w:rsidRPr="00A0217E">
        <w:rPr>
          <w:rFonts w:asciiTheme="minorHAnsi" w:hAnsiTheme="minorHAnsi" w:cstheme="minorHAnsi"/>
          <w:color w:val="00703C"/>
          <w:sz w:val="48"/>
          <w:szCs w:val="48"/>
        </w:rPr>
        <w:t>Definition of an Educated Person</w:t>
      </w:r>
    </w:p>
    <w:p w14:paraId="626975F0" w14:textId="6AD73004" w:rsidR="00DD7916" w:rsidRPr="00A0217E" w:rsidRDefault="0023652F" w:rsidP="00212622">
      <w:pPr>
        <w:pStyle w:val="Heading1"/>
        <w:rPr>
          <w:rFonts w:cstheme="minorHAnsi"/>
          <w:bCs/>
          <w:sz w:val="28"/>
        </w:rPr>
      </w:pPr>
      <w:r w:rsidRPr="00A0217E">
        <w:rPr>
          <w:rFonts w:cstheme="minorHAnsi"/>
          <w:sz w:val="28"/>
        </w:rPr>
        <w:t xml:space="preserve">Ability 1: </w:t>
      </w:r>
      <w:r w:rsidR="00DD7916" w:rsidRPr="00A0217E">
        <w:rPr>
          <w:rFonts w:cstheme="minorHAnsi"/>
          <w:sz w:val="28"/>
        </w:rPr>
        <w:t>Effective Communication</w:t>
      </w:r>
    </w:p>
    <w:p w14:paraId="2F0C3AE3" w14:textId="2BD26547" w:rsidR="00212622" w:rsidRPr="00DE7FFB" w:rsidRDefault="3CFEB213" w:rsidP="00212622">
      <w:pPr>
        <w:pStyle w:val="ListParagraph"/>
        <w:numPr>
          <w:ilvl w:val="0"/>
          <w:numId w:val="9"/>
        </w:numPr>
        <w:spacing w:before="0" w:after="360" w:line="240" w:lineRule="auto"/>
        <w:ind w:left="0" w:firstLine="0"/>
        <w:rPr>
          <w:b/>
          <w:sz w:val="28"/>
          <w:szCs w:val="28"/>
        </w:rPr>
      </w:pPr>
      <w:r w:rsidRPr="00DE7FFB">
        <w:rPr>
          <w:rFonts w:eastAsia="Times New Roman"/>
          <w:b/>
          <w:bCs/>
          <w:sz w:val="28"/>
          <w:szCs w:val="28"/>
        </w:rPr>
        <w:t>Written Communication</w:t>
      </w:r>
    </w:p>
    <w:p w14:paraId="02DE5554" w14:textId="4B2D9725" w:rsidR="00DD7916" w:rsidRPr="00A0217E" w:rsidRDefault="604F244B" w:rsidP="00212622">
      <w:pPr>
        <w:pStyle w:val="ListParagraph"/>
        <w:spacing w:before="0" w:after="360" w:line="240" w:lineRule="auto"/>
        <w:ind w:left="0"/>
        <w:rPr>
          <w:sz w:val="28"/>
          <w:szCs w:val="28"/>
        </w:rPr>
      </w:pPr>
      <w:r w:rsidRPr="631CCD5F">
        <w:rPr>
          <w:rFonts w:eastAsia="Times New Roman"/>
          <w:sz w:val="28"/>
          <w:szCs w:val="28"/>
        </w:rPr>
        <w:t xml:space="preserve">Create written work that develops and expresses ideas and that addresses a given context and target audience. </w:t>
      </w:r>
    </w:p>
    <w:p w14:paraId="58FB3561" w14:textId="3B57B1B0" w:rsidR="6F262243" w:rsidRPr="00A0217E" w:rsidRDefault="00C4039A" w:rsidP="00212622">
      <w:pPr>
        <w:spacing w:before="0" w:after="360" w:line="240" w:lineRule="auto"/>
        <w:ind w:left="936" w:hanging="72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By the end of a 1A </w:t>
      </w:r>
      <w:r w:rsidR="00405EC4" w:rsidRPr="00A0217E">
        <w:rPr>
          <w:rFonts w:eastAsia="Calibri" w:cstheme="minorHAnsi"/>
          <w:color w:val="000000" w:themeColor="text1"/>
          <w:sz w:val="28"/>
          <w:szCs w:val="28"/>
        </w:rPr>
        <w:t>general education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</w:t>
      </w:r>
      <w:r w:rsidR="00BD483C" w:rsidRPr="00A0217E">
        <w:rPr>
          <w:rFonts w:eastAsia="Calibri" w:cstheme="minorHAnsi"/>
          <w:color w:val="000000" w:themeColor="text1"/>
          <w:sz w:val="28"/>
          <w:szCs w:val="28"/>
        </w:rPr>
        <w:t>, student will be able to:</w:t>
      </w:r>
    </w:p>
    <w:p w14:paraId="3C3ED30A" w14:textId="425C37DD" w:rsidR="6F262243" w:rsidRPr="00A0217E" w:rsidRDefault="000767E4" w:rsidP="00212622">
      <w:pPr>
        <w:pStyle w:val="ListParagraph"/>
        <w:numPr>
          <w:ilvl w:val="0"/>
          <w:numId w:val="8"/>
        </w:numPr>
        <w:spacing w:before="0" w:after="480" w:line="240" w:lineRule="auto"/>
        <w:ind w:left="576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C</w:t>
      </w:r>
      <w:r w:rsidR="6F262243" w:rsidRPr="00A0217E">
        <w:rPr>
          <w:rFonts w:eastAsia="Calibri" w:cstheme="minorHAnsi"/>
          <w:color w:val="000000" w:themeColor="text1"/>
          <w:sz w:val="28"/>
          <w:szCs w:val="28"/>
        </w:rPr>
        <w:t>ontrol syntax and mechanics to communicate clearly</w:t>
      </w:r>
    </w:p>
    <w:p w14:paraId="4BC5EE51" w14:textId="66D7E8DB" w:rsidR="6F262243" w:rsidRPr="00A0217E" w:rsidRDefault="000767E4" w:rsidP="00212622">
      <w:pPr>
        <w:pStyle w:val="ListParagraph"/>
        <w:numPr>
          <w:ilvl w:val="0"/>
          <w:numId w:val="8"/>
        </w:numPr>
        <w:spacing w:before="0" w:after="480" w:line="240" w:lineRule="auto"/>
        <w:ind w:left="576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Choose </w:t>
      </w:r>
      <w:r w:rsidR="6F262243" w:rsidRPr="00A0217E">
        <w:rPr>
          <w:rFonts w:eastAsia="Calibri" w:cstheme="minorHAnsi"/>
          <w:color w:val="000000" w:themeColor="text1"/>
          <w:sz w:val="28"/>
          <w:szCs w:val="28"/>
        </w:rPr>
        <w:t>content, organization and structure to accomplish the purpose of the writing task(s)</w:t>
      </w:r>
    </w:p>
    <w:p w14:paraId="2EBE77E8" w14:textId="61606A45" w:rsidR="6F262243" w:rsidRPr="00A0217E" w:rsidRDefault="00640FD9" w:rsidP="00212622">
      <w:pPr>
        <w:pStyle w:val="ListParagraph"/>
        <w:numPr>
          <w:ilvl w:val="0"/>
          <w:numId w:val="8"/>
        </w:numPr>
        <w:spacing w:before="0" w:after="480" w:line="240" w:lineRule="auto"/>
        <w:ind w:left="576"/>
        <w:jc w:val="both"/>
        <w:rPr>
          <w:rFonts w:eastAsia="Calibri" w:cstheme="minorHAnsi"/>
          <w:color w:val="333333"/>
          <w:sz w:val="28"/>
          <w:szCs w:val="28"/>
        </w:rPr>
      </w:pPr>
      <w:r w:rsidRPr="00A0217E">
        <w:rPr>
          <w:rFonts w:eastAsia="Calibri" w:cstheme="minorHAnsi"/>
          <w:color w:val="333333"/>
          <w:sz w:val="28"/>
          <w:szCs w:val="28"/>
        </w:rPr>
        <w:t>R</w:t>
      </w:r>
      <w:r w:rsidR="6F262243" w:rsidRPr="00A0217E">
        <w:rPr>
          <w:rFonts w:eastAsia="Calibri" w:cstheme="minorHAnsi"/>
          <w:color w:val="333333"/>
          <w:sz w:val="28"/>
          <w:szCs w:val="28"/>
        </w:rPr>
        <w:t xml:space="preserve">espond to considerations of audience, purpose, and the circumstances surrounding the writing task(s) </w:t>
      </w:r>
    </w:p>
    <w:p w14:paraId="1DBC49B0" w14:textId="0E1B4AD4" w:rsidR="6F262243" w:rsidRPr="00A0217E" w:rsidRDefault="00A17FE9" w:rsidP="00212622">
      <w:pPr>
        <w:pStyle w:val="ListParagraph"/>
        <w:numPr>
          <w:ilvl w:val="0"/>
          <w:numId w:val="8"/>
        </w:numPr>
        <w:spacing w:before="0" w:after="480" w:line="240" w:lineRule="auto"/>
        <w:ind w:left="576"/>
        <w:jc w:val="both"/>
        <w:rPr>
          <w:rFonts w:eastAsia="Calibri" w:cstheme="minorHAnsi"/>
          <w:color w:val="333333"/>
          <w:sz w:val="28"/>
          <w:szCs w:val="28"/>
        </w:rPr>
      </w:pPr>
      <w:r w:rsidRPr="00A0217E">
        <w:rPr>
          <w:rFonts w:eastAsia="Calibri" w:cstheme="minorHAnsi"/>
          <w:color w:val="333333"/>
          <w:sz w:val="28"/>
          <w:szCs w:val="28"/>
        </w:rPr>
        <w:t>E</w:t>
      </w:r>
      <w:r w:rsidR="6F262243" w:rsidRPr="00A0217E">
        <w:rPr>
          <w:rFonts w:eastAsia="Calibri" w:cstheme="minorHAnsi"/>
          <w:color w:val="333333"/>
          <w:sz w:val="28"/>
          <w:szCs w:val="28"/>
        </w:rPr>
        <w:t>ngage with specific writing processes, strategies, and modes of textual production or publication related to disciplines or specialized contexts</w:t>
      </w:r>
    </w:p>
    <w:p w14:paraId="301E91C2" w14:textId="0A5C32F3" w:rsidR="6F262243" w:rsidRPr="00A0217E" w:rsidRDefault="00D40E23" w:rsidP="00DE7FFB">
      <w:pPr>
        <w:pStyle w:val="ListParagraph"/>
        <w:numPr>
          <w:ilvl w:val="0"/>
          <w:numId w:val="8"/>
        </w:numPr>
        <w:spacing w:before="0" w:after="480" w:line="240" w:lineRule="auto"/>
        <w:ind w:left="576"/>
        <w:contextualSpacing w:val="0"/>
        <w:jc w:val="both"/>
        <w:rPr>
          <w:rFonts w:eastAsia="Calibri" w:cstheme="minorHAnsi"/>
          <w:color w:val="333333"/>
          <w:sz w:val="28"/>
          <w:szCs w:val="28"/>
        </w:rPr>
      </w:pPr>
      <w:r w:rsidRPr="00A0217E">
        <w:rPr>
          <w:rFonts w:eastAsia="Calibri" w:cstheme="minorHAnsi"/>
          <w:color w:val="333333"/>
          <w:sz w:val="28"/>
          <w:szCs w:val="28"/>
        </w:rPr>
        <w:t>E</w:t>
      </w:r>
      <w:r w:rsidR="6F262243" w:rsidRPr="00A0217E">
        <w:rPr>
          <w:rFonts w:eastAsia="Calibri" w:cstheme="minorHAnsi"/>
          <w:color w:val="333333"/>
          <w:sz w:val="28"/>
          <w:szCs w:val="28"/>
        </w:rPr>
        <w:t>ffective</w:t>
      </w:r>
      <w:r w:rsidRPr="00A0217E">
        <w:rPr>
          <w:rFonts w:eastAsia="Calibri" w:cstheme="minorHAnsi"/>
          <w:color w:val="333333"/>
          <w:sz w:val="28"/>
          <w:szCs w:val="28"/>
        </w:rPr>
        <w:t>ly</w:t>
      </w:r>
      <w:r w:rsidR="6F262243" w:rsidRPr="00A0217E">
        <w:rPr>
          <w:rFonts w:eastAsia="Calibri" w:cstheme="minorHAnsi"/>
          <w:color w:val="333333"/>
          <w:sz w:val="28"/>
          <w:szCs w:val="28"/>
        </w:rPr>
        <w:t xml:space="preserve"> use sources and evidence</w:t>
      </w:r>
    </w:p>
    <w:p w14:paraId="0D3F90D2" w14:textId="2EE1D216" w:rsidR="00212622" w:rsidRPr="00DE7FFB" w:rsidRDefault="61FA4551" w:rsidP="00DE7FFB">
      <w:pPr>
        <w:pStyle w:val="ListParagraph"/>
        <w:numPr>
          <w:ilvl w:val="0"/>
          <w:numId w:val="9"/>
        </w:numPr>
        <w:spacing w:before="480" w:after="0" w:line="240" w:lineRule="auto"/>
        <w:ind w:left="360"/>
        <w:rPr>
          <w:b/>
          <w:sz w:val="28"/>
          <w:szCs w:val="28"/>
        </w:rPr>
      </w:pPr>
      <w:r w:rsidRPr="00DE7FFB">
        <w:rPr>
          <w:rFonts w:eastAsia="Times New Roman"/>
          <w:b/>
          <w:bCs/>
          <w:sz w:val="28"/>
          <w:szCs w:val="28"/>
        </w:rPr>
        <w:t>Oral Communication</w:t>
      </w:r>
    </w:p>
    <w:p w14:paraId="259F37EC" w14:textId="372D5659" w:rsidR="00DD7916" w:rsidRPr="00212622" w:rsidRDefault="604F244B" w:rsidP="00212622">
      <w:pPr>
        <w:spacing w:before="0" w:after="360" w:line="240" w:lineRule="auto"/>
        <w:rPr>
          <w:sz w:val="28"/>
          <w:szCs w:val="28"/>
        </w:rPr>
      </w:pPr>
      <w:r w:rsidRPr="00212622">
        <w:rPr>
          <w:rFonts w:eastAsia="Times New Roman"/>
          <w:sz w:val="28"/>
          <w:szCs w:val="28"/>
        </w:rPr>
        <w:t xml:space="preserve">Communicate effectively via oral presentations, performances, participation in group work, and visual presentations. </w:t>
      </w:r>
    </w:p>
    <w:p w14:paraId="573F27CB" w14:textId="71D3C777" w:rsidR="0269F582" w:rsidRPr="00A0217E" w:rsidRDefault="00BD483C" w:rsidP="00212622">
      <w:pPr>
        <w:spacing w:before="0" w:after="360" w:line="240" w:lineRule="auto"/>
        <w:ind w:left="576" w:hanging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By the end of a 1B </w:t>
      </w:r>
      <w:r w:rsidR="00405EC4" w:rsidRPr="00A0217E">
        <w:rPr>
          <w:rFonts w:eastAsia="Calibri" w:cstheme="minorHAnsi"/>
          <w:color w:val="000000" w:themeColor="text1"/>
          <w:sz w:val="28"/>
          <w:szCs w:val="28"/>
        </w:rPr>
        <w:t>general education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course, student will be able to:</w:t>
      </w:r>
    </w:p>
    <w:p w14:paraId="47E13229" w14:textId="07700798" w:rsidR="6712D7DB" w:rsidRPr="00A0217E" w:rsidRDefault="00E10CD2" w:rsidP="00DE7FFB">
      <w:pPr>
        <w:pStyle w:val="ListParagraph"/>
        <w:numPr>
          <w:ilvl w:val="0"/>
          <w:numId w:val="7"/>
        </w:numPr>
        <w:spacing w:before="0" w:after="480" w:line="240" w:lineRule="auto"/>
        <w:ind w:left="576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P</w:t>
      </w:r>
      <w:r w:rsidR="6712D7DB" w:rsidRPr="00A0217E">
        <w:rPr>
          <w:rFonts w:eastAsia="Calibri" w:cstheme="minorHAnsi"/>
          <w:color w:val="000000" w:themeColor="text1"/>
          <w:sz w:val="28"/>
          <w:szCs w:val="28"/>
        </w:rPr>
        <w:t>resent an identifiable and compelling central idea</w:t>
      </w:r>
    </w:p>
    <w:p w14:paraId="66E1DC5F" w14:textId="6FE01474" w:rsidR="6712D7DB" w:rsidRPr="00A0217E" w:rsidRDefault="00E10CD2" w:rsidP="00DE7FFB">
      <w:pPr>
        <w:pStyle w:val="ListParagraph"/>
        <w:numPr>
          <w:ilvl w:val="0"/>
          <w:numId w:val="7"/>
        </w:numPr>
        <w:spacing w:before="0" w:after="480" w:line="240" w:lineRule="auto"/>
        <w:ind w:left="576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Use </w:t>
      </w:r>
      <w:r w:rsidR="6712D7DB" w:rsidRPr="00A0217E">
        <w:rPr>
          <w:rFonts w:eastAsia="Calibri" w:cstheme="minorHAnsi"/>
          <w:color w:val="000000" w:themeColor="text1"/>
          <w:sz w:val="28"/>
          <w:szCs w:val="28"/>
        </w:rPr>
        <w:t>delivery techniques that enhance the presentation</w:t>
      </w:r>
    </w:p>
    <w:p w14:paraId="705B778E" w14:textId="027D95DD" w:rsidR="6712D7DB" w:rsidRPr="00A0217E" w:rsidRDefault="00D82BCF" w:rsidP="00DE7FFB">
      <w:pPr>
        <w:pStyle w:val="ListParagraph"/>
        <w:numPr>
          <w:ilvl w:val="0"/>
          <w:numId w:val="7"/>
        </w:numPr>
        <w:spacing w:before="0" w:after="480" w:line="240" w:lineRule="auto"/>
        <w:ind w:left="576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U</w:t>
      </w:r>
      <w:r w:rsidR="6712D7DB" w:rsidRPr="00A0217E">
        <w:rPr>
          <w:rFonts w:eastAsia="Calibri" w:cstheme="minorHAnsi"/>
          <w:color w:val="000000" w:themeColor="text1"/>
          <w:sz w:val="28"/>
          <w:szCs w:val="28"/>
        </w:rPr>
        <w:t>se language that supports the effectiveness of a presentation</w:t>
      </w:r>
    </w:p>
    <w:p w14:paraId="6781F6E1" w14:textId="26EAEC2B" w:rsidR="6712D7DB" w:rsidRPr="00A0217E" w:rsidRDefault="00D82BCF" w:rsidP="00DE7FFB">
      <w:pPr>
        <w:pStyle w:val="ListParagraph"/>
        <w:numPr>
          <w:ilvl w:val="0"/>
          <w:numId w:val="7"/>
        </w:numPr>
        <w:spacing w:before="0" w:after="480" w:line="240" w:lineRule="auto"/>
        <w:ind w:left="576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Make </w:t>
      </w:r>
      <w:r w:rsidR="6712D7DB" w:rsidRPr="00A0217E">
        <w:rPr>
          <w:rFonts w:eastAsia="Calibri" w:cstheme="minorHAnsi"/>
          <w:color w:val="000000" w:themeColor="text1"/>
          <w:sz w:val="28"/>
          <w:szCs w:val="28"/>
        </w:rPr>
        <w:t>purposeful choice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>s</w:t>
      </w:r>
      <w:r w:rsidR="6712D7DB" w:rsidRPr="00A0217E">
        <w:rPr>
          <w:rFonts w:eastAsia="Calibri" w:cstheme="minorHAnsi"/>
          <w:color w:val="000000" w:themeColor="text1"/>
          <w:sz w:val="28"/>
          <w:szCs w:val="28"/>
        </w:rPr>
        <w:t xml:space="preserve"> among possible alternatives that make them more likely to accomplish their purpose</w:t>
      </w:r>
    </w:p>
    <w:p w14:paraId="77E5F334" w14:textId="4BEB546C" w:rsidR="090BC4F0" w:rsidRPr="00A0217E" w:rsidRDefault="00CC195E" w:rsidP="00DE7FFB">
      <w:pPr>
        <w:pStyle w:val="ListParagraph"/>
        <w:numPr>
          <w:ilvl w:val="0"/>
          <w:numId w:val="7"/>
        </w:numPr>
        <w:spacing w:before="0" w:after="480" w:line="240" w:lineRule="auto"/>
        <w:ind w:left="576"/>
        <w:jc w:val="both"/>
        <w:rPr>
          <w:rFonts w:eastAsia="Calibri" w:cstheme="minorHAnsi"/>
          <w:color w:val="333333"/>
          <w:sz w:val="28"/>
          <w:szCs w:val="28"/>
        </w:rPr>
      </w:pPr>
      <w:r w:rsidRPr="00A0217E">
        <w:rPr>
          <w:rFonts w:eastAsia="Calibri" w:cstheme="minorHAnsi"/>
          <w:color w:val="333333"/>
          <w:sz w:val="28"/>
          <w:szCs w:val="28"/>
        </w:rPr>
        <w:t>D</w:t>
      </w:r>
      <w:r w:rsidR="6712D7DB" w:rsidRPr="00A0217E">
        <w:rPr>
          <w:rFonts w:eastAsia="Calibri" w:cstheme="minorHAnsi"/>
          <w:color w:val="333333"/>
          <w:sz w:val="28"/>
          <w:szCs w:val="28"/>
        </w:rPr>
        <w:t>eliver presentations to increase knowledge, to foster understanding, or to promote change in an audience’s attitudes, values, beliefs, or behaviors</w:t>
      </w:r>
    </w:p>
    <w:p w14:paraId="32146473" w14:textId="18BA1D0F" w:rsidR="006A425C" w:rsidRPr="00A0217E" w:rsidRDefault="006A425C">
      <w:pPr>
        <w:rPr>
          <w:rFonts w:eastAsia="Times New Roman" w:cstheme="minorHAnsi"/>
          <w:caps/>
          <w:color w:val="FFFFFF" w:themeColor="background1"/>
          <w:spacing w:val="15"/>
          <w:sz w:val="22"/>
          <w:szCs w:val="22"/>
        </w:rPr>
      </w:pPr>
      <w:r w:rsidRPr="00A0217E">
        <w:rPr>
          <w:rFonts w:eastAsia="Times New Roman" w:cstheme="minorHAnsi"/>
        </w:rPr>
        <w:br w:type="page"/>
      </w:r>
    </w:p>
    <w:p w14:paraId="0BDB2E15" w14:textId="06CE6BCE" w:rsidR="00DD7916" w:rsidRPr="00A0217E" w:rsidRDefault="0023652F" w:rsidP="00DE7FFB">
      <w:pPr>
        <w:pStyle w:val="Heading1"/>
        <w:spacing w:before="240" w:after="240" w:line="240" w:lineRule="auto"/>
        <w:rPr>
          <w:rFonts w:cstheme="minorHAnsi"/>
          <w:sz w:val="28"/>
        </w:rPr>
      </w:pPr>
      <w:r w:rsidRPr="00A0217E">
        <w:rPr>
          <w:rFonts w:eastAsia="Times New Roman" w:cstheme="minorHAnsi"/>
          <w:sz w:val="28"/>
        </w:rPr>
        <w:lastRenderedPageBreak/>
        <w:t xml:space="preserve">Ability 2: </w:t>
      </w:r>
      <w:r w:rsidR="00DD7916" w:rsidRPr="00A0217E">
        <w:rPr>
          <w:rFonts w:eastAsia="Times New Roman" w:cstheme="minorHAnsi"/>
          <w:sz w:val="28"/>
        </w:rPr>
        <w:t xml:space="preserve">Critical Thinking </w:t>
      </w:r>
    </w:p>
    <w:p w14:paraId="4D0BAA52" w14:textId="77777777" w:rsidR="00DE7FFB" w:rsidRPr="00DE7FFB" w:rsidRDefault="229D39E6" w:rsidP="00DE7FFB">
      <w:pPr>
        <w:pStyle w:val="ListParagraph"/>
        <w:numPr>
          <w:ilvl w:val="0"/>
          <w:numId w:val="14"/>
        </w:numPr>
        <w:spacing w:beforeAutospacing="1" w:after="0" w:line="240" w:lineRule="auto"/>
        <w:ind w:left="360"/>
        <w:rPr>
          <w:b/>
          <w:sz w:val="28"/>
          <w:szCs w:val="28"/>
        </w:rPr>
      </w:pPr>
      <w:r w:rsidRPr="00DE7FFB">
        <w:rPr>
          <w:rFonts w:eastAsia="Times New Roman"/>
          <w:b/>
          <w:bCs/>
          <w:sz w:val="28"/>
          <w:szCs w:val="28"/>
        </w:rPr>
        <w:t>Critical Thinking</w:t>
      </w:r>
    </w:p>
    <w:p w14:paraId="728386C9" w14:textId="69517D66" w:rsidR="00DD7916" w:rsidRPr="00DE7FFB" w:rsidRDefault="604F244B" w:rsidP="00DE7FFB">
      <w:pPr>
        <w:spacing w:before="0" w:after="360" w:line="240" w:lineRule="auto"/>
        <w:rPr>
          <w:sz w:val="28"/>
          <w:szCs w:val="28"/>
        </w:rPr>
      </w:pPr>
      <w:r w:rsidRPr="00DE7FFB">
        <w:rPr>
          <w:rFonts w:eastAsia="Times New Roman"/>
          <w:sz w:val="28"/>
          <w:szCs w:val="28"/>
        </w:rPr>
        <w:t xml:space="preserve">Identify, analyze, and apply evidence and ideas, question assumptions, and draw logical conclusions. </w:t>
      </w:r>
    </w:p>
    <w:p w14:paraId="34F68575" w14:textId="34C0F835" w:rsidR="691FAA14" w:rsidRPr="00A0217E" w:rsidRDefault="00BD483C" w:rsidP="00DE7FFB">
      <w:pPr>
        <w:spacing w:before="0" w:after="360" w:line="240" w:lineRule="auto"/>
        <w:ind w:left="720" w:hanging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By the end of a 2A </w:t>
      </w:r>
      <w:r w:rsidR="00405EC4" w:rsidRPr="00A0217E">
        <w:rPr>
          <w:rFonts w:eastAsia="Calibri" w:cstheme="minorHAnsi"/>
          <w:color w:val="000000" w:themeColor="text1"/>
          <w:sz w:val="28"/>
          <w:szCs w:val="28"/>
        </w:rPr>
        <w:t>general education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course, student will be able to:</w:t>
      </w:r>
    </w:p>
    <w:p w14:paraId="5628FE43" w14:textId="3517A676" w:rsidR="18E24292" w:rsidRPr="00A0217E" w:rsidRDefault="00CC195E" w:rsidP="00DE7FFB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E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>xplain issues and complex problems</w:t>
      </w:r>
    </w:p>
    <w:p w14:paraId="5ADD54A7" w14:textId="6759B9DB" w:rsidR="18E24292" w:rsidRPr="00A0217E" w:rsidRDefault="00CC195E" w:rsidP="00DE7FFB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S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>elect and use information to investigate a point of view or conclusion</w:t>
      </w:r>
    </w:p>
    <w:p w14:paraId="74E66A62" w14:textId="783C0137" w:rsidR="18E24292" w:rsidRPr="00A0217E" w:rsidRDefault="001D33CB" w:rsidP="00DE7FFB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A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>naly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>ze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 xml:space="preserve"> text, data, or issues</w:t>
      </w:r>
    </w:p>
    <w:p w14:paraId="5CBA9FF6" w14:textId="31078215" w:rsidR="18E24292" w:rsidRPr="00A0217E" w:rsidRDefault="00D9766C" w:rsidP="00DE7FFB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A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>ssess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the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 xml:space="preserve"> influence of context and assumptions</w:t>
      </w:r>
    </w:p>
    <w:p w14:paraId="5F4EED42" w14:textId="08163713" w:rsidR="18E24292" w:rsidRPr="00A0217E" w:rsidRDefault="00D9766C" w:rsidP="00DE7FFB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T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>ake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>specific positions in relation to an issue while acknowledging different perspectives</w:t>
      </w:r>
    </w:p>
    <w:p w14:paraId="40070CC7" w14:textId="574B8667" w:rsidR="18E24292" w:rsidRPr="00A0217E" w:rsidRDefault="002038E4" w:rsidP="00DE7FFB">
      <w:pPr>
        <w:pStyle w:val="ListParagraph"/>
        <w:numPr>
          <w:ilvl w:val="0"/>
          <w:numId w:val="6"/>
        </w:numPr>
        <w:spacing w:before="0" w:after="360" w:line="240" w:lineRule="auto"/>
        <w:contextualSpacing w:val="0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Draw </w:t>
      </w:r>
      <w:r w:rsidR="18E24292" w:rsidRPr="00A0217E">
        <w:rPr>
          <w:rFonts w:eastAsia="Calibri" w:cstheme="minorHAnsi"/>
          <w:color w:val="000000" w:themeColor="text1"/>
          <w:sz w:val="28"/>
          <w:szCs w:val="28"/>
        </w:rPr>
        <w:t>conclusions that reflect awareness of implications and consequences</w:t>
      </w:r>
    </w:p>
    <w:p w14:paraId="2ABAB1E5" w14:textId="77777777" w:rsidR="00DE7FFB" w:rsidRPr="00041042" w:rsidRDefault="75C65A07" w:rsidP="00DE7FFB">
      <w:pPr>
        <w:pStyle w:val="ListParagraph"/>
        <w:numPr>
          <w:ilvl w:val="0"/>
          <w:numId w:val="15"/>
        </w:numPr>
        <w:spacing w:before="0" w:after="0" w:line="240" w:lineRule="auto"/>
        <w:ind w:left="360"/>
        <w:rPr>
          <w:b/>
          <w:sz w:val="28"/>
          <w:szCs w:val="28"/>
        </w:rPr>
      </w:pPr>
      <w:r w:rsidRPr="00041042">
        <w:rPr>
          <w:rFonts w:eastAsia="Times New Roman"/>
          <w:b/>
          <w:bCs/>
          <w:sz w:val="28"/>
          <w:szCs w:val="28"/>
        </w:rPr>
        <w:t xml:space="preserve">Information </w:t>
      </w:r>
      <w:proofErr w:type="spellStart"/>
      <w:r w:rsidRPr="00041042">
        <w:rPr>
          <w:rFonts w:eastAsia="Times New Roman"/>
          <w:b/>
          <w:bCs/>
          <w:sz w:val="28"/>
          <w:szCs w:val="28"/>
        </w:rPr>
        <w:t>Literacy</w:t>
      </w:r>
      <w:proofErr w:type="spellEnd"/>
    </w:p>
    <w:p w14:paraId="717E4116" w14:textId="199CAD8D" w:rsidR="00DD7916" w:rsidRPr="00DE7FFB" w:rsidRDefault="604F244B" w:rsidP="00DE7FFB">
      <w:pPr>
        <w:spacing w:before="0" w:after="360" w:line="240" w:lineRule="auto"/>
        <w:rPr>
          <w:sz w:val="28"/>
          <w:szCs w:val="28"/>
        </w:rPr>
      </w:pPr>
      <w:r w:rsidRPr="00DE7FFB">
        <w:rPr>
          <w:rFonts w:eastAsia="Times New Roman"/>
          <w:sz w:val="28"/>
          <w:szCs w:val="28"/>
        </w:rPr>
        <w:t xml:space="preserve">Develop information literacy by locating, evaluating, synthesizing, and using information to accomplish a specific purpose. </w:t>
      </w:r>
    </w:p>
    <w:p w14:paraId="51BCAB00" w14:textId="1452C50F" w:rsidR="319E4582" w:rsidRPr="00A0217E" w:rsidRDefault="00BD483C" w:rsidP="00DE7FFB">
      <w:pPr>
        <w:spacing w:before="0" w:after="360" w:line="240" w:lineRule="auto"/>
        <w:ind w:left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By the end of a 2B </w:t>
      </w:r>
      <w:r w:rsidR="00405EC4" w:rsidRPr="00A0217E">
        <w:rPr>
          <w:rFonts w:eastAsia="Calibri" w:cstheme="minorHAnsi"/>
          <w:color w:val="000000" w:themeColor="text1"/>
          <w:sz w:val="28"/>
          <w:szCs w:val="28"/>
        </w:rPr>
        <w:t>general education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course, student will be able to:</w:t>
      </w:r>
    </w:p>
    <w:p w14:paraId="13250217" w14:textId="0E2D5C22" w:rsidR="03CEF037" w:rsidRPr="00A0217E" w:rsidRDefault="002038E4" w:rsidP="00DE7FFB">
      <w:pPr>
        <w:pStyle w:val="ListParagraph"/>
        <w:numPr>
          <w:ilvl w:val="0"/>
          <w:numId w:val="5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P</w:t>
      </w:r>
      <w:r w:rsidR="03CEF037" w:rsidRPr="00A0217E">
        <w:rPr>
          <w:rFonts w:eastAsia="Calibri" w:cstheme="minorHAnsi"/>
          <w:color w:val="000000" w:themeColor="text1"/>
          <w:sz w:val="28"/>
          <w:szCs w:val="28"/>
        </w:rPr>
        <w:t>rovide evidence of research and information gathering processes</w:t>
      </w:r>
    </w:p>
    <w:p w14:paraId="7EA95422" w14:textId="7D3433C7" w:rsidR="03CEF037" w:rsidRPr="00A0217E" w:rsidRDefault="002038E4" w:rsidP="00DE7FFB">
      <w:pPr>
        <w:pStyle w:val="ListParagraph"/>
        <w:numPr>
          <w:ilvl w:val="0"/>
          <w:numId w:val="5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03CEF037" w:rsidRPr="00A0217E">
        <w:rPr>
          <w:rFonts w:eastAsia="Calibri" w:cstheme="minorHAnsi"/>
          <w:color w:val="000000" w:themeColor="text1"/>
          <w:sz w:val="28"/>
          <w:szCs w:val="28"/>
        </w:rPr>
        <w:t>etermine the extent of information needed</w:t>
      </w:r>
    </w:p>
    <w:p w14:paraId="0072C118" w14:textId="56B358AC" w:rsidR="03CEF037" w:rsidRPr="00A0217E" w:rsidRDefault="002038E4" w:rsidP="00DE7FFB">
      <w:pPr>
        <w:pStyle w:val="ListParagraph"/>
        <w:numPr>
          <w:ilvl w:val="0"/>
          <w:numId w:val="5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A</w:t>
      </w:r>
      <w:r w:rsidR="03CEF037" w:rsidRPr="00A0217E">
        <w:rPr>
          <w:rFonts w:eastAsia="Calibri" w:cstheme="minorHAnsi"/>
          <w:color w:val="000000" w:themeColor="text1"/>
          <w:sz w:val="28"/>
          <w:szCs w:val="28"/>
        </w:rPr>
        <w:t xml:space="preserve">ssess needed information </w:t>
      </w:r>
    </w:p>
    <w:p w14:paraId="787750AA" w14:textId="395D903B" w:rsidR="03CEF037" w:rsidRPr="00A0217E" w:rsidRDefault="002038E4" w:rsidP="00DE7FFB">
      <w:pPr>
        <w:pStyle w:val="ListParagraph"/>
        <w:numPr>
          <w:ilvl w:val="0"/>
          <w:numId w:val="5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E</w:t>
      </w:r>
      <w:r w:rsidR="03CEF037" w:rsidRPr="00A0217E">
        <w:rPr>
          <w:rFonts w:eastAsia="Calibri" w:cstheme="minorHAnsi"/>
          <w:color w:val="000000" w:themeColor="text1"/>
          <w:sz w:val="28"/>
          <w:szCs w:val="28"/>
        </w:rPr>
        <w:t>valuate information and its sources critically</w:t>
      </w:r>
    </w:p>
    <w:p w14:paraId="5FF26413" w14:textId="2C1847AC" w:rsidR="03CEF037" w:rsidRPr="00A0217E" w:rsidRDefault="00640FD9" w:rsidP="00DE7FFB">
      <w:pPr>
        <w:pStyle w:val="ListParagraph"/>
        <w:numPr>
          <w:ilvl w:val="0"/>
          <w:numId w:val="5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C</w:t>
      </w:r>
      <w:r w:rsidR="03CEF037" w:rsidRPr="00A0217E">
        <w:rPr>
          <w:rFonts w:eastAsia="Calibri" w:cstheme="minorHAnsi"/>
          <w:color w:val="000000" w:themeColor="text1"/>
          <w:sz w:val="28"/>
          <w:szCs w:val="28"/>
        </w:rPr>
        <w:t xml:space="preserve">ommunicate, 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>o</w:t>
      </w:r>
      <w:r w:rsidR="03CEF037" w:rsidRPr="00A0217E">
        <w:rPr>
          <w:rFonts w:eastAsia="Calibri" w:cstheme="minorHAnsi"/>
          <w:color w:val="000000" w:themeColor="text1"/>
          <w:sz w:val="28"/>
          <w:szCs w:val="28"/>
        </w:rPr>
        <w:t>rganize and synthesize information from sources to fully achieve a specific purpose</w:t>
      </w:r>
    </w:p>
    <w:p w14:paraId="39F03454" w14:textId="3A825585" w:rsidR="03CEF037" w:rsidRPr="00A0217E" w:rsidRDefault="00B82508" w:rsidP="00DE7FFB">
      <w:pPr>
        <w:pStyle w:val="ListParagraph"/>
        <w:numPr>
          <w:ilvl w:val="0"/>
          <w:numId w:val="5"/>
        </w:numPr>
        <w:spacing w:before="0" w:after="360" w:line="240" w:lineRule="auto"/>
        <w:contextualSpacing w:val="0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A</w:t>
      </w:r>
      <w:r w:rsidR="03CEF037" w:rsidRPr="00A0217E">
        <w:rPr>
          <w:rFonts w:eastAsia="Calibri" w:cstheme="minorHAnsi"/>
          <w:color w:val="000000" w:themeColor="text1"/>
          <w:sz w:val="28"/>
          <w:szCs w:val="28"/>
        </w:rPr>
        <w:t>ccess and use information ethically and legally</w:t>
      </w:r>
    </w:p>
    <w:p w14:paraId="6D9A8E2D" w14:textId="77E2D606" w:rsidR="090BC4F0" w:rsidRPr="00A0217E" w:rsidRDefault="090BC4F0" w:rsidP="090BC4F0">
      <w:pPr>
        <w:rPr>
          <w:rFonts w:cstheme="minorHAnsi"/>
        </w:rPr>
      </w:pPr>
    </w:p>
    <w:p w14:paraId="66717C5E" w14:textId="3EBC349B" w:rsidR="006A425C" w:rsidRPr="00A0217E" w:rsidRDefault="006A425C">
      <w:pPr>
        <w:rPr>
          <w:rFonts w:eastAsia="Times New Roman" w:cstheme="minorHAnsi"/>
          <w:caps/>
          <w:color w:val="FFFFFF" w:themeColor="background1"/>
          <w:spacing w:val="15"/>
          <w:sz w:val="22"/>
          <w:szCs w:val="22"/>
        </w:rPr>
      </w:pPr>
      <w:r w:rsidRPr="00A0217E">
        <w:rPr>
          <w:rFonts w:eastAsia="Times New Roman" w:cstheme="minorHAnsi"/>
        </w:rPr>
        <w:br w:type="page"/>
      </w:r>
    </w:p>
    <w:p w14:paraId="7BF27949" w14:textId="28B4B478" w:rsidR="00DD7916" w:rsidRPr="00A0217E" w:rsidRDefault="0023652F" w:rsidP="00DE7FFB">
      <w:pPr>
        <w:pStyle w:val="Heading1"/>
        <w:spacing w:before="240" w:after="240" w:line="240" w:lineRule="auto"/>
        <w:rPr>
          <w:rFonts w:cstheme="minorHAnsi"/>
          <w:sz w:val="28"/>
        </w:rPr>
      </w:pPr>
      <w:r w:rsidRPr="00A0217E">
        <w:rPr>
          <w:rFonts w:eastAsia="Times New Roman" w:cstheme="minorHAnsi"/>
          <w:sz w:val="28"/>
        </w:rPr>
        <w:lastRenderedPageBreak/>
        <w:t xml:space="preserve">Ability 3: </w:t>
      </w:r>
      <w:r w:rsidR="00DD7916" w:rsidRPr="00A0217E">
        <w:rPr>
          <w:rFonts w:eastAsia="Times New Roman" w:cstheme="minorHAnsi"/>
          <w:sz w:val="28"/>
        </w:rPr>
        <w:t xml:space="preserve">Quantitative and Scientific Reasoning </w:t>
      </w:r>
    </w:p>
    <w:p w14:paraId="37CC549A" w14:textId="77777777" w:rsidR="00DE7FFB" w:rsidRPr="00DE7FFB" w:rsidRDefault="63CF8720" w:rsidP="00DE7FFB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b/>
          <w:sz w:val="28"/>
          <w:szCs w:val="28"/>
        </w:rPr>
      </w:pPr>
      <w:r w:rsidRPr="00DE7FFB">
        <w:rPr>
          <w:rFonts w:eastAsia="Times New Roman"/>
          <w:b/>
          <w:bCs/>
          <w:sz w:val="28"/>
          <w:szCs w:val="28"/>
        </w:rPr>
        <w:t xml:space="preserve">Quantitative and Scientific Reasoning </w:t>
      </w:r>
    </w:p>
    <w:p w14:paraId="2023D71D" w14:textId="5A256829" w:rsidR="00DD7916" w:rsidRPr="00DE7FFB" w:rsidRDefault="604F244B" w:rsidP="00DE7FFB">
      <w:pPr>
        <w:spacing w:before="0" w:after="360" w:line="240" w:lineRule="auto"/>
        <w:rPr>
          <w:sz w:val="28"/>
          <w:szCs w:val="28"/>
        </w:rPr>
      </w:pPr>
      <w:r w:rsidRPr="00DE7FFB">
        <w:rPr>
          <w:rFonts w:eastAsia="Times New Roman"/>
          <w:sz w:val="28"/>
          <w:szCs w:val="28"/>
        </w:rPr>
        <w:t xml:space="preserve">Demonstrate an understanding of and apply scientific </w:t>
      </w:r>
      <w:r w:rsidR="00B2184C">
        <w:rPr>
          <w:rFonts w:eastAsia="Times New Roman"/>
          <w:sz w:val="28"/>
          <w:szCs w:val="28"/>
        </w:rPr>
        <w:t xml:space="preserve">or quantitative </w:t>
      </w:r>
      <w:r w:rsidRPr="00DE7FFB">
        <w:rPr>
          <w:rFonts w:eastAsia="Times New Roman"/>
          <w:sz w:val="28"/>
          <w:szCs w:val="28"/>
        </w:rPr>
        <w:t xml:space="preserve">principles, theories, and methods. </w:t>
      </w:r>
    </w:p>
    <w:p w14:paraId="00867C44" w14:textId="7FE696E5" w:rsidR="01FFD0FD" w:rsidRPr="00A0217E" w:rsidRDefault="00BD483C" w:rsidP="00DE7FFB">
      <w:pPr>
        <w:spacing w:before="0" w:after="360" w:line="240" w:lineRule="auto"/>
        <w:ind w:left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By the end of a 3A </w:t>
      </w:r>
      <w:r w:rsidR="00405EC4" w:rsidRPr="00A0217E">
        <w:rPr>
          <w:rFonts w:eastAsia="Calibri" w:cstheme="minorHAnsi"/>
          <w:color w:val="000000" w:themeColor="text1"/>
          <w:sz w:val="28"/>
          <w:szCs w:val="28"/>
        </w:rPr>
        <w:t>general education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course, student will be able to:</w:t>
      </w:r>
    </w:p>
    <w:p w14:paraId="6C669C0D" w14:textId="0A5B7190" w:rsidR="7663E638" w:rsidRPr="00A0217E" w:rsidRDefault="00B82508" w:rsidP="00DE7FFB">
      <w:pPr>
        <w:pStyle w:val="ListParagraph"/>
        <w:numPr>
          <w:ilvl w:val="1"/>
          <w:numId w:val="4"/>
        </w:numPr>
        <w:spacing w:before="0" w:after="0" w:line="240" w:lineRule="auto"/>
        <w:ind w:left="72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G</w:t>
      </w:r>
      <w:r w:rsidR="7663E638" w:rsidRPr="00A0217E">
        <w:rPr>
          <w:rFonts w:eastAsia="Calibri" w:cstheme="minorHAnsi"/>
          <w:color w:val="000000" w:themeColor="text1"/>
          <w:sz w:val="28"/>
          <w:szCs w:val="28"/>
        </w:rPr>
        <w:t>enerate empirically evidenced and logical arguments</w:t>
      </w:r>
    </w:p>
    <w:p w14:paraId="787AF761" w14:textId="712049FF" w:rsidR="7663E638" w:rsidRPr="00A0217E" w:rsidRDefault="00B82508" w:rsidP="00DE7FFB">
      <w:pPr>
        <w:pStyle w:val="ListParagraph"/>
        <w:numPr>
          <w:ilvl w:val="1"/>
          <w:numId w:val="4"/>
        </w:numPr>
        <w:spacing w:before="0" w:after="0" w:line="240" w:lineRule="auto"/>
        <w:ind w:left="72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7663E638" w:rsidRPr="00A0217E">
        <w:rPr>
          <w:rFonts w:eastAsia="Calibri" w:cstheme="minorHAnsi"/>
          <w:color w:val="000000" w:themeColor="text1"/>
          <w:sz w:val="28"/>
          <w:szCs w:val="28"/>
        </w:rPr>
        <w:t>istinguish scientific arguments from non-scientific arguments</w:t>
      </w:r>
    </w:p>
    <w:p w14:paraId="3B535362" w14:textId="7EC3ADAD" w:rsidR="7663E638" w:rsidRPr="00A0217E" w:rsidRDefault="00B82508" w:rsidP="00DE7FFB">
      <w:pPr>
        <w:pStyle w:val="ListParagraph"/>
        <w:numPr>
          <w:ilvl w:val="1"/>
          <w:numId w:val="4"/>
        </w:numPr>
        <w:spacing w:before="0" w:after="0" w:line="240" w:lineRule="auto"/>
        <w:ind w:left="72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R</w:t>
      </w:r>
      <w:r w:rsidR="7663E638" w:rsidRPr="00A0217E">
        <w:rPr>
          <w:rFonts w:eastAsia="Calibri" w:cstheme="minorHAnsi"/>
          <w:color w:val="000000" w:themeColor="text1"/>
          <w:sz w:val="28"/>
          <w:szCs w:val="28"/>
        </w:rPr>
        <w:t>ecognize and appl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>y</w:t>
      </w:r>
      <w:r w:rsidR="7663E638" w:rsidRPr="00A0217E">
        <w:rPr>
          <w:rFonts w:eastAsia="Calibri" w:cstheme="minorHAnsi"/>
          <w:color w:val="000000" w:themeColor="text1"/>
          <w:sz w:val="28"/>
          <w:szCs w:val="28"/>
        </w:rPr>
        <w:t xml:space="preserve"> methods of inquiry that lead to scientific knowledge</w:t>
      </w:r>
    </w:p>
    <w:p w14:paraId="018DB8E7" w14:textId="33EAB15F" w:rsidR="7663E638" w:rsidRPr="00A0217E" w:rsidRDefault="00A11EDF" w:rsidP="00DE7FFB">
      <w:pPr>
        <w:pStyle w:val="ListParagraph"/>
        <w:numPr>
          <w:ilvl w:val="1"/>
          <w:numId w:val="4"/>
        </w:numPr>
        <w:spacing w:before="0" w:after="0" w:line="240" w:lineRule="auto"/>
        <w:ind w:left="72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R</w:t>
      </w:r>
      <w:r w:rsidR="7663E638" w:rsidRPr="00A0217E">
        <w:rPr>
          <w:rFonts w:eastAsia="Calibri" w:cstheme="minorHAnsi"/>
          <w:color w:val="000000" w:themeColor="text1"/>
          <w:sz w:val="28"/>
          <w:szCs w:val="28"/>
        </w:rPr>
        <w:t>eason by deduction, induction, and analogy</w:t>
      </w:r>
    </w:p>
    <w:p w14:paraId="1C5E184B" w14:textId="4DA3562A" w:rsidR="7663E638" w:rsidRPr="00A0217E" w:rsidRDefault="00A11EDF" w:rsidP="00041042">
      <w:pPr>
        <w:pStyle w:val="ListParagraph"/>
        <w:numPr>
          <w:ilvl w:val="1"/>
          <w:numId w:val="4"/>
        </w:numPr>
        <w:spacing w:before="0" w:after="360" w:line="240" w:lineRule="auto"/>
        <w:ind w:left="720"/>
        <w:contextualSpacing w:val="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7663E638" w:rsidRPr="00A0217E">
        <w:rPr>
          <w:rFonts w:eastAsia="Calibri" w:cstheme="minorHAnsi"/>
          <w:color w:val="000000" w:themeColor="text1"/>
          <w:sz w:val="28"/>
          <w:szCs w:val="28"/>
        </w:rPr>
        <w:t>istinguish between causal and correlational relationships</w:t>
      </w:r>
    </w:p>
    <w:p w14:paraId="564C9632" w14:textId="6819DC16" w:rsidR="00041042" w:rsidRPr="00041042" w:rsidRDefault="01EFAC7F" w:rsidP="00041042">
      <w:pPr>
        <w:pStyle w:val="ListParagraph"/>
        <w:numPr>
          <w:ilvl w:val="0"/>
          <w:numId w:val="11"/>
        </w:numPr>
        <w:spacing w:before="0" w:after="0" w:line="240" w:lineRule="auto"/>
        <w:ind w:left="360"/>
        <w:rPr>
          <w:b/>
          <w:sz w:val="28"/>
          <w:szCs w:val="28"/>
        </w:rPr>
      </w:pPr>
      <w:r w:rsidRPr="00041042">
        <w:rPr>
          <w:rFonts w:eastAsia="Times New Roman"/>
          <w:b/>
          <w:bCs/>
          <w:sz w:val="28"/>
          <w:szCs w:val="28"/>
        </w:rPr>
        <w:t xml:space="preserve">Quantitative </w:t>
      </w:r>
      <w:bookmarkStart w:id="0" w:name="_GoBack"/>
      <w:bookmarkEnd w:id="0"/>
      <w:r w:rsidRPr="00041042">
        <w:rPr>
          <w:rFonts w:eastAsia="Times New Roman"/>
          <w:b/>
          <w:bCs/>
          <w:sz w:val="28"/>
          <w:szCs w:val="28"/>
        </w:rPr>
        <w:t xml:space="preserve">Literacy </w:t>
      </w:r>
    </w:p>
    <w:p w14:paraId="62742793" w14:textId="5F86ED5B" w:rsidR="00DD7916" w:rsidRPr="00041042" w:rsidRDefault="604F244B" w:rsidP="00041042">
      <w:pPr>
        <w:spacing w:before="0" w:after="360" w:line="240" w:lineRule="auto"/>
        <w:rPr>
          <w:sz w:val="28"/>
          <w:szCs w:val="28"/>
        </w:rPr>
      </w:pPr>
      <w:r w:rsidRPr="00041042">
        <w:rPr>
          <w:rFonts w:eastAsia="Times New Roman"/>
          <w:sz w:val="28"/>
          <w:szCs w:val="28"/>
        </w:rPr>
        <w:t xml:space="preserve">Apply quantitative principles to solve problems and support arguments with quantitative evidence in a variety of formats (e.g. words, tables, graphs, equations, etc.). </w:t>
      </w:r>
    </w:p>
    <w:p w14:paraId="69C2C693" w14:textId="460A6B33" w:rsidR="6510356B" w:rsidRPr="00A0217E" w:rsidRDefault="00BD483C" w:rsidP="00041042">
      <w:pPr>
        <w:spacing w:before="0" w:after="360" w:line="240" w:lineRule="auto"/>
        <w:ind w:left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By the end of a 3B </w:t>
      </w:r>
      <w:r w:rsidR="00405EC4" w:rsidRPr="00A0217E">
        <w:rPr>
          <w:rFonts w:eastAsia="Calibri" w:cstheme="minorHAnsi"/>
          <w:color w:val="000000" w:themeColor="text1"/>
          <w:sz w:val="28"/>
          <w:szCs w:val="28"/>
        </w:rPr>
        <w:t>general education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course, student will be able to:</w:t>
      </w:r>
    </w:p>
    <w:p w14:paraId="2867DA49" w14:textId="0BD196AE" w:rsidR="24A5990B" w:rsidRPr="00A0217E" w:rsidRDefault="00733848" w:rsidP="0004104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E</w:t>
      </w:r>
      <w:r w:rsidR="24A5990B" w:rsidRPr="00A0217E">
        <w:rPr>
          <w:rFonts w:eastAsia="Calibri" w:cstheme="minorHAnsi"/>
          <w:color w:val="000000" w:themeColor="text1"/>
          <w:sz w:val="28"/>
          <w:szCs w:val="28"/>
        </w:rPr>
        <w:t>xplain information presented in mathematical forms (e.g., equations, graphs, diagrams, tables, words)</w:t>
      </w:r>
    </w:p>
    <w:p w14:paraId="7E0F41C4" w14:textId="113714EB" w:rsidR="24A5990B" w:rsidRPr="00A0217E" w:rsidRDefault="00733848" w:rsidP="0004104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C</w:t>
      </w:r>
      <w:r w:rsidR="24A5990B" w:rsidRPr="00A0217E">
        <w:rPr>
          <w:rFonts w:eastAsia="Calibri" w:cstheme="minorHAnsi"/>
          <w:color w:val="000000" w:themeColor="text1"/>
          <w:sz w:val="28"/>
          <w:szCs w:val="28"/>
        </w:rPr>
        <w:t>onvert relevant information into various mathematical forms (e.g., equations, graphs, diagrams, tables, words)</w:t>
      </w:r>
    </w:p>
    <w:p w14:paraId="43CD7EAC" w14:textId="19A695C7" w:rsidR="24A5990B" w:rsidRPr="00A0217E" w:rsidRDefault="00733848" w:rsidP="0004104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P</w:t>
      </w:r>
      <w:r w:rsidR="24A5990B" w:rsidRPr="00A0217E">
        <w:rPr>
          <w:rFonts w:eastAsia="Calibri" w:cstheme="minorHAnsi"/>
          <w:color w:val="000000" w:themeColor="text1"/>
          <w:sz w:val="28"/>
          <w:szCs w:val="28"/>
        </w:rPr>
        <w:t>erform calculations to solve quantitative problems</w:t>
      </w:r>
    </w:p>
    <w:p w14:paraId="45292FD8" w14:textId="32996D0A" w:rsidR="24A5990B" w:rsidRPr="00A0217E" w:rsidRDefault="00640FD9" w:rsidP="0004104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M</w:t>
      </w:r>
      <w:r w:rsidR="24A5990B" w:rsidRPr="00A0217E">
        <w:rPr>
          <w:rFonts w:eastAsia="Calibri" w:cstheme="minorHAnsi"/>
          <w:color w:val="000000" w:themeColor="text1"/>
          <w:sz w:val="28"/>
          <w:szCs w:val="28"/>
        </w:rPr>
        <w:t>ake judgments and draw appropriate conclusions based on quantitative analysis of data, and recognize the limits of this analysis</w:t>
      </w:r>
    </w:p>
    <w:p w14:paraId="279DD1FB" w14:textId="26CCA160" w:rsidR="24A5990B" w:rsidRPr="00A0217E" w:rsidRDefault="00640FD9" w:rsidP="00041042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M</w:t>
      </w:r>
      <w:r w:rsidR="24A5990B" w:rsidRPr="00A0217E">
        <w:rPr>
          <w:rFonts w:eastAsia="Calibri" w:cstheme="minorHAnsi"/>
          <w:color w:val="000000" w:themeColor="text1"/>
          <w:sz w:val="28"/>
          <w:szCs w:val="28"/>
        </w:rPr>
        <w:t>ake and evaluate important assumptions in estimation, modeling, and data analysis</w:t>
      </w:r>
    </w:p>
    <w:p w14:paraId="738B1598" w14:textId="6E03297C" w:rsidR="24A5990B" w:rsidRPr="00A0217E" w:rsidRDefault="00640FD9" w:rsidP="00041042">
      <w:pPr>
        <w:pStyle w:val="ListParagraph"/>
        <w:numPr>
          <w:ilvl w:val="0"/>
          <w:numId w:val="3"/>
        </w:numPr>
        <w:spacing w:before="0" w:after="360" w:line="240" w:lineRule="auto"/>
        <w:contextualSpacing w:val="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E</w:t>
      </w:r>
      <w:r w:rsidR="24A5990B" w:rsidRPr="00A0217E">
        <w:rPr>
          <w:rFonts w:eastAsia="Calibri" w:cstheme="minorHAnsi"/>
          <w:color w:val="000000" w:themeColor="text1"/>
          <w:sz w:val="28"/>
          <w:szCs w:val="28"/>
        </w:rPr>
        <w:t>xpress quantitative evidence in support of the argument or purpose of the work</w:t>
      </w:r>
    </w:p>
    <w:p w14:paraId="02CD509A" w14:textId="13A3FDAC" w:rsidR="090BC4F0" w:rsidRPr="00A0217E" w:rsidRDefault="090BC4F0" w:rsidP="090BC4F0">
      <w:pPr>
        <w:rPr>
          <w:rFonts w:cstheme="minorHAnsi"/>
        </w:rPr>
      </w:pPr>
    </w:p>
    <w:p w14:paraId="5F379262" w14:textId="6CEA0F1C" w:rsidR="006A425C" w:rsidRPr="00A0217E" w:rsidRDefault="006A425C">
      <w:pPr>
        <w:rPr>
          <w:rFonts w:eastAsia="Times New Roman" w:cstheme="minorHAnsi"/>
          <w:caps/>
          <w:color w:val="FFFFFF" w:themeColor="background1"/>
          <w:spacing w:val="15"/>
          <w:sz w:val="22"/>
          <w:szCs w:val="22"/>
        </w:rPr>
      </w:pPr>
      <w:r w:rsidRPr="00A0217E">
        <w:rPr>
          <w:rFonts w:eastAsia="Times New Roman" w:cstheme="minorHAnsi"/>
        </w:rPr>
        <w:br w:type="page"/>
      </w:r>
    </w:p>
    <w:p w14:paraId="099AFF06" w14:textId="35278BBD" w:rsidR="00DD7916" w:rsidRPr="00A0217E" w:rsidRDefault="0023652F" w:rsidP="00041042">
      <w:pPr>
        <w:pStyle w:val="Heading1"/>
        <w:spacing w:before="240" w:after="240" w:line="240" w:lineRule="auto"/>
        <w:rPr>
          <w:rFonts w:cstheme="minorHAnsi"/>
          <w:sz w:val="28"/>
        </w:rPr>
      </w:pPr>
      <w:r w:rsidRPr="00A0217E">
        <w:rPr>
          <w:rFonts w:eastAsia="Times New Roman" w:cstheme="minorHAnsi"/>
          <w:sz w:val="28"/>
        </w:rPr>
        <w:lastRenderedPageBreak/>
        <w:t xml:space="preserve">Ability 4: </w:t>
      </w:r>
      <w:r w:rsidR="00DD7916" w:rsidRPr="00A0217E">
        <w:rPr>
          <w:rFonts w:eastAsia="Times New Roman" w:cstheme="minorHAnsi"/>
          <w:sz w:val="28"/>
        </w:rPr>
        <w:t xml:space="preserve">Awareness of Oneself and the World </w:t>
      </w:r>
    </w:p>
    <w:p w14:paraId="1F6AD3C4" w14:textId="77777777" w:rsidR="00041042" w:rsidRPr="00041042" w:rsidRDefault="61421F17" w:rsidP="00041042">
      <w:pPr>
        <w:pStyle w:val="ListParagraph"/>
        <w:numPr>
          <w:ilvl w:val="0"/>
          <w:numId w:val="12"/>
        </w:numPr>
        <w:spacing w:before="0" w:after="0" w:line="240" w:lineRule="auto"/>
        <w:ind w:left="360"/>
        <w:rPr>
          <w:b/>
          <w:sz w:val="28"/>
          <w:szCs w:val="28"/>
        </w:rPr>
      </w:pPr>
      <w:r w:rsidRPr="00041042">
        <w:rPr>
          <w:rFonts w:eastAsia="Times New Roman"/>
          <w:b/>
          <w:bCs/>
          <w:sz w:val="28"/>
          <w:szCs w:val="28"/>
        </w:rPr>
        <w:t>Cultural, Global, and Historical Understanding</w:t>
      </w:r>
    </w:p>
    <w:p w14:paraId="1A362EA5" w14:textId="74238FCB" w:rsidR="00DD7916" w:rsidRPr="00A0217E" w:rsidRDefault="604F244B" w:rsidP="00041042">
      <w:pPr>
        <w:pStyle w:val="ListParagraph"/>
        <w:spacing w:before="0" w:after="360" w:line="240" w:lineRule="auto"/>
        <w:ind w:left="0"/>
        <w:rPr>
          <w:sz w:val="28"/>
          <w:szCs w:val="28"/>
        </w:rPr>
      </w:pPr>
      <w:r w:rsidRPr="631CCD5F">
        <w:rPr>
          <w:rFonts w:eastAsia="Times New Roman"/>
          <w:sz w:val="28"/>
          <w:szCs w:val="28"/>
        </w:rPr>
        <w:t>Demonstrate an understanding of global, cultural and historical perspectives.</w:t>
      </w:r>
    </w:p>
    <w:p w14:paraId="7A7EAB54" w14:textId="15D8471D" w:rsidR="79F20ED4" w:rsidRPr="00A0217E" w:rsidRDefault="00BD483C" w:rsidP="00041042">
      <w:pPr>
        <w:spacing w:before="0" w:after="360" w:line="240" w:lineRule="auto"/>
        <w:ind w:left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By the end of a 4A </w:t>
      </w:r>
      <w:r w:rsidR="00405EC4" w:rsidRPr="00A0217E">
        <w:rPr>
          <w:rFonts w:eastAsia="Calibri" w:cstheme="minorHAnsi"/>
          <w:color w:val="000000" w:themeColor="text1"/>
          <w:sz w:val="28"/>
          <w:szCs w:val="28"/>
        </w:rPr>
        <w:t>general education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course, student will be able to:</w:t>
      </w:r>
    </w:p>
    <w:p w14:paraId="1181C442" w14:textId="241042AF" w:rsidR="6CAA2297" w:rsidRPr="00A0217E" w:rsidRDefault="00A17FE9" w:rsidP="00041042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6CAA2297" w:rsidRPr="00A0217E">
        <w:rPr>
          <w:rFonts w:eastAsia="Calibri" w:cstheme="minorHAnsi"/>
          <w:color w:val="000000" w:themeColor="text1"/>
          <w:sz w:val="28"/>
          <w:szCs w:val="28"/>
        </w:rPr>
        <w:t>emonstrate awareness of the experiences of those in other cultures and historical contexts</w:t>
      </w:r>
    </w:p>
    <w:p w14:paraId="02E3715F" w14:textId="0061A06E" w:rsidR="6CAA2297" w:rsidRPr="00A0217E" w:rsidRDefault="00A17FE9" w:rsidP="00041042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6CAA2297" w:rsidRPr="00A0217E">
        <w:rPr>
          <w:rFonts w:eastAsia="Calibri" w:cstheme="minorHAnsi"/>
          <w:color w:val="000000" w:themeColor="text1"/>
          <w:sz w:val="28"/>
          <w:szCs w:val="28"/>
        </w:rPr>
        <w:t xml:space="preserve">emonstrate understanding diverse worldviews based in cultural and historical context </w:t>
      </w:r>
    </w:p>
    <w:p w14:paraId="186F51B3" w14:textId="6149C3CA" w:rsidR="6CAA2297" w:rsidRPr="00A0217E" w:rsidRDefault="00A17FE9" w:rsidP="00041042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C</w:t>
      </w:r>
      <w:r w:rsidR="6CAA2297" w:rsidRPr="00A0217E">
        <w:rPr>
          <w:rFonts w:eastAsia="Calibri" w:cstheme="minorHAnsi"/>
          <w:color w:val="000000" w:themeColor="text1"/>
          <w:sz w:val="28"/>
          <w:szCs w:val="28"/>
        </w:rPr>
        <w:t>onsider the experience of others through more than one worldview</w:t>
      </w:r>
    </w:p>
    <w:p w14:paraId="2B3A37DB" w14:textId="2233D46E" w:rsidR="6CAA2297" w:rsidRPr="00A0217E" w:rsidRDefault="00A17FE9" w:rsidP="00041042">
      <w:pPr>
        <w:pStyle w:val="ListParagraph"/>
        <w:numPr>
          <w:ilvl w:val="0"/>
          <w:numId w:val="2"/>
        </w:numPr>
        <w:spacing w:before="0" w:after="0" w:line="240" w:lineRule="auto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I</w:t>
      </w:r>
      <w:r w:rsidR="6CAA2297" w:rsidRPr="00A0217E">
        <w:rPr>
          <w:rFonts w:eastAsia="Calibri" w:cstheme="minorHAnsi"/>
          <w:color w:val="000000" w:themeColor="text1"/>
          <w:sz w:val="28"/>
          <w:szCs w:val="28"/>
        </w:rPr>
        <w:t>dentifies their own cultural patterns, and compare and contrast them with others</w:t>
      </w:r>
    </w:p>
    <w:p w14:paraId="203DA052" w14:textId="00E8E210" w:rsidR="6CAA2297" w:rsidRPr="00A0217E" w:rsidRDefault="00A17FE9" w:rsidP="00041042">
      <w:pPr>
        <w:pStyle w:val="ListParagraph"/>
        <w:numPr>
          <w:ilvl w:val="0"/>
          <w:numId w:val="2"/>
        </w:numPr>
        <w:spacing w:before="0" w:after="360" w:line="240" w:lineRule="auto"/>
        <w:contextualSpacing w:val="0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A</w:t>
      </w:r>
      <w:r w:rsidR="6CAA2297" w:rsidRPr="00A0217E">
        <w:rPr>
          <w:rFonts w:eastAsia="Calibri" w:cstheme="minorHAnsi"/>
          <w:color w:val="000000" w:themeColor="text1"/>
          <w:sz w:val="28"/>
          <w:szCs w:val="28"/>
        </w:rPr>
        <w:t>rticulate an understanding of cultural variations in verbal and nonverbal communication</w:t>
      </w:r>
    </w:p>
    <w:p w14:paraId="7A5A9CA2" w14:textId="77777777" w:rsidR="00041042" w:rsidRPr="00041042" w:rsidRDefault="32126331" w:rsidP="00041042">
      <w:pPr>
        <w:pStyle w:val="ListParagraph"/>
        <w:numPr>
          <w:ilvl w:val="0"/>
          <w:numId w:val="12"/>
        </w:numPr>
        <w:spacing w:before="0" w:after="0" w:line="240" w:lineRule="auto"/>
        <w:ind w:left="360"/>
        <w:rPr>
          <w:b/>
          <w:color w:val="333333"/>
          <w:sz w:val="28"/>
          <w:szCs w:val="28"/>
        </w:rPr>
      </w:pPr>
      <w:r w:rsidRPr="00041042">
        <w:rPr>
          <w:rFonts w:eastAsia="Times New Roman"/>
          <w:b/>
          <w:bCs/>
          <w:color w:val="333333"/>
          <w:sz w:val="28"/>
          <w:szCs w:val="28"/>
        </w:rPr>
        <w:t>Professional and Ethical Responsibility and Teamwork</w:t>
      </w:r>
    </w:p>
    <w:p w14:paraId="56848520" w14:textId="6D9DAB17" w:rsidR="00DD7916" w:rsidRPr="00A0217E" w:rsidRDefault="604F244B" w:rsidP="00041042">
      <w:pPr>
        <w:pStyle w:val="ListParagraph"/>
        <w:spacing w:before="0" w:after="360" w:line="240" w:lineRule="auto"/>
        <w:ind w:left="0"/>
        <w:contextualSpacing w:val="0"/>
        <w:rPr>
          <w:color w:val="333333"/>
          <w:sz w:val="28"/>
          <w:szCs w:val="28"/>
        </w:rPr>
      </w:pPr>
      <w:r w:rsidRPr="631CCD5F">
        <w:rPr>
          <w:rFonts w:eastAsia="Times New Roman"/>
          <w:color w:val="333333"/>
          <w:sz w:val="28"/>
          <w:szCs w:val="28"/>
        </w:rPr>
        <w:t>Function</w:t>
      </w:r>
      <w:r w:rsidRPr="631CCD5F">
        <w:rPr>
          <w:rFonts w:eastAsia="Times New Roman"/>
          <w:sz w:val="28"/>
          <w:szCs w:val="28"/>
        </w:rPr>
        <w:t xml:space="preserve"> effectively in social and professional environments and make reasoned decisions based on ethical standards, self-awareness, and personal responsibility.</w:t>
      </w:r>
    </w:p>
    <w:p w14:paraId="6EA29EB4" w14:textId="040D1594" w:rsidR="0726F18A" w:rsidRPr="00A0217E" w:rsidRDefault="00BD483C" w:rsidP="00041042">
      <w:pPr>
        <w:spacing w:before="0" w:after="360" w:line="240" w:lineRule="auto"/>
        <w:ind w:left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By the end of a 4B gen</w:t>
      </w:r>
      <w:r w:rsidR="00E17088" w:rsidRPr="00A0217E">
        <w:rPr>
          <w:rFonts w:eastAsia="Calibri" w:cstheme="minorHAnsi"/>
          <w:color w:val="000000" w:themeColor="text1"/>
          <w:sz w:val="28"/>
          <w:szCs w:val="28"/>
        </w:rPr>
        <w:t>eral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ed</w:t>
      </w:r>
      <w:r w:rsidR="00E17088" w:rsidRPr="00A0217E">
        <w:rPr>
          <w:rFonts w:eastAsia="Calibri" w:cstheme="minorHAnsi"/>
          <w:color w:val="000000" w:themeColor="text1"/>
          <w:sz w:val="28"/>
          <w:szCs w:val="28"/>
        </w:rPr>
        <w:t>ucation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 xml:space="preserve"> course, student will be able to:</w:t>
      </w:r>
    </w:p>
    <w:p w14:paraId="6DA576A3" w14:textId="748DB61E" w:rsidR="52970076" w:rsidRPr="00A0217E" w:rsidRDefault="00055548" w:rsidP="00041042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52970076" w:rsidRPr="00A0217E">
        <w:rPr>
          <w:rFonts w:eastAsia="Calibri" w:cstheme="minorHAnsi"/>
          <w:color w:val="000000" w:themeColor="text1"/>
          <w:sz w:val="28"/>
          <w:szCs w:val="28"/>
        </w:rPr>
        <w:t>emonstrate understanding of social, cultural or professional contexts</w:t>
      </w:r>
    </w:p>
    <w:p w14:paraId="571A2320" w14:textId="7813062C" w:rsidR="52970076" w:rsidRPr="00A0217E" w:rsidRDefault="00055548" w:rsidP="00041042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52970076" w:rsidRPr="00A0217E">
        <w:rPr>
          <w:rFonts w:eastAsia="Calibri" w:cstheme="minorHAnsi"/>
          <w:color w:val="000000" w:themeColor="text1"/>
          <w:sz w:val="28"/>
          <w:szCs w:val="28"/>
        </w:rPr>
        <w:t>emonstrate personal self-awareness and responsibility to context</w:t>
      </w:r>
    </w:p>
    <w:p w14:paraId="6A6D7730" w14:textId="0F28625E" w:rsidR="52970076" w:rsidRPr="00A0217E" w:rsidRDefault="00055548" w:rsidP="00041042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R</w:t>
      </w:r>
      <w:r w:rsidR="52970076" w:rsidRPr="00A0217E">
        <w:rPr>
          <w:rFonts w:eastAsia="Calibri" w:cstheme="minorHAnsi"/>
          <w:color w:val="000000" w:themeColor="text1"/>
          <w:sz w:val="28"/>
          <w:szCs w:val="28"/>
        </w:rPr>
        <w:t>ecognize and evaluate ethical issues and situations</w:t>
      </w:r>
    </w:p>
    <w:p w14:paraId="6593BD81" w14:textId="55BA500B" w:rsidR="52970076" w:rsidRPr="00A0217E" w:rsidRDefault="00055548" w:rsidP="00041042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E</w:t>
      </w:r>
      <w:r w:rsidR="52970076" w:rsidRPr="00A0217E">
        <w:rPr>
          <w:rFonts w:eastAsia="Calibri" w:cstheme="minorHAnsi"/>
          <w:color w:val="000000" w:themeColor="text1"/>
          <w:sz w:val="28"/>
          <w:szCs w:val="28"/>
        </w:rPr>
        <w:t>valuates ethical perspectives/concepts and appl</w:t>
      </w:r>
      <w:r w:rsidRPr="00A0217E">
        <w:rPr>
          <w:rFonts w:eastAsia="Calibri" w:cstheme="minorHAnsi"/>
          <w:color w:val="000000" w:themeColor="text1"/>
          <w:sz w:val="28"/>
          <w:szCs w:val="28"/>
        </w:rPr>
        <w:t>y</w:t>
      </w:r>
      <w:r w:rsidR="52970076" w:rsidRPr="00A0217E">
        <w:rPr>
          <w:rFonts w:eastAsia="Calibri" w:cstheme="minorHAnsi"/>
          <w:color w:val="000000" w:themeColor="text1"/>
          <w:sz w:val="28"/>
          <w:szCs w:val="28"/>
        </w:rPr>
        <w:t xml:space="preserve"> them to engage in informed decision-making</w:t>
      </w:r>
    </w:p>
    <w:p w14:paraId="1F83484A" w14:textId="217603FF" w:rsidR="52970076" w:rsidRPr="00A0217E" w:rsidRDefault="00055548" w:rsidP="00041042">
      <w:pPr>
        <w:pStyle w:val="ListParagraph"/>
        <w:numPr>
          <w:ilvl w:val="0"/>
          <w:numId w:val="1"/>
        </w:numPr>
        <w:spacing w:before="0" w:after="360" w:line="240" w:lineRule="auto"/>
        <w:contextualSpacing w:val="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A0217E">
        <w:rPr>
          <w:rFonts w:eastAsia="Calibri" w:cstheme="minorHAnsi"/>
          <w:color w:val="000000" w:themeColor="text1"/>
          <w:sz w:val="28"/>
          <w:szCs w:val="28"/>
        </w:rPr>
        <w:t>D</w:t>
      </w:r>
      <w:r w:rsidR="52970076" w:rsidRPr="00A0217E">
        <w:rPr>
          <w:rFonts w:eastAsia="Calibri" w:cstheme="minorHAnsi"/>
          <w:color w:val="000000" w:themeColor="text1"/>
          <w:sz w:val="28"/>
          <w:szCs w:val="28"/>
        </w:rPr>
        <w:t>emonstrates effective teamwork</w:t>
      </w:r>
    </w:p>
    <w:p w14:paraId="4D14A948" w14:textId="63CE4D67" w:rsidR="090BC4F0" w:rsidRPr="00A0217E" w:rsidRDefault="090BC4F0" w:rsidP="090BC4F0">
      <w:pPr>
        <w:rPr>
          <w:rFonts w:cstheme="minorHAnsi"/>
          <w:color w:val="333333"/>
        </w:rPr>
      </w:pPr>
    </w:p>
    <w:p w14:paraId="18E572D5" w14:textId="77777777" w:rsidR="00D04D36" w:rsidRPr="00A0217E" w:rsidRDefault="00D04D36">
      <w:pPr>
        <w:rPr>
          <w:rFonts w:cstheme="minorHAnsi"/>
        </w:rPr>
      </w:pPr>
    </w:p>
    <w:sectPr w:rsidR="00D04D36" w:rsidRPr="00A021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D1B8" w14:textId="77777777" w:rsidR="0027617A" w:rsidRDefault="0027617A" w:rsidP="00AD2385">
      <w:pPr>
        <w:spacing w:after="0" w:line="240" w:lineRule="auto"/>
      </w:pPr>
      <w:r>
        <w:separator/>
      </w:r>
    </w:p>
  </w:endnote>
  <w:endnote w:type="continuationSeparator" w:id="0">
    <w:p w14:paraId="6DD033D5" w14:textId="77777777" w:rsidR="0027617A" w:rsidRDefault="0027617A" w:rsidP="00AD2385">
      <w:pPr>
        <w:spacing w:after="0" w:line="240" w:lineRule="auto"/>
      </w:pPr>
      <w:r>
        <w:continuationSeparator/>
      </w:r>
    </w:p>
  </w:endnote>
  <w:endnote w:type="continuationNotice" w:id="1">
    <w:p w14:paraId="1BF4E3D0" w14:textId="77777777" w:rsidR="0027617A" w:rsidRDefault="002761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C8BE" w14:textId="7C531055" w:rsidR="0027617A" w:rsidRPr="00AD2385" w:rsidRDefault="00041042" w:rsidP="00041042">
    <w:pPr>
      <w:pStyle w:val="Footer"/>
      <w:jc w:val="right"/>
      <w:rPr>
        <w:sz w:val="16"/>
        <w:szCs w:val="16"/>
      </w:rPr>
    </w:pPr>
    <w:r>
      <w:rPr>
        <w:color w:val="BFBFBF" w:themeColor="background1" w:themeShade="BF"/>
        <w:sz w:val="16"/>
        <w:szCs w:val="16"/>
      </w:rPr>
      <w:t>LMK (nomenclature)</w:t>
    </w:r>
    <w:r w:rsidRPr="00AD2385">
      <w:rPr>
        <w:color w:val="BFBFBF" w:themeColor="background1" w:themeShade="BF"/>
        <w:sz w:val="16"/>
        <w:szCs w:val="16"/>
      </w:rPr>
      <w:t>: 20</w:t>
    </w:r>
    <w:r>
      <w:rPr>
        <w:color w:val="BFBFBF" w:themeColor="background1" w:themeShade="BF"/>
        <w:sz w:val="16"/>
        <w:szCs w:val="16"/>
      </w:rPr>
      <w:t>230524</w:t>
    </w:r>
    <w:r>
      <w:rPr>
        <w:color w:val="BFBFBF" w:themeColor="background1" w:themeShade="BF"/>
        <w:sz w:val="16"/>
        <w:szCs w:val="16"/>
      </w:rPr>
      <w:t xml:space="preserve">   </w:t>
    </w:r>
    <w:r w:rsidR="0027617A" w:rsidRPr="00AD2385">
      <w:rPr>
        <w:sz w:val="16"/>
        <w:szCs w:val="16"/>
      </w:rPr>
      <w:fldChar w:fldCharType="begin"/>
    </w:r>
    <w:r w:rsidR="0027617A" w:rsidRPr="00AD2385">
      <w:rPr>
        <w:sz w:val="16"/>
        <w:szCs w:val="16"/>
      </w:rPr>
      <w:instrText xml:space="preserve"> PAGE   \* MERGEFORMAT </w:instrText>
    </w:r>
    <w:r w:rsidR="0027617A" w:rsidRPr="00AD2385">
      <w:rPr>
        <w:sz w:val="16"/>
        <w:szCs w:val="16"/>
      </w:rPr>
      <w:fldChar w:fldCharType="separate"/>
    </w:r>
    <w:r w:rsidR="0027617A" w:rsidRPr="00AD2385">
      <w:rPr>
        <w:noProof/>
        <w:sz w:val="16"/>
        <w:szCs w:val="16"/>
      </w:rPr>
      <w:t>1</w:t>
    </w:r>
    <w:r w:rsidR="0027617A" w:rsidRPr="00AD2385">
      <w:rPr>
        <w:noProof/>
        <w:sz w:val="16"/>
        <w:szCs w:val="16"/>
      </w:rPr>
      <w:fldChar w:fldCharType="end"/>
    </w:r>
  </w:p>
  <w:p w14:paraId="354E823A" w14:textId="77777777" w:rsidR="0027617A" w:rsidRDefault="00276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87785" w14:textId="77777777" w:rsidR="0027617A" w:rsidRDefault="0027617A" w:rsidP="00AD2385">
      <w:pPr>
        <w:spacing w:after="0" w:line="240" w:lineRule="auto"/>
      </w:pPr>
      <w:r>
        <w:separator/>
      </w:r>
    </w:p>
  </w:footnote>
  <w:footnote w:type="continuationSeparator" w:id="0">
    <w:p w14:paraId="5DD89658" w14:textId="77777777" w:rsidR="0027617A" w:rsidRDefault="0027617A" w:rsidP="00AD2385">
      <w:pPr>
        <w:spacing w:after="0" w:line="240" w:lineRule="auto"/>
      </w:pPr>
      <w:r>
        <w:continuationSeparator/>
      </w:r>
    </w:p>
  </w:footnote>
  <w:footnote w:type="continuationNotice" w:id="1">
    <w:p w14:paraId="50446790" w14:textId="77777777" w:rsidR="0027617A" w:rsidRDefault="002761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0BA"/>
    <w:multiLevelType w:val="hybridMultilevel"/>
    <w:tmpl w:val="AA1C6A8C"/>
    <w:lvl w:ilvl="0" w:tplc="A6BCF0C0">
      <w:start w:val="1"/>
      <w:numFmt w:val="upperLetter"/>
      <w:lvlText w:val="Skill Category %1: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05D65977"/>
    <w:multiLevelType w:val="hybridMultilevel"/>
    <w:tmpl w:val="99304834"/>
    <w:lvl w:ilvl="0" w:tplc="7C66C288">
      <w:start w:val="1"/>
      <w:numFmt w:val="decimal"/>
      <w:lvlText w:val="%1."/>
      <w:lvlJc w:val="left"/>
      <w:pPr>
        <w:ind w:left="720" w:hanging="360"/>
      </w:pPr>
    </w:lvl>
    <w:lvl w:ilvl="1" w:tplc="85D00A40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C24A3CE">
      <w:start w:val="1"/>
      <w:numFmt w:val="lowerRoman"/>
      <w:lvlText w:val="%3."/>
      <w:lvlJc w:val="right"/>
      <w:pPr>
        <w:ind w:left="2160" w:hanging="180"/>
      </w:pPr>
    </w:lvl>
    <w:lvl w:ilvl="3" w:tplc="80F6E2D8">
      <w:start w:val="1"/>
      <w:numFmt w:val="decimal"/>
      <w:lvlText w:val="%4."/>
      <w:lvlJc w:val="left"/>
      <w:pPr>
        <w:ind w:left="2880" w:hanging="360"/>
      </w:pPr>
    </w:lvl>
    <w:lvl w:ilvl="4" w:tplc="2B001E14">
      <w:start w:val="1"/>
      <w:numFmt w:val="lowerLetter"/>
      <w:lvlText w:val="%5."/>
      <w:lvlJc w:val="left"/>
      <w:pPr>
        <w:ind w:left="3600" w:hanging="360"/>
      </w:pPr>
    </w:lvl>
    <w:lvl w:ilvl="5" w:tplc="61DA450A">
      <w:start w:val="1"/>
      <w:numFmt w:val="lowerRoman"/>
      <w:lvlText w:val="%6."/>
      <w:lvlJc w:val="right"/>
      <w:pPr>
        <w:ind w:left="4320" w:hanging="180"/>
      </w:pPr>
    </w:lvl>
    <w:lvl w:ilvl="6" w:tplc="E8384DC0">
      <w:start w:val="1"/>
      <w:numFmt w:val="decimal"/>
      <w:lvlText w:val="%7."/>
      <w:lvlJc w:val="left"/>
      <w:pPr>
        <w:ind w:left="5040" w:hanging="360"/>
      </w:pPr>
    </w:lvl>
    <w:lvl w:ilvl="7" w:tplc="3E583234">
      <w:start w:val="1"/>
      <w:numFmt w:val="lowerLetter"/>
      <w:lvlText w:val="%8."/>
      <w:lvlJc w:val="left"/>
      <w:pPr>
        <w:ind w:left="5760" w:hanging="360"/>
      </w:pPr>
    </w:lvl>
    <w:lvl w:ilvl="8" w:tplc="58CE55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6E17"/>
    <w:multiLevelType w:val="hybridMultilevel"/>
    <w:tmpl w:val="69D452E8"/>
    <w:lvl w:ilvl="0" w:tplc="10CCBC5E">
      <w:start w:val="1"/>
      <w:numFmt w:val="upperLetter"/>
      <w:lvlText w:val="Skill Category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2B20"/>
    <w:multiLevelType w:val="hybridMultilevel"/>
    <w:tmpl w:val="94EA52CE"/>
    <w:lvl w:ilvl="0" w:tplc="A6BCF0C0">
      <w:start w:val="1"/>
      <w:numFmt w:val="upperLetter"/>
      <w:lvlText w:val="Skill Category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489"/>
    <w:multiLevelType w:val="hybridMultilevel"/>
    <w:tmpl w:val="3398C2DC"/>
    <w:lvl w:ilvl="0" w:tplc="A62C71AC">
      <w:start w:val="2"/>
      <w:numFmt w:val="upperLetter"/>
      <w:lvlText w:val="Skill Category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FA71"/>
    <w:multiLevelType w:val="hybridMultilevel"/>
    <w:tmpl w:val="A8B013E6"/>
    <w:lvl w:ilvl="0" w:tplc="E50A41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36215A">
      <w:start w:val="1"/>
      <w:numFmt w:val="lowerLetter"/>
      <w:lvlText w:val="%2."/>
      <w:lvlJc w:val="left"/>
      <w:pPr>
        <w:ind w:left="1440" w:hanging="360"/>
      </w:pPr>
    </w:lvl>
    <w:lvl w:ilvl="2" w:tplc="FB988EDA">
      <w:start w:val="1"/>
      <w:numFmt w:val="lowerRoman"/>
      <w:lvlText w:val="%3."/>
      <w:lvlJc w:val="right"/>
      <w:pPr>
        <w:ind w:left="2160" w:hanging="180"/>
      </w:pPr>
    </w:lvl>
    <w:lvl w:ilvl="3" w:tplc="ED6A844A">
      <w:start w:val="1"/>
      <w:numFmt w:val="decimal"/>
      <w:lvlText w:val="%4."/>
      <w:lvlJc w:val="left"/>
      <w:pPr>
        <w:ind w:left="2880" w:hanging="360"/>
      </w:pPr>
    </w:lvl>
    <w:lvl w:ilvl="4" w:tplc="884E9570">
      <w:start w:val="1"/>
      <w:numFmt w:val="lowerLetter"/>
      <w:lvlText w:val="%5."/>
      <w:lvlJc w:val="left"/>
      <w:pPr>
        <w:ind w:left="3600" w:hanging="360"/>
      </w:pPr>
    </w:lvl>
    <w:lvl w:ilvl="5" w:tplc="8B86141C">
      <w:start w:val="1"/>
      <w:numFmt w:val="lowerRoman"/>
      <w:lvlText w:val="%6."/>
      <w:lvlJc w:val="right"/>
      <w:pPr>
        <w:ind w:left="4320" w:hanging="180"/>
      </w:pPr>
    </w:lvl>
    <w:lvl w:ilvl="6" w:tplc="BCCA3A50">
      <w:start w:val="1"/>
      <w:numFmt w:val="decimal"/>
      <w:lvlText w:val="%7."/>
      <w:lvlJc w:val="left"/>
      <w:pPr>
        <w:ind w:left="5040" w:hanging="360"/>
      </w:pPr>
    </w:lvl>
    <w:lvl w:ilvl="7" w:tplc="80AA671C">
      <w:start w:val="1"/>
      <w:numFmt w:val="lowerLetter"/>
      <w:lvlText w:val="%8."/>
      <w:lvlJc w:val="left"/>
      <w:pPr>
        <w:ind w:left="5760" w:hanging="360"/>
      </w:pPr>
    </w:lvl>
    <w:lvl w:ilvl="8" w:tplc="F4FE5C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C83C"/>
    <w:multiLevelType w:val="hybridMultilevel"/>
    <w:tmpl w:val="8214DF7C"/>
    <w:lvl w:ilvl="0" w:tplc="1CD0BA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FED108">
      <w:start w:val="1"/>
      <w:numFmt w:val="lowerLetter"/>
      <w:lvlText w:val="%2."/>
      <w:lvlJc w:val="left"/>
      <w:pPr>
        <w:ind w:left="1440" w:hanging="360"/>
      </w:pPr>
    </w:lvl>
    <w:lvl w:ilvl="2" w:tplc="A8C4D66E">
      <w:start w:val="1"/>
      <w:numFmt w:val="lowerRoman"/>
      <w:lvlText w:val="%3."/>
      <w:lvlJc w:val="right"/>
      <w:pPr>
        <w:ind w:left="2160" w:hanging="180"/>
      </w:pPr>
    </w:lvl>
    <w:lvl w:ilvl="3" w:tplc="CEC0454E">
      <w:start w:val="1"/>
      <w:numFmt w:val="decimal"/>
      <w:lvlText w:val="%4."/>
      <w:lvlJc w:val="left"/>
      <w:pPr>
        <w:ind w:left="2880" w:hanging="360"/>
      </w:pPr>
    </w:lvl>
    <w:lvl w:ilvl="4" w:tplc="4A227CB0">
      <w:start w:val="1"/>
      <w:numFmt w:val="lowerLetter"/>
      <w:lvlText w:val="%5."/>
      <w:lvlJc w:val="left"/>
      <w:pPr>
        <w:ind w:left="3600" w:hanging="360"/>
      </w:pPr>
    </w:lvl>
    <w:lvl w:ilvl="5" w:tplc="E43203F4">
      <w:start w:val="1"/>
      <w:numFmt w:val="lowerRoman"/>
      <w:lvlText w:val="%6."/>
      <w:lvlJc w:val="right"/>
      <w:pPr>
        <w:ind w:left="4320" w:hanging="180"/>
      </w:pPr>
    </w:lvl>
    <w:lvl w:ilvl="6" w:tplc="02583988">
      <w:start w:val="1"/>
      <w:numFmt w:val="decimal"/>
      <w:lvlText w:val="%7."/>
      <w:lvlJc w:val="left"/>
      <w:pPr>
        <w:ind w:left="5040" w:hanging="360"/>
      </w:pPr>
    </w:lvl>
    <w:lvl w:ilvl="7" w:tplc="8632AFD6">
      <w:start w:val="1"/>
      <w:numFmt w:val="lowerLetter"/>
      <w:lvlText w:val="%8."/>
      <w:lvlJc w:val="left"/>
      <w:pPr>
        <w:ind w:left="5760" w:hanging="360"/>
      </w:pPr>
    </w:lvl>
    <w:lvl w:ilvl="8" w:tplc="3C2CE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82BD"/>
    <w:multiLevelType w:val="hybridMultilevel"/>
    <w:tmpl w:val="43DA8098"/>
    <w:lvl w:ilvl="0" w:tplc="AB5A12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0C8AE84">
      <w:start w:val="1"/>
      <w:numFmt w:val="lowerLetter"/>
      <w:lvlText w:val="%2."/>
      <w:lvlJc w:val="left"/>
      <w:pPr>
        <w:ind w:left="1440" w:hanging="360"/>
      </w:pPr>
    </w:lvl>
    <w:lvl w:ilvl="2" w:tplc="74623820">
      <w:start w:val="1"/>
      <w:numFmt w:val="lowerRoman"/>
      <w:lvlText w:val="%3."/>
      <w:lvlJc w:val="right"/>
      <w:pPr>
        <w:ind w:left="2160" w:hanging="180"/>
      </w:pPr>
    </w:lvl>
    <w:lvl w:ilvl="3" w:tplc="9132B7A2">
      <w:start w:val="1"/>
      <w:numFmt w:val="decimal"/>
      <w:lvlText w:val="%4."/>
      <w:lvlJc w:val="left"/>
      <w:pPr>
        <w:ind w:left="2880" w:hanging="360"/>
      </w:pPr>
    </w:lvl>
    <w:lvl w:ilvl="4" w:tplc="3968B1C2">
      <w:start w:val="1"/>
      <w:numFmt w:val="lowerLetter"/>
      <w:lvlText w:val="%5."/>
      <w:lvlJc w:val="left"/>
      <w:pPr>
        <w:ind w:left="3600" w:hanging="360"/>
      </w:pPr>
    </w:lvl>
    <w:lvl w:ilvl="5" w:tplc="1236DFF4">
      <w:start w:val="1"/>
      <w:numFmt w:val="lowerRoman"/>
      <w:lvlText w:val="%6."/>
      <w:lvlJc w:val="right"/>
      <w:pPr>
        <w:ind w:left="4320" w:hanging="180"/>
      </w:pPr>
    </w:lvl>
    <w:lvl w:ilvl="6" w:tplc="5986F0A8">
      <w:start w:val="1"/>
      <w:numFmt w:val="decimal"/>
      <w:lvlText w:val="%7."/>
      <w:lvlJc w:val="left"/>
      <w:pPr>
        <w:ind w:left="5040" w:hanging="360"/>
      </w:pPr>
    </w:lvl>
    <w:lvl w:ilvl="7" w:tplc="0C080942">
      <w:start w:val="1"/>
      <w:numFmt w:val="lowerLetter"/>
      <w:lvlText w:val="%8."/>
      <w:lvlJc w:val="left"/>
      <w:pPr>
        <w:ind w:left="5760" w:hanging="360"/>
      </w:pPr>
    </w:lvl>
    <w:lvl w:ilvl="8" w:tplc="7FBA65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936"/>
    <w:multiLevelType w:val="hybridMultilevel"/>
    <w:tmpl w:val="33CEB9FA"/>
    <w:lvl w:ilvl="0" w:tplc="A7FE6372">
      <w:start w:val="1"/>
      <w:numFmt w:val="upperLetter"/>
      <w:lvlText w:val="Skill Category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66567"/>
    <w:multiLevelType w:val="hybridMultilevel"/>
    <w:tmpl w:val="E84A17FA"/>
    <w:lvl w:ilvl="0" w:tplc="25045C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690280E">
      <w:start w:val="1"/>
      <w:numFmt w:val="lowerLetter"/>
      <w:lvlText w:val="%2."/>
      <w:lvlJc w:val="left"/>
      <w:pPr>
        <w:ind w:left="1440" w:hanging="360"/>
      </w:pPr>
    </w:lvl>
    <w:lvl w:ilvl="2" w:tplc="24DA4B50">
      <w:start w:val="1"/>
      <w:numFmt w:val="lowerRoman"/>
      <w:lvlText w:val="%3."/>
      <w:lvlJc w:val="right"/>
      <w:pPr>
        <w:ind w:left="2160" w:hanging="180"/>
      </w:pPr>
    </w:lvl>
    <w:lvl w:ilvl="3" w:tplc="CA408952">
      <w:start w:val="1"/>
      <w:numFmt w:val="decimal"/>
      <w:lvlText w:val="%4."/>
      <w:lvlJc w:val="left"/>
      <w:pPr>
        <w:ind w:left="2880" w:hanging="360"/>
      </w:pPr>
    </w:lvl>
    <w:lvl w:ilvl="4" w:tplc="ADBC96DC">
      <w:start w:val="1"/>
      <w:numFmt w:val="lowerLetter"/>
      <w:lvlText w:val="%5."/>
      <w:lvlJc w:val="left"/>
      <w:pPr>
        <w:ind w:left="3600" w:hanging="360"/>
      </w:pPr>
    </w:lvl>
    <w:lvl w:ilvl="5" w:tplc="EB2C8A4C">
      <w:start w:val="1"/>
      <w:numFmt w:val="lowerRoman"/>
      <w:lvlText w:val="%6."/>
      <w:lvlJc w:val="right"/>
      <w:pPr>
        <w:ind w:left="4320" w:hanging="180"/>
      </w:pPr>
    </w:lvl>
    <w:lvl w:ilvl="6" w:tplc="15887176">
      <w:start w:val="1"/>
      <w:numFmt w:val="decimal"/>
      <w:lvlText w:val="%7."/>
      <w:lvlJc w:val="left"/>
      <w:pPr>
        <w:ind w:left="5040" w:hanging="360"/>
      </w:pPr>
    </w:lvl>
    <w:lvl w:ilvl="7" w:tplc="438EF31C">
      <w:start w:val="1"/>
      <w:numFmt w:val="lowerLetter"/>
      <w:lvlText w:val="%8."/>
      <w:lvlJc w:val="left"/>
      <w:pPr>
        <w:ind w:left="5760" w:hanging="360"/>
      </w:pPr>
    </w:lvl>
    <w:lvl w:ilvl="8" w:tplc="2ABCD8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0E0BC"/>
    <w:multiLevelType w:val="hybridMultilevel"/>
    <w:tmpl w:val="49C800FE"/>
    <w:lvl w:ilvl="0" w:tplc="6AC818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046B40">
      <w:start w:val="1"/>
      <w:numFmt w:val="lowerLetter"/>
      <w:lvlText w:val="%2."/>
      <w:lvlJc w:val="left"/>
      <w:pPr>
        <w:ind w:left="1440" w:hanging="360"/>
      </w:pPr>
    </w:lvl>
    <w:lvl w:ilvl="2" w:tplc="F8C09FEE">
      <w:start w:val="1"/>
      <w:numFmt w:val="lowerRoman"/>
      <w:lvlText w:val="%3."/>
      <w:lvlJc w:val="right"/>
      <w:pPr>
        <w:ind w:left="2160" w:hanging="180"/>
      </w:pPr>
    </w:lvl>
    <w:lvl w:ilvl="3" w:tplc="D986A080">
      <w:start w:val="1"/>
      <w:numFmt w:val="decimal"/>
      <w:lvlText w:val="%4."/>
      <w:lvlJc w:val="left"/>
      <w:pPr>
        <w:ind w:left="2880" w:hanging="360"/>
      </w:pPr>
    </w:lvl>
    <w:lvl w:ilvl="4" w:tplc="BF7C7456">
      <w:start w:val="1"/>
      <w:numFmt w:val="lowerLetter"/>
      <w:lvlText w:val="%5."/>
      <w:lvlJc w:val="left"/>
      <w:pPr>
        <w:ind w:left="3600" w:hanging="360"/>
      </w:pPr>
    </w:lvl>
    <w:lvl w:ilvl="5" w:tplc="99F49A14">
      <w:start w:val="1"/>
      <w:numFmt w:val="lowerRoman"/>
      <w:lvlText w:val="%6."/>
      <w:lvlJc w:val="right"/>
      <w:pPr>
        <w:ind w:left="4320" w:hanging="180"/>
      </w:pPr>
    </w:lvl>
    <w:lvl w:ilvl="6" w:tplc="75022C14">
      <w:start w:val="1"/>
      <w:numFmt w:val="decimal"/>
      <w:lvlText w:val="%7."/>
      <w:lvlJc w:val="left"/>
      <w:pPr>
        <w:ind w:left="5040" w:hanging="360"/>
      </w:pPr>
    </w:lvl>
    <w:lvl w:ilvl="7" w:tplc="45C4EF42">
      <w:start w:val="1"/>
      <w:numFmt w:val="lowerLetter"/>
      <w:lvlText w:val="%8."/>
      <w:lvlJc w:val="left"/>
      <w:pPr>
        <w:ind w:left="5760" w:hanging="360"/>
      </w:pPr>
    </w:lvl>
    <w:lvl w:ilvl="8" w:tplc="6B7E5A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16E32"/>
    <w:multiLevelType w:val="hybridMultilevel"/>
    <w:tmpl w:val="F3164694"/>
    <w:lvl w:ilvl="0" w:tplc="16F05B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F3E285A">
      <w:start w:val="1"/>
      <w:numFmt w:val="lowerLetter"/>
      <w:lvlText w:val="%2."/>
      <w:lvlJc w:val="left"/>
      <w:pPr>
        <w:ind w:left="1440" w:hanging="360"/>
      </w:pPr>
    </w:lvl>
    <w:lvl w:ilvl="2" w:tplc="633ED1AE">
      <w:start w:val="1"/>
      <w:numFmt w:val="lowerRoman"/>
      <w:lvlText w:val="%3."/>
      <w:lvlJc w:val="right"/>
      <w:pPr>
        <w:ind w:left="2160" w:hanging="180"/>
      </w:pPr>
    </w:lvl>
    <w:lvl w:ilvl="3" w:tplc="B1C201F6">
      <w:start w:val="1"/>
      <w:numFmt w:val="decimal"/>
      <w:lvlText w:val="%4."/>
      <w:lvlJc w:val="left"/>
      <w:pPr>
        <w:ind w:left="2880" w:hanging="360"/>
      </w:pPr>
    </w:lvl>
    <w:lvl w:ilvl="4" w:tplc="BB16C3A8">
      <w:start w:val="1"/>
      <w:numFmt w:val="lowerLetter"/>
      <w:lvlText w:val="%5."/>
      <w:lvlJc w:val="left"/>
      <w:pPr>
        <w:ind w:left="3600" w:hanging="360"/>
      </w:pPr>
    </w:lvl>
    <w:lvl w:ilvl="5" w:tplc="758848AE">
      <w:start w:val="1"/>
      <w:numFmt w:val="lowerRoman"/>
      <w:lvlText w:val="%6."/>
      <w:lvlJc w:val="right"/>
      <w:pPr>
        <w:ind w:left="4320" w:hanging="180"/>
      </w:pPr>
    </w:lvl>
    <w:lvl w:ilvl="6" w:tplc="90E6570A">
      <w:start w:val="1"/>
      <w:numFmt w:val="decimal"/>
      <w:lvlText w:val="%7."/>
      <w:lvlJc w:val="left"/>
      <w:pPr>
        <w:ind w:left="5040" w:hanging="360"/>
      </w:pPr>
    </w:lvl>
    <w:lvl w:ilvl="7" w:tplc="8C6C73CA">
      <w:start w:val="1"/>
      <w:numFmt w:val="lowerLetter"/>
      <w:lvlText w:val="%8."/>
      <w:lvlJc w:val="left"/>
      <w:pPr>
        <w:ind w:left="5760" w:hanging="360"/>
      </w:pPr>
    </w:lvl>
    <w:lvl w:ilvl="8" w:tplc="8F18F4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2FC2"/>
    <w:multiLevelType w:val="hybridMultilevel"/>
    <w:tmpl w:val="CF06BE7C"/>
    <w:lvl w:ilvl="0" w:tplc="0C5EF2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FE2AF6">
      <w:start w:val="1"/>
      <w:numFmt w:val="lowerLetter"/>
      <w:lvlText w:val="%2."/>
      <w:lvlJc w:val="left"/>
      <w:pPr>
        <w:ind w:left="1440" w:hanging="360"/>
      </w:pPr>
    </w:lvl>
    <w:lvl w:ilvl="2" w:tplc="8ABCC992">
      <w:start w:val="1"/>
      <w:numFmt w:val="lowerRoman"/>
      <w:lvlText w:val="%3."/>
      <w:lvlJc w:val="right"/>
      <w:pPr>
        <w:ind w:left="2160" w:hanging="180"/>
      </w:pPr>
    </w:lvl>
    <w:lvl w:ilvl="3" w:tplc="5D04E0BA">
      <w:start w:val="1"/>
      <w:numFmt w:val="decimal"/>
      <w:lvlText w:val="%4."/>
      <w:lvlJc w:val="left"/>
      <w:pPr>
        <w:ind w:left="2880" w:hanging="360"/>
      </w:pPr>
    </w:lvl>
    <w:lvl w:ilvl="4" w:tplc="F80455B6">
      <w:start w:val="1"/>
      <w:numFmt w:val="lowerLetter"/>
      <w:lvlText w:val="%5."/>
      <w:lvlJc w:val="left"/>
      <w:pPr>
        <w:ind w:left="3600" w:hanging="360"/>
      </w:pPr>
    </w:lvl>
    <w:lvl w:ilvl="5" w:tplc="971A3228">
      <w:start w:val="1"/>
      <w:numFmt w:val="lowerRoman"/>
      <w:lvlText w:val="%6."/>
      <w:lvlJc w:val="right"/>
      <w:pPr>
        <w:ind w:left="4320" w:hanging="180"/>
      </w:pPr>
    </w:lvl>
    <w:lvl w:ilvl="6" w:tplc="A192D83E">
      <w:start w:val="1"/>
      <w:numFmt w:val="decimal"/>
      <w:lvlText w:val="%7."/>
      <w:lvlJc w:val="left"/>
      <w:pPr>
        <w:ind w:left="5040" w:hanging="360"/>
      </w:pPr>
    </w:lvl>
    <w:lvl w:ilvl="7" w:tplc="45903BC2">
      <w:start w:val="1"/>
      <w:numFmt w:val="lowerLetter"/>
      <w:lvlText w:val="%8."/>
      <w:lvlJc w:val="left"/>
      <w:pPr>
        <w:ind w:left="5760" w:hanging="360"/>
      </w:pPr>
    </w:lvl>
    <w:lvl w:ilvl="8" w:tplc="F850CC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5A10"/>
    <w:multiLevelType w:val="hybridMultilevel"/>
    <w:tmpl w:val="21FE80B6"/>
    <w:lvl w:ilvl="0" w:tplc="A6BCF0C0">
      <w:start w:val="1"/>
      <w:numFmt w:val="upperLetter"/>
      <w:lvlText w:val="Skill Category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D2E9D"/>
    <w:multiLevelType w:val="hybridMultilevel"/>
    <w:tmpl w:val="1FBE12C6"/>
    <w:lvl w:ilvl="0" w:tplc="A6BCF0C0">
      <w:start w:val="1"/>
      <w:numFmt w:val="upperLetter"/>
      <w:lvlText w:val="Skill Category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21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6"/>
    <w:rsid w:val="00001EDA"/>
    <w:rsid w:val="0000395B"/>
    <w:rsid w:val="00010A8E"/>
    <w:rsid w:val="00041042"/>
    <w:rsid w:val="00055548"/>
    <w:rsid w:val="000767E4"/>
    <w:rsid w:val="00082AC6"/>
    <w:rsid w:val="000A1B59"/>
    <w:rsid w:val="000A1C09"/>
    <w:rsid w:val="001536BE"/>
    <w:rsid w:val="001D33CB"/>
    <w:rsid w:val="002038E4"/>
    <w:rsid w:val="00212622"/>
    <w:rsid w:val="0023652F"/>
    <w:rsid w:val="0027617A"/>
    <w:rsid w:val="002E75D8"/>
    <w:rsid w:val="00405EC4"/>
    <w:rsid w:val="0059475D"/>
    <w:rsid w:val="00640FD9"/>
    <w:rsid w:val="006A425C"/>
    <w:rsid w:val="00733848"/>
    <w:rsid w:val="00740F98"/>
    <w:rsid w:val="007419F8"/>
    <w:rsid w:val="00812620"/>
    <w:rsid w:val="00943677"/>
    <w:rsid w:val="00A0217E"/>
    <w:rsid w:val="00A11EDF"/>
    <w:rsid w:val="00A17FE9"/>
    <w:rsid w:val="00AD2385"/>
    <w:rsid w:val="00AE2E8B"/>
    <w:rsid w:val="00B2184C"/>
    <w:rsid w:val="00B82508"/>
    <w:rsid w:val="00BA490E"/>
    <w:rsid w:val="00BB78CA"/>
    <w:rsid w:val="00BC1205"/>
    <w:rsid w:val="00BD483C"/>
    <w:rsid w:val="00C4039A"/>
    <w:rsid w:val="00CC195E"/>
    <w:rsid w:val="00CC3212"/>
    <w:rsid w:val="00CC50A8"/>
    <w:rsid w:val="00D04D36"/>
    <w:rsid w:val="00D166A8"/>
    <w:rsid w:val="00D40E23"/>
    <w:rsid w:val="00D82BCF"/>
    <w:rsid w:val="00D9766C"/>
    <w:rsid w:val="00DD7916"/>
    <w:rsid w:val="00DE352C"/>
    <w:rsid w:val="00DE7FFB"/>
    <w:rsid w:val="00DF10F3"/>
    <w:rsid w:val="00E10CD2"/>
    <w:rsid w:val="00E17088"/>
    <w:rsid w:val="00E71B96"/>
    <w:rsid w:val="00E801AC"/>
    <w:rsid w:val="019C09BC"/>
    <w:rsid w:val="01EFAC7F"/>
    <w:rsid w:val="01FFD0FD"/>
    <w:rsid w:val="0269F582"/>
    <w:rsid w:val="03CEF037"/>
    <w:rsid w:val="0726F18A"/>
    <w:rsid w:val="090BC4F0"/>
    <w:rsid w:val="18E24292"/>
    <w:rsid w:val="229D39E6"/>
    <w:rsid w:val="24A5990B"/>
    <w:rsid w:val="25CC91E9"/>
    <w:rsid w:val="2DDF123F"/>
    <w:rsid w:val="319E4582"/>
    <w:rsid w:val="32126331"/>
    <w:rsid w:val="35C707F0"/>
    <w:rsid w:val="3B56225C"/>
    <w:rsid w:val="3CFEB213"/>
    <w:rsid w:val="43AFFA03"/>
    <w:rsid w:val="4D429B8D"/>
    <w:rsid w:val="52970076"/>
    <w:rsid w:val="531E105F"/>
    <w:rsid w:val="57030F7D"/>
    <w:rsid w:val="59FC1244"/>
    <w:rsid w:val="5E02C21F"/>
    <w:rsid w:val="604F244B"/>
    <w:rsid w:val="61421F17"/>
    <w:rsid w:val="61FA4551"/>
    <w:rsid w:val="631CCD5F"/>
    <w:rsid w:val="63CF8720"/>
    <w:rsid w:val="6510356B"/>
    <w:rsid w:val="66B41491"/>
    <w:rsid w:val="6712D7DB"/>
    <w:rsid w:val="691FAA14"/>
    <w:rsid w:val="6CAA2297"/>
    <w:rsid w:val="6F262243"/>
    <w:rsid w:val="75C65A07"/>
    <w:rsid w:val="7663E638"/>
    <w:rsid w:val="79F20ED4"/>
    <w:rsid w:val="7E6468F9"/>
    <w:rsid w:val="7F51F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703c"/>
    </o:shapedefaults>
    <o:shapelayout v:ext="edit">
      <o:idmap v:ext="edit" data="1"/>
    </o:shapelayout>
  </w:shapeDefaults>
  <w:decimalSymbol w:val="."/>
  <w:listSeparator w:val=","/>
  <w14:docId w14:val="1921CB7E"/>
  <w15:chartTrackingRefBased/>
  <w15:docId w15:val="{54640DDB-FE86-4AA6-8529-3B5E2DE7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F98"/>
  </w:style>
  <w:style w:type="paragraph" w:styleId="Heading1">
    <w:name w:val="heading 1"/>
    <w:basedOn w:val="Normal"/>
    <w:next w:val="Normal"/>
    <w:link w:val="Heading1Char"/>
    <w:uiPriority w:val="9"/>
    <w:qFormat/>
    <w:rsid w:val="00740F98"/>
    <w:pPr>
      <w:pBdr>
        <w:top w:val="single" w:sz="24" w:space="0" w:color="00703C" w:themeColor="accent1"/>
        <w:left w:val="single" w:sz="24" w:space="0" w:color="00703C" w:themeColor="accent1"/>
        <w:bottom w:val="single" w:sz="24" w:space="0" w:color="00703C" w:themeColor="accent1"/>
        <w:right w:val="single" w:sz="24" w:space="0" w:color="00703C" w:themeColor="accent1"/>
      </w:pBdr>
      <w:shd w:val="clear" w:color="auto" w:fill="00703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F98"/>
    <w:pPr>
      <w:pBdr>
        <w:top w:val="single" w:sz="24" w:space="0" w:color="AFFFD9" w:themeColor="accent1" w:themeTint="33"/>
        <w:left w:val="single" w:sz="24" w:space="0" w:color="AFFFD9" w:themeColor="accent1" w:themeTint="33"/>
        <w:bottom w:val="single" w:sz="24" w:space="0" w:color="AFFFD9" w:themeColor="accent1" w:themeTint="33"/>
        <w:right w:val="single" w:sz="24" w:space="0" w:color="AFFFD9" w:themeColor="accent1" w:themeTint="33"/>
      </w:pBdr>
      <w:shd w:val="clear" w:color="auto" w:fill="AFFFD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F98"/>
    <w:pPr>
      <w:pBdr>
        <w:top w:val="single" w:sz="6" w:space="2" w:color="00703C" w:themeColor="accent1"/>
      </w:pBdr>
      <w:spacing w:before="300" w:after="0"/>
      <w:outlineLvl w:val="2"/>
    </w:pPr>
    <w:rPr>
      <w:caps/>
      <w:color w:val="00371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F98"/>
    <w:pPr>
      <w:pBdr>
        <w:top w:val="dotted" w:sz="6" w:space="2" w:color="00703C" w:themeColor="accent1"/>
      </w:pBdr>
      <w:spacing w:before="200" w:after="0"/>
      <w:outlineLvl w:val="3"/>
    </w:pPr>
    <w:rPr>
      <w:caps/>
      <w:color w:val="00532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F98"/>
    <w:pPr>
      <w:pBdr>
        <w:bottom w:val="single" w:sz="6" w:space="1" w:color="00703C" w:themeColor="accent1"/>
      </w:pBdr>
      <w:spacing w:before="200" w:after="0"/>
      <w:outlineLvl w:val="4"/>
    </w:pPr>
    <w:rPr>
      <w:caps/>
      <w:color w:val="00532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F98"/>
    <w:pPr>
      <w:pBdr>
        <w:bottom w:val="dotted" w:sz="6" w:space="1" w:color="00703C" w:themeColor="accent1"/>
      </w:pBdr>
      <w:spacing w:before="200" w:after="0"/>
      <w:outlineLvl w:val="5"/>
    </w:pPr>
    <w:rPr>
      <w:caps/>
      <w:color w:val="00532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F98"/>
    <w:pPr>
      <w:spacing w:before="200" w:after="0"/>
      <w:outlineLvl w:val="6"/>
    </w:pPr>
    <w:rPr>
      <w:caps/>
      <w:color w:val="00532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F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F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98"/>
    <w:rPr>
      <w:caps/>
      <w:color w:val="FFFFFF" w:themeColor="background1"/>
      <w:spacing w:val="15"/>
      <w:sz w:val="22"/>
      <w:szCs w:val="22"/>
      <w:shd w:val="clear" w:color="auto" w:fill="00703C" w:themeFill="accent1"/>
    </w:rPr>
  </w:style>
  <w:style w:type="paragraph" w:styleId="ListParagraph">
    <w:name w:val="List Paragraph"/>
    <w:basedOn w:val="Normal"/>
    <w:uiPriority w:val="34"/>
    <w:qFormat/>
    <w:rsid w:val="00DD7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1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0F98"/>
    <w:pPr>
      <w:spacing w:before="0" w:after="0"/>
    </w:pPr>
    <w:rPr>
      <w:rFonts w:asciiTheme="majorHAnsi" w:eastAsiaTheme="majorEastAsia" w:hAnsiTheme="majorHAnsi" w:cstheme="majorBidi"/>
      <w:caps/>
      <w:color w:val="00703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F98"/>
    <w:rPr>
      <w:rFonts w:asciiTheme="majorHAnsi" w:eastAsiaTheme="majorEastAsia" w:hAnsiTheme="majorHAnsi" w:cstheme="majorBidi"/>
      <w:caps/>
      <w:color w:val="00703C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40F98"/>
    <w:rPr>
      <w:caps/>
      <w:spacing w:val="15"/>
      <w:shd w:val="clear" w:color="auto" w:fill="AFFFD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40F98"/>
    <w:rPr>
      <w:caps/>
      <w:color w:val="00371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40F98"/>
    <w:rPr>
      <w:caps/>
      <w:color w:val="00532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F98"/>
    <w:rPr>
      <w:caps/>
      <w:color w:val="00532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F98"/>
    <w:rPr>
      <w:caps/>
      <w:color w:val="00532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F98"/>
    <w:rPr>
      <w:caps/>
      <w:color w:val="00532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F9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F9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0F98"/>
    <w:rPr>
      <w:b/>
      <w:bCs/>
      <w:color w:val="00532C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40F9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40F98"/>
    <w:rPr>
      <w:b/>
      <w:bCs/>
    </w:rPr>
  </w:style>
  <w:style w:type="character" w:styleId="Emphasis">
    <w:name w:val="Emphasis"/>
    <w:uiPriority w:val="20"/>
    <w:qFormat/>
    <w:rsid w:val="00740F98"/>
    <w:rPr>
      <w:caps/>
      <w:color w:val="00371D" w:themeColor="accent1" w:themeShade="7F"/>
      <w:spacing w:val="5"/>
    </w:rPr>
  </w:style>
  <w:style w:type="paragraph" w:styleId="NoSpacing">
    <w:name w:val="No Spacing"/>
    <w:uiPriority w:val="1"/>
    <w:qFormat/>
    <w:rsid w:val="00740F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0F9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0F9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F98"/>
    <w:pPr>
      <w:spacing w:before="240" w:after="240" w:line="240" w:lineRule="auto"/>
      <w:ind w:left="1080" w:right="1080"/>
      <w:jc w:val="center"/>
    </w:pPr>
    <w:rPr>
      <w:color w:val="00703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F98"/>
    <w:rPr>
      <w:color w:val="00703C" w:themeColor="accent1"/>
      <w:sz w:val="24"/>
      <w:szCs w:val="24"/>
    </w:rPr>
  </w:style>
  <w:style w:type="character" w:styleId="SubtleEmphasis">
    <w:name w:val="Subtle Emphasis"/>
    <w:uiPriority w:val="19"/>
    <w:qFormat/>
    <w:rsid w:val="00740F98"/>
    <w:rPr>
      <w:i/>
      <w:iCs/>
      <w:color w:val="00371D" w:themeColor="accent1" w:themeShade="7F"/>
    </w:rPr>
  </w:style>
  <w:style w:type="character" w:styleId="IntenseEmphasis">
    <w:name w:val="Intense Emphasis"/>
    <w:uiPriority w:val="21"/>
    <w:qFormat/>
    <w:rsid w:val="00740F98"/>
    <w:rPr>
      <w:b/>
      <w:bCs/>
      <w:caps/>
      <w:color w:val="00371D" w:themeColor="accent1" w:themeShade="7F"/>
      <w:spacing w:val="10"/>
    </w:rPr>
  </w:style>
  <w:style w:type="character" w:styleId="SubtleReference">
    <w:name w:val="Subtle Reference"/>
    <w:uiPriority w:val="31"/>
    <w:qFormat/>
    <w:rsid w:val="00740F98"/>
    <w:rPr>
      <w:b/>
      <w:bCs/>
      <w:color w:val="00703C" w:themeColor="accent1"/>
    </w:rPr>
  </w:style>
  <w:style w:type="character" w:styleId="IntenseReference">
    <w:name w:val="Intense Reference"/>
    <w:uiPriority w:val="32"/>
    <w:qFormat/>
    <w:rsid w:val="00740F98"/>
    <w:rPr>
      <w:b/>
      <w:bCs/>
      <w:i/>
      <w:iCs/>
      <w:caps/>
      <w:color w:val="00703C" w:themeColor="accent1"/>
    </w:rPr>
  </w:style>
  <w:style w:type="character" w:styleId="BookTitle">
    <w:name w:val="Book Title"/>
    <w:uiPriority w:val="33"/>
    <w:qFormat/>
    <w:rsid w:val="00740F9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0F9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D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385"/>
  </w:style>
  <w:style w:type="paragraph" w:styleId="Footer">
    <w:name w:val="footer"/>
    <w:basedOn w:val="Normal"/>
    <w:link w:val="FooterChar"/>
    <w:uiPriority w:val="99"/>
    <w:unhideWhenUsed/>
    <w:rsid w:val="00AD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CRI Theme for Word">
  <a:themeElements>
    <a:clrScheme name="CCRI Word Theme">
      <a:dk1>
        <a:sysClr val="windowText" lastClr="000000"/>
      </a:dk1>
      <a:lt1>
        <a:sysClr val="window" lastClr="FFFFFF"/>
      </a:lt1>
      <a:dk2>
        <a:srgbClr val="A3AAAF"/>
      </a:dk2>
      <a:lt2>
        <a:srgbClr val="E7E6E6"/>
      </a:lt2>
      <a:accent1>
        <a:srgbClr val="00703C"/>
      </a:accent1>
      <a:accent2>
        <a:srgbClr val="FFD600"/>
      </a:accent2>
      <a:accent3>
        <a:srgbClr val="8DC63F"/>
      </a:accent3>
      <a:accent4>
        <a:srgbClr val="E49326"/>
      </a:accent4>
      <a:accent5>
        <a:srgbClr val="7ACDCB"/>
      </a:accent5>
      <a:accent6>
        <a:srgbClr val="B3A441"/>
      </a:accent6>
      <a:hlink>
        <a:srgbClr val="00703C"/>
      </a:hlink>
      <a:folHlink>
        <a:srgbClr val="B3A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5" ma:contentTypeDescription="Create a new document." ma:contentTypeScope="" ma:versionID="7694bde8a36b98851462b5071915ac2a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892cc5af9b1fe6967c9baf796389a4d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134cf0-05ce-4682-945d-1eb41ed7deb2" xsi:nil="true"/>
  </documentManagement>
</p:properties>
</file>

<file path=customXml/itemProps1.xml><?xml version="1.0" encoding="utf-8"?>
<ds:datastoreItem xmlns:ds="http://schemas.openxmlformats.org/officeDocument/2006/customXml" ds:itemID="{3EA6BEDF-5567-4221-A184-0F9A30F6A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CEE91-8FE7-4060-82AB-FA9C6EA97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4245F-6962-42DE-A5B3-4374603F55A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1134cf0-05ce-4682-945d-1eb41ed7deb2"/>
    <ds:schemaRef ds:uri="http://schemas.microsoft.com/office/2006/documentManagement/types"/>
    <ds:schemaRef ds:uri="750fc039-6884-4a5e-aa10-ae7828f5b2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Killgore, Leslie</dc:creator>
  <cp:keywords/>
  <dc:description/>
  <cp:lastModifiedBy>Killgore, Leslie</cp:lastModifiedBy>
  <cp:revision>5</cp:revision>
  <dcterms:created xsi:type="dcterms:W3CDTF">2023-05-22T14:22:00Z</dcterms:created>
  <dcterms:modified xsi:type="dcterms:W3CDTF">2023-05-24T16:42:00Z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</Properties>
</file>